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5D" w:rsidRPr="008D715D" w:rsidRDefault="008D715D" w:rsidP="008D715D">
      <w:pPr>
        <w:spacing w:after="0" w:line="240" w:lineRule="auto"/>
        <w:jc w:val="center"/>
        <w:rPr>
          <w:rFonts w:ascii="Times New Roman" w:eastAsia="Times New Roman" w:hAnsi="Times New Roman" w:cs="Times New Roman"/>
          <w:b/>
          <w:sz w:val="20"/>
          <w:szCs w:val="20"/>
          <w:lang w:val="en-US" w:eastAsia="ru-RU"/>
        </w:rPr>
      </w:pPr>
      <w:bookmarkStart w:id="0" w:name="_GoBack"/>
      <w:bookmarkEnd w:id="0"/>
      <w:r w:rsidRPr="008D715D">
        <w:rPr>
          <w:rFonts w:ascii="Times New Roman" w:eastAsia="Times New Roman" w:hAnsi="Times New Roman" w:cs="Times New Roman"/>
          <w:b/>
          <w:noProof/>
          <w:sz w:val="20"/>
          <w:szCs w:val="20"/>
          <w:lang w:eastAsia="ru-RU"/>
        </w:rPr>
        <w:drawing>
          <wp:inline distT="0" distB="0" distL="0" distR="0" wp14:anchorId="4253DBB5" wp14:editId="2620751D">
            <wp:extent cx="604520" cy="79502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4520" cy="795020"/>
                    </a:xfrm>
                    <a:prstGeom prst="rect">
                      <a:avLst/>
                    </a:prstGeom>
                    <a:noFill/>
                    <a:ln w="9525">
                      <a:noFill/>
                      <a:miter lim="800000"/>
                      <a:headEnd/>
                      <a:tailEnd/>
                    </a:ln>
                  </pic:spPr>
                </pic:pic>
              </a:graphicData>
            </a:graphic>
          </wp:inline>
        </w:drawing>
      </w:r>
    </w:p>
    <w:p w:rsidR="008D715D" w:rsidRPr="008D715D" w:rsidRDefault="008D715D" w:rsidP="008D715D">
      <w:pPr>
        <w:spacing w:after="0" w:line="240" w:lineRule="auto"/>
        <w:jc w:val="center"/>
        <w:rPr>
          <w:rFonts w:ascii="Times New Roman" w:eastAsia="Times New Roman" w:hAnsi="Times New Roman" w:cs="Times New Roman"/>
          <w:b/>
          <w:sz w:val="20"/>
          <w:szCs w:val="20"/>
          <w:lang w:eastAsia="ru-RU"/>
        </w:rPr>
      </w:pPr>
      <w:r w:rsidRPr="008D715D">
        <w:rPr>
          <w:rFonts w:ascii="Times New Roman" w:eastAsia="Times New Roman" w:hAnsi="Times New Roman" w:cs="Times New Roman"/>
          <w:b/>
          <w:sz w:val="20"/>
          <w:szCs w:val="20"/>
          <w:lang w:eastAsia="ru-RU"/>
        </w:rPr>
        <w:t>МУНИЦИПАЛЬНОЕ ОБРАЗОВАНИЕ «ТОМСКИЙ РАЙОН»</w:t>
      </w:r>
    </w:p>
    <w:p w:rsidR="008D715D" w:rsidRPr="008D715D" w:rsidRDefault="008D715D" w:rsidP="008D715D">
      <w:pPr>
        <w:keepNext/>
        <w:spacing w:after="0" w:line="240" w:lineRule="auto"/>
        <w:jc w:val="center"/>
        <w:outlineLvl w:val="0"/>
        <w:rPr>
          <w:rFonts w:ascii="Times New Roman" w:eastAsia="Times New Roman" w:hAnsi="Times New Roman" w:cs="Times New Roman"/>
          <w:sz w:val="28"/>
          <w:szCs w:val="28"/>
          <w:lang w:eastAsia="ru-RU"/>
        </w:rPr>
      </w:pPr>
    </w:p>
    <w:p w:rsidR="008D715D" w:rsidRPr="008D715D" w:rsidRDefault="008D715D" w:rsidP="008D715D">
      <w:pPr>
        <w:spacing w:after="0" w:line="240" w:lineRule="auto"/>
        <w:jc w:val="center"/>
        <w:rPr>
          <w:rFonts w:ascii="Times New Roman" w:eastAsia="Times New Roman" w:hAnsi="Times New Roman" w:cs="Times New Roman"/>
          <w:b/>
          <w:sz w:val="28"/>
          <w:szCs w:val="28"/>
          <w:lang w:eastAsia="ru-RU"/>
        </w:rPr>
      </w:pPr>
      <w:r w:rsidRPr="008D715D">
        <w:rPr>
          <w:rFonts w:ascii="Times New Roman" w:eastAsia="Times New Roman" w:hAnsi="Times New Roman" w:cs="Times New Roman"/>
          <w:b/>
          <w:sz w:val="28"/>
          <w:szCs w:val="28"/>
          <w:lang w:eastAsia="ru-RU"/>
        </w:rPr>
        <w:t>АДМИНИСТРАЦИЯ ТОМСКОГО РАЙОНА</w:t>
      </w:r>
    </w:p>
    <w:p w:rsidR="008D715D" w:rsidRPr="008D715D" w:rsidRDefault="008D715D" w:rsidP="008D715D">
      <w:pPr>
        <w:spacing w:after="0" w:line="240" w:lineRule="auto"/>
        <w:jc w:val="center"/>
        <w:rPr>
          <w:rFonts w:ascii="Times New Roman" w:eastAsia="Times New Roman" w:hAnsi="Times New Roman" w:cs="Times New Roman"/>
          <w:b/>
          <w:sz w:val="28"/>
          <w:szCs w:val="28"/>
          <w:lang w:eastAsia="ru-RU"/>
        </w:rPr>
      </w:pPr>
    </w:p>
    <w:p w:rsidR="008D715D" w:rsidRPr="008D715D" w:rsidRDefault="008D715D" w:rsidP="008D715D">
      <w:pPr>
        <w:spacing w:after="0" w:line="240" w:lineRule="auto"/>
        <w:jc w:val="center"/>
        <w:rPr>
          <w:rFonts w:ascii="Times New Roman" w:eastAsia="Times New Roman" w:hAnsi="Times New Roman" w:cs="Times New Roman"/>
          <w:b/>
          <w:sz w:val="28"/>
          <w:szCs w:val="28"/>
          <w:lang w:eastAsia="ru-RU"/>
        </w:rPr>
      </w:pPr>
      <w:r w:rsidRPr="008D715D">
        <w:rPr>
          <w:rFonts w:ascii="Times New Roman" w:eastAsia="Times New Roman" w:hAnsi="Times New Roman" w:cs="Times New Roman"/>
          <w:b/>
          <w:sz w:val="28"/>
          <w:szCs w:val="28"/>
          <w:lang w:eastAsia="ru-RU"/>
        </w:rPr>
        <w:t>ПОСТАНОВЛЕНИЕ</w:t>
      </w:r>
    </w:p>
    <w:p w:rsidR="008D715D" w:rsidRPr="008D715D" w:rsidRDefault="008D715D" w:rsidP="008D715D">
      <w:pPr>
        <w:spacing w:after="0" w:line="240" w:lineRule="auto"/>
        <w:rPr>
          <w:rFonts w:ascii="Times New Roman" w:eastAsia="Times New Roman" w:hAnsi="Times New Roman" w:cs="Times New Roman"/>
          <w:lang w:eastAsia="ru-RU"/>
        </w:rPr>
      </w:pPr>
    </w:p>
    <w:p w:rsidR="008D715D" w:rsidRPr="008D715D" w:rsidRDefault="008D715D" w:rsidP="008D715D">
      <w:pPr>
        <w:tabs>
          <w:tab w:val="right" w:pos="-2977"/>
          <w:tab w:val="left" w:pos="851"/>
          <w:tab w:val="left" w:pos="8789"/>
        </w:tabs>
        <w:spacing w:after="0" w:line="240" w:lineRule="auto"/>
        <w:rPr>
          <w:rFonts w:ascii="Times New Roman" w:eastAsia="Times New Roman" w:hAnsi="Times New Roman" w:cs="Times New Roman"/>
          <w:sz w:val="26"/>
          <w:szCs w:val="26"/>
          <w:lang w:eastAsia="ru-RU"/>
        </w:rPr>
      </w:pPr>
      <w:r w:rsidRPr="008D715D">
        <w:rPr>
          <w:rFonts w:ascii="Times New Roman" w:eastAsia="Times New Roman" w:hAnsi="Times New Roman" w:cs="Times New Roman"/>
          <w:sz w:val="26"/>
          <w:szCs w:val="26"/>
          <w:lang w:eastAsia="ru-RU"/>
        </w:rPr>
        <w:t>14.04.2025</w:t>
      </w:r>
      <w:r w:rsidR="00E60D2B">
        <w:rPr>
          <w:rFonts w:ascii="Times New Roman" w:eastAsia="Times New Roman" w:hAnsi="Times New Roman" w:cs="Times New Roman"/>
          <w:sz w:val="26"/>
          <w:szCs w:val="26"/>
          <w:lang w:eastAsia="ru-RU"/>
        </w:rPr>
        <w:tab/>
      </w:r>
      <w:r w:rsidRPr="008D715D">
        <w:rPr>
          <w:rFonts w:ascii="Times New Roman" w:eastAsia="Times New Roman" w:hAnsi="Times New Roman" w:cs="Times New Roman"/>
          <w:sz w:val="26"/>
          <w:szCs w:val="26"/>
          <w:lang w:eastAsia="ru-RU"/>
        </w:rPr>
        <w:t>№ 210-1-П</w:t>
      </w:r>
    </w:p>
    <w:p w:rsidR="008D715D" w:rsidRPr="008D715D" w:rsidRDefault="008D715D" w:rsidP="008D715D">
      <w:pPr>
        <w:spacing w:after="0" w:line="240" w:lineRule="auto"/>
        <w:jc w:val="center"/>
        <w:rPr>
          <w:rFonts w:ascii="Times New Roman" w:eastAsia="Times New Roman" w:hAnsi="Times New Roman" w:cs="Times New Roman"/>
          <w:sz w:val="26"/>
          <w:szCs w:val="26"/>
          <w:lang w:eastAsia="ru-RU"/>
        </w:rPr>
      </w:pPr>
      <w:r w:rsidRPr="008D715D">
        <w:rPr>
          <w:rFonts w:ascii="Times New Roman" w:eastAsia="Times New Roman" w:hAnsi="Times New Roman" w:cs="Times New Roman"/>
          <w:sz w:val="26"/>
          <w:szCs w:val="26"/>
          <w:lang w:eastAsia="ru-RU"/>
        </w:rPr>
        <w:t>Томск</w:t>
      </w:r>
    </w:p>
    <w:p w:rsidR="008D715D" w:rsidRPr="008D715D" w:rsidRDefault="008D715D" w:rsidP="008D715D">
      <w:pPr>
        <w:autoSpaceDE w:val="0"/>
        <w:autoSpaceDN w:val="0"/>
        <w:adjustRightInd w:val="0"/>
        <w:spacing w:after="0" w:line="240" w:lineRule="auto"/>
        <w:rPr>
          <w:rFonts w:ascii="Times New Roman" w:eastAsia="Times New Roman" w:hAnsi="Times New Roman" w:cs="Times New Roman"/>
          <w:sz w:val="26"/>
          <w:szCs w:val="26"/>
          <w:lang w:eastAsia="ru-RU"/>
        </w:rPr>
      </w:pPr>
    </w:p>
    <w:p w:rsidR="008D715D" w:rsidRPr="008D715D" w:rsidRDefault="008D715D" w:rsidP="008D715D">
      <w:pPr>
        <w:spacing w:after="0" w:line="240" w:lineRule="auto"/>
        <w:ind w:right="4391"/>
        <w:jc w:val="both"/>
        <w:rPr>
          <w:rFonts w:ascii="Calibri" w:eastAsia="Times New Roman" w:hAnsi="Calibri" w:cs="Times New Roman"/>
          <w:sz w:val="26"/>
          <w:szCs w:val="26"/>
          <w:lang w:eastAsia="ru-RU"/>
        </w:rPr>
      </w:pPr>
      <w:r w:rsidRPr="008D715D">
        <w:rPr>
          <w:rFonts w:ascii="Times New Roman" w:eastAsia="Times New Roman" w:hAnsi="Times New Roman" w:cs="Times New Roman"/>
          <w:sz w:val="26"/>
          <w:szCs w:val="26"/>
          <w:lang w:eastAsia="ru-RU"/>
        </w:rPr>
        <w:t>О внесении изменений в постановление Администрации Томского района от 2 ноября 2020 года № 397 «Об утверждении муниципальной программы «Развитие сельскохозяйственного производства Томского района»</w:t>
      </w:r>
    </w:p>
    <w:p w:rsidR="008D715D" w:rsidRPr="008D715D" w:rsidRDefault="008D715D" w:rsidP="008D715D">
      <w:pPr>
        <w:spacing w:after="0" w:line="240" w:lineRule="auto"/>
        <w:ind w:right="5243"/>
        <w:rPr>
          <w:rFonts w:ascii="Times New Roman" w:eastAsia="Times New Roman" w:hAnsi="Times New Roman" w:cs="Times New Roman"/>
          <w:sz w:val="26"/>
          <w:szCs w:val="26"/>
          <w:lang w:eastAsia="ru-RU"/>
        </w:rPr>
      </w:pPr>
    </w:p>
    <w:p w:rsidR="008D715D" w:rsidRPr="008D715D" w:rsidRDefault="008D715D" w:rsidP="008D715D">
      <w:pPr>
        <w:spacing w:after="0" w:line="240" w:lineRule="auto"/>
        <w:ind w:right="5243"/>
        <w:rPr>
          <w:rFonts w:ascii="Times New Roman" w:eastAsia="Times New Roman" w:hAnsi="Times New Roman" w:cs="Times New Roman"/>
          <w:sz w:val="26"/>
          <w:szCs w:val="26"/>
          <w:lang w:eastAsia="ru-RU"/>
        </w:rPr>
      </w:pPr>
    </w:p>
    <w:p w:rsidR="008D715D" w:rsidRPr="008D715D" w:rsidRDefault="008D715D" w:rsidP="008D715D">
      <w:pPr>
        <w:autoSpaceDE w:val="0"/>
        <w:autoSpaceDN w:val="0"/>
        <w:adjustRightInd w:val="0"/>
        <w:spacing w:after="0" w:line="240" w:lineRule="auto"/>
        <w:ind w:firstLine="540"/>
        <w:jc w:val="both"/>
        <w:rPr>
          <w:rFonts w:ascii="Times New Roman" w:eastAsia="Times New Roman" w:hAnsi="Times New Roman" w:cs="Times New Roman"/>
          <w:spacing w:val="4"/>
          <w:sz w:val="26"/>
          <w:szCs w:val="26"/>
          <w:lang w:eastAsia="ru-RU"/>
        </w:rPr>
      </w:pPr>
      <w:r w:rsidRPr="008D715D">
        <w:rPr>
          <w:rFonts w:ascii="Times New Roman" w:eastAsia="Times New Roman" w:hAnsi="Times New Roman" w:cs="Times New Roman"/>
          <w:spacing w:val="4"/>
          <w:sz w:val="26"/>
          <w:szCs w:val="26"/>
          <w:lang w:eastAsia="ru-RU"/>
        </w:rPr>
        <w:t xml:space="preserve"> </w:t>
      </w:r>
      <w:proofErr w:type="gramStart"/>
      <w:r w:rsidRPr="008D715D">
        <w:rPr>
          <w:rFonts w:ascii="Times New Roman" w:eastAsia="Times New Roman" w:hAnsi="Times New Roman" w:cs="Times New Roman"/>
          <w:spacing w:val="4"/>
          <w:sz w:val="26"/>
          <w:szCs w:val="26"/>
          <w:lang w:eastAsia="ru-RU"/>
        </w:rPr>
        <w:t>На основании пунктов 29.2 и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с</w:t>
      </w:r>
      <w:r w:rsidRPr="008D715D">
        <w:rPr>
          <w:rFonts w:ascii="Times New Roman" w:eastAsia="Times New Roman" w:hAnsi="Times New Roman" w:cs="Times New Roman"/>
          <w:sz w:val="26"/>
          <w:szCs w:val="26"/>
          <w:lang w:eastAsia="ru-RU"/>
        </w:rPr>
        <w:t xml:space="preserve"> </w:t>
      </w:r>
      <w:r w:rsidRPr="008D715D">
        <w:rPr>
          <w:rFonts w:ascii="Times New Roman" w:eastAsia="Times New Roman" w:hAnsi="Times New Roman" w:cs="Times New Roman"/>
          <w:spacing w:val="4"/>
          <w:sz w:val="26"/>
          <w:szCs w:val="26"/>
          <w:lang w:eastAsia="ru-RU"/>
        </w:rPr>
        <w:t>решением Думы Томского района от 24 декабря 2024 года № 417 «Об утверждении бюджета Томского района</w:t>
      </w:r>
      <w:proofErr w:type="gramEnd"/>
      <w:r w:rsidRPr="008D715D">
        <w:rPr>
          <w:rFonts w:ascii="Times New Roman" w:eastAsia="Times New Roman" w:hAnsi="Times New Roman" w:cs="Times New Roman"/>
          <w:spacing w:val="4"/>
          <w:sz w:val="26"/>
          <w:szCs w:val="26"/>
          <w:lang w:eastAsia="ru-RU"/>
        </w:rPr>
        <w:t xml:space="preserve"> на 2025 год и плановый период 2026 и 2027 годов», </w:t>
      </w:r>
    </w:p>
    <w:p w:rsidR="008D715D" w:rsidRPr="008D715D" w:rsidRDefault="008D715D" w:rsidP="008D715D">
      <w:pPr>
        <w:spacing w:after="0" w:line="240" w:lineRule="auto"/>
        <w:ind w:right="245" w:firstLine="567"/>
        <w:jc w:val="both"/>
        <w:rPr>
          <w:rFonts w:ascii="Times New Roman" w:eastAsia="Times New Roman" w:hAnsi="Times New Roman" w:cs="Times New Roman"/>
          <w:sz w:val="26"/>
          <w:szCs w:val="26"/>
          <w:lang w:eastAsia="ru-RU"/>
        </w:rPr>
      </w:pPr>
    </w:p>
    <w:p w:rsidR="008D715D" w:rsidRPr="008D715D" w:rsidRDefault="008D715D" w:rsidP="008D715D">
      <w:pPr>
        <w:spacing w:after="0" w:line="240" w:lineRule="auto"/>
        <w:jc w:val="both"/>
        <w:rPr>
          <w:rFonts w:ascii="Times New Roman" w:eastAsia="Times New Roman" w:hAnsi="Times New Roman" w:cs="Times New Roman"/>
          <w:b/>
          <w:sz w:val="26"/>
          <w:szCs w:val="26"/>
          <w:lang w:eastAsia="ru-RU"/>
        </w:rPr>
      </w:pPr>
      <w:r w:rsidRPr="008D715D">
        <w:rPr>
          <w:rFonts w:ascii="Times New Roman" w:eastAsia="Times New Roman" w:hAnsi="Times New Roman" w:cs="Times New Roman"/>
          <w:b/>
          <w:sz w:val="26"/>
          <w:szCs w:val="26"/>
          <w:lang w:eastAsia="ru-RU"/>
        </w:rPr>
        <w:t>ПОСТАНОВЛЯЮ:</w:t>
      </w:r>
    </w:p>
    <w:p w:rsidR="008D715D" w:rsidRPr="008D715D" w:rsidRDefault="008D715D" w:rsidP="008D715D">
      <w:pPr>
        <w:spacing w:after="0" w:line="240" w:lineRule="auto"/>
        <w:jc w:val="both"/>
        <w:rPr>
          <w:rFonts w:ascii="Times New Roman" w:eastAsia="Times New Roman" w:hAnsi="Times New Roman" w:cs="Times New Roman"/>
          <w:b/>
          <w:sz w:val="26"/>
          <w:szCs w:val="26"/>
          <w:lang w:eastAsia="ru-RU"/>
        </w:rPr>
      </w:pPr>
    </w:p>
    <w:p w:rsidR="008D715D" w:rsidRPr="008D715D" w:rsidRDefault="008D715D" w:rsidP="008D715D">
      <w:pPr>
        <w:keepNext/>
        <w:spacing w:after="0" w:line="240" w:lineRule="auto"/>
        <w:ind w:right="-2"/>
        <w:jc w:val="both"/>
        <w:rPr>
          <w:rFonts w:ascii="Times New Roman" w:eastAsia="Times New Roman" w:hAnsi="Times New Roman" w:cs="Times New Roman"/>
          <w:sz w:val="26"/>
          <w:szCs w:val="26"/>
          <w:lang w:eastAsia="ru-RU"/>
        </w:rPr>
      </w:pPr>
      <w:r w:rsidRPr="008D715D">
        <w:rPr>
          <w:rFonts w:ascii="Times New Roman" w:eastAsia="Times New Roman" w:hAnsi="Times New Roman" w:cs="Times New Roman"/>
          <w:sz w:val="26"/>
          <w:szCs w:val="26"/>
          <w:lang w:eastAsia="ru-RU"/>
        </w:rPr>
        <w:tab/>
        <w:t>1. Внести изменения в постановление Администрации Томского района от 2 ноября 2020 года № 397 «Об утверждении муниципальной программы «Развитие сельскохозяйственного производства Томского района»» (далее – постановление), где приложение к постановлению изложить в новой редакции согласно приложению к настоящему постановлению.</w:t>
      </w:r>
    </w:p>
    <w:p w:rsidR="008D715D" w:rsidRPr="008D715D" w:rsidRDefault="008D715D" w:rsidP="008D715D">
      <w:pPr>
        <w:spacing w:after="0" w:line="240" w:lineRule="auto"/>
        <w:jc w:val="both"/>
        <w:rPr>
          <w:rFonts w:ascii="Times New Roman" w:eastAsia="Times New Roman" w:hAnsi="Times New Roman" w:cs="Times New Roman"/>
          <w:sz w:val="26"/>
          <w:szCs w:val="26"/>
          <w:lang w:eastAsia="ru-RU"/>
        </w:rPr>
      </w:pPr>
      <w:r w:rsidRPr="008D715D">
        <w:rPr>
          <w:rFonts w:ascii="Times New Roman" w:eastAsia="Times New Roman" w:hAnsi="Times New Roman" w:cs="Times New Roman"/>
          <w:sz w:val="26"/>
          <w:szCs w:val="26"/>
          <w:lang w:eastAsia="ru-RU"/>
        </w:rPr>
        <w:tab/>
        <w:t>2. Управлению Делами Администрации Томского района обеспечить обнародование настоящего постановления в газете «Томское предместье» и размещение на сайте в информационно-телекоммуникационной сети «Интернет».</w:t>
      </w:r>
    </w:p>
    <w:p w:rsidR="008D715D" w:rsidRPr="008D715D" w:rsidRDefault="008D715D" w:rsidP="008D715D">
      <w:pPr>
        <w:tabs>
          <w:tab w:val="left" w:pos="600"/>
        </w:tabs>
        <w:spacing w:after="0" w:line="240" w:lineRule="auto"/>
        <w:jc w:val="both"/>
        <w:rPr>
          <w:rFonts w:ascii="Times New Roman" w:eastAsia="Times New Roman" w:hAnsi="Times New Roman" w:cs="Times New Roman"/>
          <w:sz w:val="26"/>
          <w:szCs w:val="26"/>
          <w:lang w:eastAsia="ru-RU"/>
        </w:rPr>
      </w:pPr>
    </w:p>
    <w:p w:rsidR="008D715D" w:rsidRPr="008D715D" w:rsidRDefault="008D715D" w:rsidP="008D715D">
      <w:pPr>
        <w:tabs>
          <w:tab w:val="left" w:pos="600"/>
        </w:tabs>
        <w:spacing w:after="0" w:line="240" w:lineRule="auto"/>
        <w:jc w:val="both"/>
        <w:rPr>
          <w:rFonts w:ascii="Times New Roman" w:eastAsia="Times New Roman" w:hAnsi="Times New Roman" w:cs="Times New Roman"/>
          <w:sz w:val="26"/>
          <w:szCs w:val="26"/>
          <w:lang w:eastAsia="ru-RU"/>
        </w:rPr>
      </w:pPr>
    </w:p>
    <w:p w:rsidR="008D715D" w:rsidRPr="008D715D" w:rsidRDefault="008D715D" w:rsidP="008D715D">
      <w:pPr>
        <w:tabs>
          <w:tab w:val="left" w:pos="0"/>
          <w:tab w:val="left" w:pos="7655"/>
        </w:tabs>
        <w:spacing w:after="0" w:line="240" w:lineRule="auto"/>
        <w:rPr>
          <w:rFonts w:ascii="Times New Roman" w:eastAsia="Times New Roman" w:hAnsi="Times New Roman" w:cs="Times New Roman"/>
          <w:sz w:val="26"/>
          <w:szCs w:val="26"/>
          <w:lang w:eastAsia="ru-RU"/>
        </w:rPr>
      </w:pPr>
    </w:p>
    <w:p w:rsidR="008D715D" w:rsidRPr="008D715D" w:rsidRDefault="008D715D" w:rsidP="008D715D">
      <w:pPr>
        <w:tabs>
          <w:tab w:val="left" w:pos="8222"/>
        </w:tabs>
        <w:spacing w:after="0" w:line="240" w:lineRule="auto"/>
        <w:rPr>
          <w:rFonts w:ascii="Times New Roman" w:eastAsia="Times New Roman" w:hAnsi="Times New Roman" w:cs="Times New Roman"/>
          <w:sz w:val="26"/>
          <w:szCs w:val="26"/>
          <w:lang w:eastAsia="ru-RU"/>
        </w:rPr>
      </w:pPr>
      <w:r w:rsidRPr="008D715D">
        <w:rPr>
          <w:rFonts w:ascii="Times New Roman" w:eastAsia="Times New Roman" w:hAnsi="Times New Roman" w:cs="Times New Roman"/>
          <w:sz w:val="26"/>
          <w:szCs w:val="26"/>
          <w:lang w:eastAsia="ru-RU"/>
        </w:rPr>
        <w:t xml:space="preserve">Временно </w:t>
      </w:r>
      <w:proofErr w:type="gramStart"/>
      <w:r w:rsidRPr="008D715D">
        <w:rPr>
          <w:rFonts w:ascii="Times New Roman" w:eastAsia="Times New Roman" w:hAnsi="Times New Roman" w:cs="Times New Roman"/>
          <w:sz w:val="26"/>
          <w:szCs w:val="26"/>
          <w:lang w:eastAsia="ru-RU"/>
        </w:rPr>
        <w:t>исполняющий</w:t>
      </w:r>
      <w:proofErr w:type="gramEnd"/>
      <w:r w:rsidRPr="008D715D">
        <w:rPr>
          <w:rFonts w:ascii="Times New Roman" w:eastAsia="Times New Roman" w:hAnsi="Times New Roman" w:cs="Times New Roman"/>
          <w:sz w:val="26"/>
          <w:szCs w:val="26"/>
          <w:lang w:eastAsia="ru-RU"/>
        </w:rPr>
        <w:t xml:space="preserve"> полномочия</w:t>
      </w:r>
    </w:p>
    <w:p w:rsidR="008D715D" w:rsidRPr="008D715D" w:rsidRDefault="008D715D" w:rsidP="00E60D2B">
      <w:pPr>
        <w:tabs>
          <w:tab w:val="left" w:pos="8647"/>
        </w:tabs>
        <w:spacing w:after="0" w:line="240" w:lineRule="auto"/>
        <w:rPr>
          <w:rFonts w:ascii="Times New Roman" w:eastAsia="Times New Roman" w:hAnsi="Times New Roman" w:cs="Times New Roman"/>
          <w:sz w:val="26"/>
          <w:szCs w:val="26"/>
          <w:lang w:eastAsia="ru-RU"/>
        </w:rPr>
      </w:pPr>
      <w:r w:rsidRPr="008D715D">
        <w:rPr>
          <w:rFonts w:ascii="Times New Roman" w:eastAsia="Times New Roman" w:hAnsi="Times New Roman" w:cs="Times New Roman"/>
          <w:sz w:val="26"/>
          <w:szCs w:val="26"/>
          <w:lang w:eastAsia="ru-RU"/>
        </w:rPr>
        <w:t>Главы Томского района</w:t>
      </w:r>
      <w:r w:rsidR="00E60D2B">
        <w:rPr>
          <w:rFonts w:ascii="Times New Roman" w:eastAsia="Times New Roman" w:hAnsi="Times New Roman" w:cs="Times New Roman"/>
          <w:sz w:val="26"/>
          <w:szCs w:val="26"/>
          <w:lang w:eastAsia="ru-RU"/>
        </w:rPr>
        <w:tab/>
      </w:r>
      <w:r w:rsidRPr="008D715D">
        <w:rPr>
          <w:rFonts w:ascii="Times New Roman" w:eastAsia="Times New Roman" w:hAnsi="Times New Roman" w:cs="Times New Roman"/>
          <w:sz w:val="26"/>
          <w:szCs w:val="26"/>
          <w:lang w:eastAsia="ru-RU"/>
        </w:rPr>
        <w:t>М.Г.Савенков</w:t>
      </w:r>
    </w:p>
    <w:p w:rsidR="008D715D" w:rsidRPr="008D715D" w:rsidRDefault="008D715D" w:rsidP="008D715D">
      <w:pPr>
        <w:tabs>
          <w:tab w:val="left" w:pos="8222"/>
        </w:tabs>
        <w:spacing w:after="0" w:line="240" w:lineRule="auto"/>
        <w:rPr>
          <w:rFonts w:ascii="Times New Roman" w:eastAsia="Times New Roman" w:hAnsi="Times New Roman" w:cs="Times New Roman"/>
          <w:sz w:val="26"/>
          <w:szCs w:val="26"/>
          <w:lang w:eastAsia="ru-RU"/>
        </w:rPr>
      </w:pPr>
    </w:p>
    <w:p w:rsidR="008D715D" w:rsidRPr="008D715D" w:rsidRDefault="008D715D" w:rsidP="008D715D">
      <w:pPr>
        <w:tabs>
          <w:tab w:val="left" w:pos="8222"/>
        </w:tabs>
        <w:spacing w:after="0" w:line="240" w:lineRule="auto"/>
        <w:rPr>
          <w:rFonts w:ascii="Times New Roman" w:eastAsia="Times New Roman" w:hAnsi="Times New Roman" w:cs="Times New Roman"/>
          <w:sz w:val="26"/>
          <w:szCs w:val="26"/>
          <w:lang w:eastAsia="ru-RU"/>
        </w:rPr>
      </w:pPr>
    </w:p>
    <w:p w:rsidR="008D715D" w:rsidRPr="008D715D" w:rsidRDefault="008D715D" w:rsidP="008D715D">
      <w:pPr>
        <w:spacing w:after="0" w:line="240" w:lineRule="auto"/>
        <w:jc w:val="right"/>
        <w:rPr>
          <w:rFonts w:ascii="Times New Roman" w:eastAsia="Times New Roman" w:hAnsi="Times New Roman" w:cs="Times New Roman"/>
          <w:sz w:val="28"/>
          <w:szCs w:val="28"/>
          <w:lang w:eastAsia="ru-RU"/>
        </w:rPr>
      </w:pPr>
    </w:p>
    <w:p w:rsidR="008D715D" w:rsidRPr="008D715D" w:rsidRDefault="008D715D" w:rsidP="008D715D">
      <w:pPr>
        <w:spacing w:after="0"/>
        <w:jc w:val="center"/>
        <w:rPr>
          <w:rFonts w:ascii="Times New Roman" w:eastAsia="Calibri" w:hAnsi="Times New Roman" w:cs="Times New Roman"/>
          <w:sz w:val="28"/>
          <w:szCs w:val="28"/>
        </w:rPr>
      </w:pPr>
    </w:p>
    <w:p w:rsidR="00E4512F" w:rsidRDefault="00E4512F" w:rsidP="008D715D">
      <w:pPr>
        <w:spacing w:after="0"/>
        <w:jc w:val="center"/>
        <w:rPr>
          <w:rFonts w:ascii="Times New Roman" w:eastAsia="Calibri" w:hAnsi="Times New Roman" w:cs="Times New Roman"/>
          <w:sz w:val="28"/>
          <w:szCs w:val="28"/>
        </w:rPr>
        <w:sectPr w:rsidR="00E4512F" w:rsidSect="008D715D">
          <w:pgSz w:w="11905" w:h="16838"/>
          <w:pgMar w:top="1134" w:right="680" w:bottom="1134" w:left="851" w:header="0" w:footer="0" w:gutter="0"/>
          <w:cols w:space="720"/>
          <w:titlePg/>
        </w:sectPr>
      </w:pPr>
    </w:p>
    <w:p w:rsidR="00F45B61" w:rsidRDefault="00F45B61" w:rsidP="00F45B61">
      <w:pPr>
        <w:pStyle w:val="ConsPlusNormal"/>
        <w:jc w:val="right"/>
        <w:outlineLvl w:val="0"/>
      </w:pPr>
      <w:bookmarkStart w:id="1" w:name="P38"/>
      <w:bookmarkEnd w:id="1"/>
      <w:r>
        <w:lastRenderedPageBreak/>
        <w:t>Приложение</w:t>
      </w:r>
    </w:p>
    <w:p w:rsidR="00F45B61" w:rsidRDefault="00F45B61" w:rsidP="00F45B61">
      <w:pPr>
        <w:pStyle w:val="ConsPlusNormal"/>
        <w:jc w:val="right"/>
      </w:pPr>
      <w:r>
        <w:t>к постановлению</w:t>
      </w:r>
    </w:p>
    <w:p w:rsidR="00F45B61" w:rsidRDefault="00F45B61" w:rsidP="00F45B61">
      <w:pPr>
        <w:pStyle w:val="ConsPlusNormal"/>
        <w:jc w:val="right"/>
      </w:pPr>
      <w:r>
        <w:t>Администрации Томского района</w:t>
      </w:r>
    </w:p>
    <w:p w:rsidR="00F45B61" w:rsidRPr="008D715D" w:rsidRDefault="00F45B61" w:rsidP="00F45B61">
      <w:pPr>
        <w:pStyle w:val="ConsPlusNormal"/>
        <w:jc w:val="right"/>
      </w:pPr>
      <w:r>
        <w:t xml:space="preserve">от </w:t>
      </w:r>
      <w:r w:rsidR="00E60D2B">
        <w:t>14.04.2025</w:t>
      </w:r>
      <w:r>
        <w:t xml:space="preserve"> </w:t>
      </w:r>
      <w:r w:rsidR="00E60D2B">
        <w:t>№</w:t>
      </w:r>
      <w:r>
        <w:t xml:space="preserve"> </w:t>
      </w:r>
      <w:r w:rsidR="00E60D2B">
        <w:t>210-1-П</w:t>
      </w:r>
    </w:p>
    <w:p w:rsidR="00F45B61" w:rsidRPr="008D715D" w:rsidRDefault="00F45B61">
      <w:pPr>
        <w:pStyle w:val="ConsPlusTitle"/>
        <w:jc w:val="center"/>
        <w:outlineLvl w:val="1"/>
      </w:pPr>
    </w:p>
    <w:p w:rsidR="00973137" w:rsidRDefault="00973137">
      <w:pPr>
        <w:pStyle w:val="ConsPlusTitle"/>
        <w:jc w:val="center"/>
        <w:outlineLvl w:val="1"/>
      </w:pPr>
      <w:r>
        <w:t>ПАСПОРТ МУНИЦИПАЛЬНОЙ ПРОГРАММЫ "РАЗВИТИЕ</w:t>
      </w:r>
    </w:p>
    <w:p w:rsidR="00973137" w:rsidRDefault="00973137">
      <w:pPr>
        <w:pStyle w:val="ConsPlusTitle"/>
        <w:jc w:val="center"/>
      </w:pPr>
      <w:r>
        <w:t>СЕЛЬСКОХОЗЯЙСТВЕННОГО ПРОИЗВОДСТВА ТОМСКОГО РАЙОНА"</w:t>
      </w:r>
    </w:p>
    <w:p w:rsidR="00973137" w:rsidRDefault="00973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721"/>
        <w:gridCol w:w="1024"/>
        <w:gridCol w:w="904"/>
        <w:gridCol w:w="904"/>
        <w:gridCol w:w="1024"/>
        <w:gridCol w:w="1024"/>
        <w:gridCol w:w="1014"/>
        <w:gridCol w:w="1084"/>
        <w:gridCol w:w="1084"/>
      </w:tblGrid>
      <w:tr w:rsidR="00973137" w:rsidTr="00973137">
        <w:tc>
          <w:tcPr>
            <w:tcW w:w="3748" w:type="dxa"/>
            <w:vAlign w:val="center"/>
          </w:tcPr>
          <w:p w:rsidR="00973137" w:rsidRDefault="00973137">
            <w:pPr>
              <w:pStyle w:val="ConsPlusNormal"/>
              <w:jc w:val="center"/>
            </w:pPr>
            <w:r>
              <w:t>Наименование муниципальной программы</w:t>
            </w:r>
          </w:p>
        </w:tc>
        <w:tc>
          <w:tcPr>
            <w:tcW w:w="10783" w:type="dxa"/>
            <w:gridSpan w:val="9"/>
            <w:vAlign w:val="center"/>
          </w:tcPr>
          <w:p w:rsidR="00973137" w:rsidRDefault="00973137">
            <w:pPr>
              <w:pStyle w:val="ConsPlusNormal"/>
            </w:pPr>
            <w:r>
              <w:t>"Развитие сельскохозяйственного производства Томского района"</w:t>
            </w:r>
          </w:p>
        </w:tc>
      </w:tr>
      <w:tr w:rsidR="00973137" w:rsidTr="00973137">
        <w:tc>
          <w:tcPr>
            <w:tcW w:w="3748" w:type="dxa"/>
            <w:vAlign w:val="center"/>
          </w:tcPr>
          <w:p w:rsidR="00973137" w:rsidRDefault="00973137">
            <w:pPr>
              <w:pStyle w:val="ConsPlusNormal"/>
              <w:jc w:val="center"/>
            </w:pPr>
            <w:r>
              <w:t>Ответственный исполнитель муниципальной программы</w:t>
            </w:r>
          </w:p>
        </w:tc>
        <w:tc>
          <w:tcPr>
            <w:tcW w:w="10783" w:type="dxa"/>
            <w:gridSpan w:val="9"/>
            <w:vAlign w:val="center"/>
          </w:tcPr>
          <w:p w:rsidR="00973137" w:rsidRDefault="00973137">
            <w:pPr>
              <w:pStyle w:val="ConsPlusNormal"/>
            </w:pPr>
            <w:r>
              <w:t>Управление по социально-экономическому развитию села Администрации Томского района</w:t>
            </w:r>
          </w:p>
        </w:tc>
      </w:tr>
      <w:tr w:rsidR="00973137" w:rsidTr="00F45B61">
        <w:trPr>
          <w:trHeight w:val="480"/>
        </w:trPr>
        <w:tc>
          <w:tcPr>
            <w:tcW w:w="3748" w:type="dxa"/>
            <w:vAlign w:val="center"/>
          </w:tcPr>
          <w:p w:rsidR="00973137" w:rsidRDefault="00973137">
            <w:pPr>
              <w:pStyle w:val="ConsPlusNormal"/>
              <w:jc w:val="center"/>
            </w:pPr>
            <w:r>
              <w:t>Соисполнители муниципальной программы</w:t>
            </w:r>
          </w:p>
        </w:tc>
        <w:tc>
          <w:tcPr>
            <w:tcW w:w="10783" w:type="dxa"/>
            <w:gridSpan w:val="9"/>
            <w:vAlign w:val="center"/>
          </w:tcPr>
          <w:p w:rsidR="00973137" w:rsidRDefault="00973137">
            <w:pPr>
              <w:pStyle w:val="ConsPlusNormal"/>
            </w:pPr>
            <w:r>
              <w:t>Управление по социально-экономическому развитию села Администрации Томского района</w:t>
            </w:r>
          </w:p>
        </w:tc>
      </w:tr>
      <w:tr w:rsidR="00973137" w:rsidTr="00F45B61">
        <w:trPr>
          <w:trHeight w:val="449"/>
        </w:trPr>
        <w:tc>
          <w:tcPr>
            <w:tcW w:w="3748" w:type="dxa"/>
            <w:vAlign w:val="center"/>
          </w:tcPr>
          <w:p w:rsidR="00973137" w:rsidRDefault="00973137">
            <w:pPr>
              <w:pStyle w:val="ConsPlusNormal"/>
              <w:jc w:val="center"/>
            </w:pPr>
            <w:r>
              <w:t>Участники муниципальной программы</w:t>
            </w:r>
          </w:p>
        </w:tc>
        <w:tc>
          <w:tcPr>
            <w:tcW w:w="10783" w:type="dxa"/>
            <w:gridSpan w:val="9"/>
            <w:vAlign w:val="center"/>
          </w:tcPr>
          <w:p w:rsidR="00973137" w:rsidRDefault="00973137">
            <w:pPr>
              <w:pStyle w:val="ConsPlusNormal"/>
            </w:pPr>
            <w:r>
              <w:t>Управление по социально-экономическому развитию села Администрации Томского района</w:t>
            </w:r>
          </w:p>
        </w:tc>
      </w:tr>
      <w:tr w:rsidR="00973137" w:rsidTr="00973137">
        <w:tc>
          <w:tcPr>
            <w:tcW w:w="3748" w:type="dxa"/>
            <w:vAlign w:val="center"/>
          </w:tcPr>
          <w:p w:rsidR="00973137" w:rsidRDefault="00973137">
            <w:pPr>
              <w:pStyle w:val="ConsPlusNormal"/>
              <w:jc w:val="center"/>
            </w:pPr>
            <w:r>
              <w:t>Среднесрочная цель социально-экономического развития Томского района, на реализацию которой направлена муниципальная программа</w:t>
            </w:r>
          </w:p>
        </w:tc>
        <w:tc>
          <w:tcPr>
            <w:tcW w:w="10783" w:type="dxa"/>
            <w:gridSpan w:val="9"/>
            <w:vAlign w:val="center"/>
          </w:tcPr>
          <w:p w:rsidR="00973137" w:rsidRDefault="00973137">
            <w:pPr>
              <w:pStyle w:val="ConsPlusNormal"/>
            </w:pPr>
            <w: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tc>
      </w:tr>
      <w:tr w:rsidR="00973137" w:rsidTr="00973137">
        <w:tc>
          <w:tcPr>
            <w:tcW w:w="3748" w:type="dxa"/>
            <w:vAlign w:val="center"/>
          </w:tcPr>
          <w:p w:rsidR="00973137" w:rsidRDefault="00973137">
            <w:pPr>
              <w:pStyle w:val="ConsPlusNormal"/>
              <w:jc w:val="center"/>
            </w:pPr>
            <w:r>
              <w:t>Цель муниципальной программы</w:t>
            </w:r>
          </w:p>
        </w:tc>
        <w:tc>
          <w:tcPr>
            <w:tcW w:w="10783" w:type="dxa"/>
            <w:gridSpan w:val="9"/>
            <w:vAlign w:val="center"/>
          </w:tcPr>
          <w:p w:rsidR="00973137" w:rsidRDefault="00973137">
            <w:pPr>
              <w:pStyle w:val="ConsPlusNormal"/>
            </w:pPr>
            <w:r>
              <w:t>Создание благоприятных условий для развития сельскохозяйственного производства в Томском районе</w:t>
            </w:r>
          </w:p>
        </w:tc>
      </w:tr>
      <w:tr w:rsidR="00973137" w:rsidTr="00973137">
        <w:tc>
          <w:tcPr>
            <w:tcW w:w="3748" w:type="dxa"/>
            <w:vMerge w:val="restart"/>
            <w:vAlign w:val="center"/>
          </w:tcPr>
          <w:p w:rsidR="00973137" w:rsidRDefault="00973137">
            <w:pPr>
              <w:pStyle w:val="ConsPlusNormal"/>
              <w:jc w:val="center"/>
            </w:pPr>
            <w:r>
              <w:t>Показатели цели муниципальной программы и их значения (с детализацией по годам реализации)</w:t>
            </w:r>
          </w:p>
        </w:tc>
        <w:tc>
          <w:tcPr>
            <w:tcW w:w="2721" w:type="dxa"/>
            <w:vAlign w:val="center"/>
          </w:tcPr>
          <w:p w:rsidR="00973137" w:rsidRDefault="00973137">
            <w:pPr>
              <w:pStyle w:val="ConsPlusNormal"/>
              <w:jc w:val="center"/>
            </w:pPr>
            <w:r>
              <w:t>Показатели цели</w:t>
            </w:r>
          </w:p>
        </w:tc>
        <w:tc>
          <w:tcPr>
            <w:tcW w:w="1024" w:type="dxa"/>
            <w:vAlign w:val="center"/>
          </w:tcPr>
          <w:p w:rsidR="00973137" w:rsidRDefault="00973137">
            <w:pPr>
              <w:pStyle w:val="ConsPlusNormal"/>
              <w:jc w:val="center"/>
            </w:pPr>
            <w:r>
              <w:t>2020</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1014" w:type="dxa"/>
            <w:vAlign w:val="center"/>
          </w:tcPr>
          <w:p w:rsidR="00973137" w:rsidRDefault="00973137">
            <w:pPr>
              <w:pStyle w:val="ConsPlusNormal"/>
              <w:jc w:val="center"/>
            </w:pPr>
            <w:r>
              <w:t>2025</w:t>
            </w:r>
          </w:p>
        </w:tc>
        <w:tc>
          <w:tcPr>
            <w:tcW w:w="1084" w:type="dxa"/>
            <w:vAlign w:val="center"/>
          </w:tcPr>
          <w:p w:rsidR="00973137" w:rsidRDefault="00973137">
            <w:pPr>
              <w:pStyle w:val="ConsPlusNormal"/>
              <w:jc w:val="center"/>
            </w:pPr>
            <w:r>
              <w:t>2026 (прогноз)</w:t>
            </w:r>
          </w:p>
        </w:tc>
        <w:tc>
          <w:tcPr>
            <w:tcW w:w="1084" w:type="dxa"/>
            <w:vAlign w:val="center"/>
          </w:tcPr>
          <w:p w:rsidR="00973137" w:rsidRDefault="00973137">
            <w:pPr>
              <w:pStyle w:val="ConsPlusNormal"/>
              <w:jc w:val="center"/>
            </w:pPr>
            <w:r>
              <w:t>2027 (прогноз)</w:t>
            </w:r>
          </w:p>
        </w:tc>
      </w:tr>
      <w:tr w:rsidR="00973137" w:rsidTr="00973137">
        <w:tc>
          <w:tcPr>
            <w:tcW w:w="3748" w:type="dxa"/>
            <w:vMerge/>
          </w:tcPr>
          <w:p w:rsidR="00973137" w:rsidRDefault="00973137">
            <w:pPr>
              <w:pStyle w:val="ConsPlusNormal"/>
            </w:pPr>
          </w:p>
        </w:tc>
        <w:tc>
          <w:tcPr>
            <w:tcW w:w="2721" w:type="dxa"/>
            <w:vAlign w:val="center"/>
          </w:tcPr>
          <w:p w:rsidR="00973137" w:rsidRDefault="00973137">
            <w:pPr>
              <w:pStyle w:val="ConsPlusNormal"/>
            </w:pPr>
            <w:r>
              <w:t>Объем произведенной сельскохозяйственной продукции (в действующих ценах), Миллион рублей</w:t>
            </w:r>
          </w:p>
        </w:tc>
        <w:tc>
          <w:tcPr>
            <w:tcW w:w="1024" w:type="dxa"/>
            <w:vAlign w:val="center"/>
          </w:tcPr>
          <w:p w:rsidR="00973137" w:rsidRDefault="00973137">
            <w:pPr>
              <w:pStyle w:val="ConsPlusNormal"/>
              <w:jc w:val="center"/>
            </w:pPr>
            <w:r>
              <w:t>18667,3</w:t>
            </w:r>
          </w:p>
        </w:tc>
        <w:tc>
          <w:tcPr>
            <w:tcW w:w="904" w:type="dxa"/>
            <w:vAlign w:val="center"/>
          </w:tcPr>
          <w:p w:rsidR="00973137" w:rsidRDefault="00973137">
            <w:pPr>
              <w:pStyle w:val="ConsPlusNormal"/>
              <w:jc w:val="center"/>
            </w:pPr>
            <w:r>
              <w:t>19014,2</w:t>
            </w:r>
          </w:p>
        </w:tc>
        <w:tc>
          <w:tcPr>
            <w:tcW w:w="904" w:type="dxa"/>
            <w:vAlign w:val="center"/>
          </w:tcPr>
          <w:p w:rsidR="00973137" w:rsidRDefault="00973137">
            <w:pPr>
              <w:pStyle w:val="ConsPlusNormal"/>
              <w:jc w:val="center"/>
            </w:pPr>
            <w:r>
              <w:t>19830,9</w:t>
            </w:r>
          </w:p>
        </w:tc>
        <w:tc>
          <w:tcPr>
            <w:tcW w:w="1024" w:type="dxa"/>
            <w:vAlign w:val="center"/>
          </w:tcPr>
          <w:p w:rsidR="00973137" w:rsidRDefault="00973137">
            <w:pPr>
              <w:pStyle w:val="ConsPlusNormal"/>
              <w:jc w:val="center"/>
            </w:pPr>
            <w:r>
              <w:t>27825,2</w:t>
            </w:r>
          </w:p>
        </w:tc>
        <w:tc>
          <w:tcPr>
            <w:tcW w:w="1024" w:type="dxa"/>
            <w:vAlign w:val="center"/>
          </w:tcPr>
          <w:p w:rsidR="00973137" w:rsidRDefault="00973137">
            <w:pPr>
              <w:pStyle w:val="ConsPlusNormal"/>
              <w:jc w:val="center"/>
            </w:pPr>
            <w:r>
              <w:t>29726,0</w:t>
            </w:r>
          </w:p>
        </w:tc>
        <w:tc>
          <w:tcPr>
            <w:tcW w:w="1014" w:type="dxa"/>
            <w:vAlign w:val="center"/>
          </w:tcPr>
          <w:p w:rsidR="00973137" w:rsidRDefault="00973137">
            <w:pPr>
              <w:pStyle w:val="ConsPlusNormal"/>
              <w:jc w:val="center"/>
            </w:pPr>
            <w:r>
              <w:t>31571,9</w:t>
            </w:r>
          </w:p>
        </w:tc>
        <w:tc>
          <w:tcPr>
            <w:tcW w:w="1084" w:type="dxa"/>
            <w:vAlign w:val="center"/>
          </w:tcPr>
          <w:p w:rsidR="00973137" w:rsidRDefault="00973137">
            <w:pPr>
              <w:pStyle w:val="ConsPlusNormal"/>
              <w:jc w:val="center"/>
            </w:pPr>
            <w:r>
              <w:t>33613,7</w:t>
            </w:r>
          </w:p>
        </w:tc>
        <w:tc>
          <w:tcPr>
            <w:tcW w:w="1084" w:type="dxa"/>
            <w:vAlign w:val="center"/>
          </w:tcPr>
          <w:p w:rsidR="00973137" w:rsidRDefault="00973137">
            <w:pPr>
              <w:pStyle w:val="ConsPlusNormal"/>
              <w:jc w:val="center"/>
            </w:pPr>
            <w:r>
              <w:t>34655,0</w:t>
            </w:r>
          </w:p>
        </w:tc>
      </w:tr>
      <w:tr w:rsidR="00973137" w:rsidTr="00973137">
        <w:tc>
          <w:tcPr>
            <w:tcW w:w="3748" w:type="dxa"/>
            <w:vAlign w:val="center"/>
          </w:tcPr>
          <w:p w:rsidR="00973137" w:rsidRDefault="00973137">
            <w:pPr>
              <w:pStyle w:val="ConsPlusNormal"/>
              <w:jc w:val="center"/>
            </w:pPr>
            <w:r>
              <w:t>Задачи муниципальной программы</w:t>
            </w:r>
          </w:p>
        </w:tc>
        <w:tc>
          <w:tcPr>
            <w:tcW w:w="10783" w:type="dxa"/>
            <w:gridSpan w:val="9"/>
            <w:vAlign w:val="center"/>
          </w:tcPr>
          <w:p w:rsidR="00973137" w:rsidRDefault="00973137">
            <w:pPr>
              <w:pStyle w:val="ConsPlusNormal"/>
            </w:pPr>
            <w:r>
              <w:t>1. Развитие молочного скотоводства в хозяйствах всех категорий Томского района</w:t>
            </w:r>
          </w:p>
        </w:tc>
      </w:tr>
      <w:tr w:rsidR="00973137" w:rsidTr="00973137">
        <w:tc>
          <w:tcPr>
            <w:tcW w:w="3748" w:type="dxa"/>
            <w:vAlign w:val="center"/>
          </w:tcPr>
          <w:p w:rsidR="00973137" w:rsidRDefault="00973137">
            <w:pPr>
              <w:pStyle w:val="ConsPlusNormal"/>
              <w:jc w:val="center"/>
            </w:pPr>
            <w:r>
              <w:t xml:space="preserve">Показатели задач муниципальной </w:t>
            </w:r>
            <w:r>
              <w:lastRenderedPageBreak/>
              <w:t>программы и их значения (с детализацией по годам реализации)</w:t>
            </w:r>
          </w:p>
        </w:tc>
        <w:tc>
          <w:tcPr>
            <w:tcW w:w="2721" w:type="dxa"/>
            <w:vAlign w:val="center"/>
          </w:tcPr>
          <w:p w:rsidR="00973137" w:rsidRDefault="00973137">
            <w:pPr>
              <w:pStyle w:val="ConsPlusNormal"/>
              <w:jc w:val="center"/>
            </w:pPr>
            <w:r>
              <w:lastRenderedPageBreak/>
              <w:t>Показатели задач</w:t>
            </w:r>
          </w:p>
        </w:tc>
        <w:tc>
          <w:tcPr>
            <w:tcW w:w="1024" w:type="dxa"/>
            <w:vAlign w:val="center"/>
          </w:tcPr>
          <w:p w:rsidR="00973137" w:rsidRDefault="00973137">
            <w:pPr>
              <w:pStyle w:val="ConsPlusNormal"/>
              <w:jc w:val="center"/>
            </w:pPr>
            <w:r>
              <w:t>2020</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1014" w:type="dxa"/>
            <w:vAlign w:val="center"/>
          </w:tcPr>
          <w:p w:rsidR="00973137" w:rsidRDefault="00973137">
            <w:pPr>
              <w:pStyle w:val="ConsPlusNormal"/>
              <w:jc w:val="center"/>
            </w:pPr>
            <w:r>
              <w:t>2025</w:t>
            </w:r>
          </w:p>
        </w:tc>
        <w:tc>
          <w:tcPr>
            <w:tcW w:w="1084" w:type="dxa"/>
            <w:vAlign w:val="center"/>
          </w:tcPr>
          <w:p w:rsidR="00973137" w:rsidRDefault="00973137">
            <w:pPr>
              <w:pStyle w:val="ConsPlusNormal"/>
              <w:jc w:val="center"/>
            </w:pPr>
            <w:r>
              <w:t xml:space="preserve">2026 </w:t>
            </w:r>
            <w:r>
              <w:lastRenderedPageBreak/>
              <w:t>(прогноз)</w:t>
            </w:r>
          </w:p>
        </w:tc>
        <w:tc>
          <w:tcPr>
            <w:tcW w:w="1084" w:type="dxa"/>
            <w:vAlign w:val="center"/>
          </w:tcPr>
          <w:p w:rsidR="00973137" w:rsidRDefault="00973137">
            <w:pPr>
              <w:pStyle w:val="ConsPlusNormal"/>
              <w:jc w:val="center"/>
            </w:pPr>
            <w:r>
              <w:lastRenderedPageBreak/>
              <w:t xml:space="preserve">2027 </w:t>
            </w:r>
            <w:r>
              <w:lastRenderedPageBreak/>
              <w:t>(прогноз)</w:t>
            </w:r>
          </w:p>
        </w:tc>
      </w:tr>
      <w:tr w:rsidR="00973137" w:rsidTr="00973137">
        <w:tc>
          <w:tcPr>
            <w:tcW w:w="3748" w:type="dxa"/>
            <w:vMerge w:val="restart"/>
          </w:tcPr>
          <w:p w:rsidR="00973137" w:rsidRDefault="00973137">
            <w:pPr>
              <w:pStyle w:val="ConsPlusNormal"/>
            </w:pPr>
          </w:p>
        </w:tc>
        <w:tc>
          <w:tcPr>
            <w:tcW w:w="10783" w:type="dxa"/>
            <w:gridSpan w:val="9"/>
            <w:vAlign w:val="center"/>
          </w:tcPr>
          <w:p w:rsidR="00973137" w:rsidRDefault="00973137">
            <w:pPr>
              <w:pStyle w:val="ConsPlusNormal"/>
            </w:pPr>
            <w:r>
              <w:t>Задача 1 Развитие молочного скотоводства в хозяйствах всех категорий Томского района</w:t>
            </w:r>
          </w:p>
        </w:tc>
      </w:tr>
      <w:tr w:rsidR="00973137" w:rsidTr="00F45B61">
        <w:trPr>
          <w:trHeight w:val="1074"/>
        </w:trPr>
        <w:tc>
          <w:tcPr>
            <w:tcW w:w="3748" w:type="dxa"/>
            <w:vMerge/>
          </w:tcPr>
          <w:p w:rsidR="00973137" w:rsidRDefault="00973137">
            <w:pPr>
              <w:pStyle w:val="ConsPlusNormal"/>
            </w:pPr>
          </w:p>
        </w:tc>
        <w:tc>
          <w:tcPr>
            <w:tcW w:w="2721" w:type="dxa"/>
          </w:tcPr>
          <w:p w:rsidR="00973137" w:rsidRDefault="00973137">
            <w:pPr>
              <w:pStyle w:val="ConsPlusNormal"/>
            </w:pPr>
            <w:r>
              <w:t>Производство молока во всех категориях хозяйств Томского района, Тысяча тонн</w:t>
            </w:r>
          </w:p>
        </w:tc>
        <w:tc>
          <w:tcPr>
            <w:tcW w:w="1024" w:type="dxa"/>
            <w:vAlign w:val="center"/>
          </w:tcPr>
          <w:p w:rsidR="00973137" w:rsidRDefault="00973137">
            <w:pPr>
              <w:pStyle w:val="ConsPlusNormal"/>
              <w:jc w:val="center"/>
            </w:pPr>
            <w:r>
              <w:t>33,9</w:t>
            </w:r>
          </w:p>
        </w:tc>
        <w:tc>
          <w:tcPr>
            <w:tcW w:w="904" w:type="dxa"/>
            <w:vAlign w:val="center"/>
          </w:tcPr>
          <w:p w:rsidR="00973137" w:rsidRDefault="00973137">
            <w:pPr>
              <w:pStyle w:val="ConsPlusNormal"/>
              <w:jc w:val="center"/>
            </w:pPr>
            <w:r>
              <w:t>34,0</w:t>
            </w:r>
          </w:p>
        </w:tc>
        <w:tc>
          <w:tcPr>
            <w:tcW w:w="904" w:type="dxa"/>
            <w:vAlign w:val="center"/>
          </w:tcPr>
          <w:p w:rsidR="00973137" w:rsidRDefault="00973137">
            <w:pPr>
              <w:pStyle w:val="ConsPlusNormal"/>
              <w:jc w:val="center"/>
            </w:pPr>
            <w:r>
              <w:t>34,2</w:t>
            </w:r>
          </w:p>
        </w:tc>
        <w:tc>
          <w:tcPr>
            <w:tcW w:w="1024" w:type="dxa"/>
            <w:vAlign w:val="center"/>
          </w:tcPr>
          <w:p w:rsidR="00973137" w:rsidRDefault="00973137">
            <w:pPr>
              <w:pStyle w:val="ConsPlusNormal"/>
              <w:jc w:val="center"/>
            </w:pPr>
            <w:r>
              <w:t>34,4</w:t>
            </w:r>
          </w:p>
        </w:tc>
        <w:tc>
          <w:tcPr>
            <w:tcW w:w="1024" w:type="dxa"/>
            <w:vAlign w:val="center"/>
          </w:tcPr>
          <w:p w:rsidR="00973137" w:rsidRDefault="00973137">
            <w:pPr>
              <w:pStyle w:val="ConsPlusNormal"/>
              <w:jc w:val="center"/>
            </w:pPr>
            <w:r>
              <w:t>34,6</w:t>
            </w:r>
          </w:p>
        </w:tc>
        <w:tc>
          <w:tcPr>
            <w:tcW w:w="1014" w:type="dxa"/>
            <w:vAlign w:val="center"/>
          </w:tcPr>
          <w:p w:rsidR="00973137" w:rsidRDefault="00973137">
            <w:pPr>
              <w:pStyle w:val="ConsPlusNormal"/>
              <w:jc w:val="center"/>
            </w:pPr>
            <w:r>
              <w:t>34,7</w:t>
            </w:r>
          </w:p>
        </w:tc>
        <w:tc>
          <w:tcPr>
            <w:tcW w:w="1084" w:type="dxa"/>
            <w:vAlign w:val="center"/>
          </w:tcPr>
          <w:p w:rsidR="00973137" w:rsidRDefault="00973137">
            <w:pPr>
              <w:pStyle w:val="ConsPlusNormal"/>
              <w:jc w:val="center"/>
            </w:pPr>
            <w:r>
              <w:t>34,9</w:t>
            </w:r>
          </w:p>
        </w:tc>
        <w:tc>
          <w:tcPr>
            <w:tcW w:w="1084" w:type="dxa"/>
            <w:vAlign w:val="center"/>
          </w:tcPr>
          <w:p w:rsidR="00973137" w:rsidRDefault="00973137">
            <w:pPr>
              <w:pStyle w:val="ConsPlusNormal"/>
              <w:jc w:val="center"/>
            </w:pPr>
            <w:r>
              <w:t>35,1</w:t>
            </w:r>
          </w:p>
        </w:tc>
      </w:tr>
      <w:tr w:rsidR="00973137" w:rsidTr="00973137">
        <w:tc>
          <w:tcPr>
            <w:tcW w:w="3748" w:type="dxa"/>
            <w:vAlign w:val="center"/>
          </w:tcPr>
          <w:p w:rsidR="00973137" w:rsidRDefault="00973137">
            <w:pPr>
              <w:pStyle w:val="ConsPlusNormal"/>
              <w:jc w:val="center"/>
            </w:pPr>
            <w:r>
              <w:t>Подпрограммы муниципальной программы</w:t>
            </w:r>
          </w:p>
        </w:tc>
        <w:tc>
          <w:tcPr>
            <w:tcW w:w="10783" w:type="dxa"/>
            <w:gridSpan w:val="9"/>
            <w:vAlign w:val="center"/>
          </w:tcPr>
          <w:p w:rsidR="00973137" w:rsidRDefault="00973137">
            <w:pPr>
              <w:pStyle w:val="ConsPlusNormal"/>
            </w:pPr>
            <w:r>
              <w:t xml:space="preserve">1. </w:t>
            </w:r>
            <w:hyperlink w:anchor="P909">
              <w:r>
                <w:rPr>
                  <w:color w:val="0000FF"/>
                </w:rPr>
                <w:t>Создание конкурентоспособного</w:t>
              </w:r>
            </w:hyperlink>
            <w:r>
              <w:t xml:space="preserve">, </w:t>
            </w:r>
            <w:proofErr w:type="spellStart"/>
            <w:r>
              <w:t>инвестиционно</w:t>
            </w:r>
            <w:proofErr w:type="spellEnd"/>
            <w:r>
              <w:t xml:space="preserve"> привлекательного сельскохозяйственного производства в Томском районе</w:t>
            </w:r>
          </w:p>
        </w:tc>
      </w:tr>
      <w:tr w:rsidR="00973137" w:rsidTr="00F45B61">
        <w:trPr>
          <w:trHeight w:val="734"/>
        </w:trPr>
        <w:tc>
          <w:tcPr>
            <w:tcW w:w="3748" w:type="dxa"/>
            <w:vAlign w:val="center"/>
          </w:tcPr>
          <w:p w:rsidR="00973137" w:rsidRDefault="00973137">
            <w:pPr>
              <w:pStyle w:val="ConsPlusNormal"/>
              <w:jc w:val="center"/>
            </w:pPr>
            <w:r>
              <w:t>Ведомственные целевые программы, входящие в состав муниципальной программы (далее - ВЦП)</w:t>
            </w:r>
          </w:p>
        </w:tc>
        <w:tc>
          <w:tcPr>
            <w:tcW w:w="10783" w:type="dxa"/>
            <w:gridSpan w:val="9"/>
            <w:vAlign w:val="center"/>
          </w:tcPr>
          <w:p w:rsidR="00973137" w:rsidRDefault="00973137" w:rsidP="00973137">
            <w:pPr>
              <w:pStyle w:val="ConsPlusNormal"/>
              <w:ind w:left="190"/>
            </w:pPr>
            <w:r>
              <w:t>нет</w:t>
            </w:r>
          </w:p>
        </w:tc>
      </w:tr>
      <w:tr w:rsidR="00973137" w:rsidTr="00973137">
        <w:tc>
          <w:tcPr>
            <w:tcW w:w="3748" w:type="dxa"/>
            <w:vAlign w:val="center"/>
          </w:tcPr>
          <w:p w:rsidR="00973137" w:rsidRDefault="00973137">
            <w:pPr>
              <w:pStyle w:val="ConsPlusNormal"/>
              <w:jc w:val="center"/>
            </w:pPr>
            <w:r>
              <w:t>Сроки реализации муниципальной программы</w:t>
            </w:r>
          </w:p>
        </w:tc>
        <w:tc>
          <w:tcPr>
            <w:tcW w:w="10783" w:type="dxa"/>
            <w:gridSpan w:val="9"/>
            <w:vAlign w:val="center"/>
          </w:tcPr>
          <w:p w:rsidR="00973137" w:rsidRDefault="00973137">
            <w:pPr>
              <w:pStyle w:val="ConsPlusNormal"/>
            </w:pPr>
            <w:r>
              <w:t>2021 - 2025 годы и прогнозные 2026 и 2027 годы</w:t>
            </w:r>
          </w:p>
        </w:tc>
      </w:tr>
      <w:tr w:rsidR="00973137" w:rsidTr="00F45B61">
        <w:trPr>
          <w:trHeight w:val="532"/>
        </w:trPr>
        <w:tc>
          <w:tcPr>
            <w:tcW w:w="3748" w:type="dxa"/>
            <w:vMerge w:val="restart"/>
            <w:vAlign w:val="center"/>
          </w:tcPr>
          <w:p w:rsidR="00973137" w:rsidRDefault="00973137">
            <w:pPr>
              <w:pStyle w:val="ConsPlusNormal"/>
              <w:jc w:val="center"/>
            </w:pPr>
            <w:r>
              <w:t>Объем и источники финансирования МП (с детализацией по годам реализации, тыс. рублей)</w:t>
            </w:r>
          </w:p>
        </w:tc>
        <w:tc>
          <w:tcPr>
            <w:tcW w:w="2721" w:type="dxa"/>
            <w:vAlign w:val="center"/>
          </w:tcPr>
          <w:p w:rsidR="00973137" w:rsidRDefault="00973137">
            <w:pPr>
              <w:pStyle w:val="ConsPlusNormal"/>
              <w:jc w:val="center"/>
            </w:pPr>
            <w:r>
              <w:t>Источники</w:t>
            </w:r>
          </w:p>
        </w:tc>
        <w:tc>
          <w:tcPr>
            <w:tcW w:w="1024" w:type="dxa"/>
            <w:vAlign w:val="center"/>
          </w:tcPr>
          <w:p w:rsidR="00973137" w:rsidRDefault="00973137">
            <w:pPr>
              <w:pStyle w:val="ConsPlusNormal"/>
              <w:jc w:val="center"/>
            </w:pPr>
            <w:r>
              <w:t>Всего</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1014" w:type="dxa"/>
            <w:vAlign w:val="center"/>
          </w:tcPr>
          <w:p w:rsidR="00973137" w:rsidRDefault="00973137">
            <w:pPr>
              <w:pStyle w:val="ConsPlusNormal"/>
              <w:jc w:val="center"/>
            </w:pPr>
            <w:r>
              <w:t>2025</w:t>
            </w:r>
          </w:p>
        </w:tc>
        <w:tc>
          <w:tcPr>
            <w:tcW w:w="1084" w:type="dxa"/>
            <w:vAlign w:val="center"/>
          </w:tcPr>
          <w:p w:rsidR="00973137" w:rsidRDefault="00973137">
            <w:pPr>
              <w:pStyle w:val="ConsPlusNormal"/>
              <w:jc w:val="center"/>
            </w:pPr>
            <w:r>
              <w:t>2026 (прогноз)</w:t>
            </w:r>
          </w:p>
        </w:tc>
        <w:tc>
          <w:tcPr>
            <w:tcW w:w="1084" w:type="dxa"/>
            <w:vAlign w:val="center"/>
          </w:tcPr>
          <w:p w:rsidR="00973137" w:rsidRDefault="00973137">
            <w:pPr>
              <w:pStyle w:val="ConsPlusNormal"/>
              <w:jc w:val="center"/>
            </w:pPr>
            <w:r>
              <w:t>2027 (прогноз)</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jc w:val="center"/>
            </w:pPr>
            <w:r>
              <w:t>Федеральный бюджет (по согласованию)</w:t>
            </w:r>
          </w:p>
        </w:tc>
        <w:tc>
          <w:tcPr>
            <w:tcW w:w="1024" w:type="dxa"/>
            <w:vAlign w:val="center"/>
          </w:tcPr>
          <w:p w:rsidR="00973137" w:rsidRDefault="00A87AA2">
            <w:pPr>
              <w:pStyle w:val="ConsPlusNormal"/>
              <w:jc w:val="center"/>
            </w:pPr>
            <w:r>
              <w:t>118016,4</w:t>
            </w:r>
          </w:p>
        </w:tc>
        <w:tc>
          <w:tcPr>
            <w:tcW w:w="904" w:type="dxa"/>
            <w:vAlign w:val="center"/>
          </w:tcPr>
          <w:p w:rsidR="00973137" w:rsidRDefault="00973137">
            <w:pPr>
              <w:pStyle w:val="ConsPlusNormal"/>
              <w:jc w:val="center"/>
            </w:pPr>
            <w:r>
              <w:t>9971,7</w:t>
            </w:r>
          </w:p>
        </w:tc>
        <w:tc>
          <w:tcPr>
            <w:tcW w:w="904" w:type="dxa"/>
            <w:vAlign w:val="center"/>
          </w:tcPr>
          <w:p w:rsidR="00973137" w:rsidRDefault="00973137">
            <w:pPr>
              <w:pStyle w:val="ConsPlusNormal"/>
              <w:jc w:val="center"/>
            </w:pPr>
            <w:r>
              <w:t>10372,9</w:t>
            </w:r>
          </w:p>
        </w:tc>
        <w:tc>
          <w:tcPr>
            <w:tcW w:w="1024" w:type="dxa"/>
            <w:vAlign w:val="center"/>
          </w:tcPr>
          <w:p w:rsidR="00973137" w:rsidRDefault="00973137">
            <w:pPr>
              <w:pStyle w:val="ConsPlusNormal"/>
              <w:jc w:val="center"/>
            </w:pPr>
            <w:r>
              <w:t>17040,7</w:t>
            </w:r>
          </w:p>
        </w:tc>
        <w:tc>
          <w:tcPr>
            <w:tcW w:w="1024" w:type="dxa"/>
            <w:vAlign w:val="center"/>
          </w:tcPr>
          <w:p w:rsidR="00973137" w:rsidRDefault="00973137">
            <w:pPr>
              <w:pStyle w:val="ConsPlusNormal"/>
              <w:jc w:val="center"/>
            </w:pPr>
            <w:r>
              <w:t>18045,0</w:t>
            </w:r>
          </w:p>
        </w:tc>
        <w:tc>
          <w:tcPr>
            <w:tcW w:w="1014" w:type="dxa"/>
            <w:vAlign w:val="center"/>
          </w:tcPr>
          <w:p w:rsidR="00973137" w:rsidRDefault="00973137">
            <w:pPr>
              <w:pStyle w:val="ConsPlusNormal"/>
              <w:jc w:val="center"/>
            </w:pPr>
            <w:r>
              <w:t>23458,6</w:t>
            </w:r>
          </w:p>
        </w:tc>
        <w:tc>
          <w:tcPr>
            <w:tcW w:w="1084" w:type="dxa"/>
            <w:vAlign w:val="center"/>
          </w:tcPr>
          <w:p w:rsidR="00973137" w:rsidRDefault="00973137">
            <w:pPr>
              <w:pStyle w:val="ConsPlusNormal"/>
              <w:jc w:val="center"/>
            </w:pPr>
            <w:r>
              <w:t>19563,7</w:t>
            </w:r>
          </w:p>
        </w:tc>
        <w:tc>
          <w:tcPr>
            <w:tcW w:w="1084" w:type="dxa"/>
            <w:vAlign w:val="center"/>
          </w:tcPr>
          <w:p w:rsidR="00973137" w:rsidRDefault="00973137">
            <w:pPr>
              <w:pStyle w:val="ConsPlusNormal"/>
              <w:jc w:val="center"/>
            </w:pPr>
            <w:r>
              <w:t>19563,7</w:t>
            </w:r>
          </w:p>
        </w:tc>
      </w:tr>
      <w:tr w:rsidR="00973137" w:rsidTr="00F45B61">
        <w:trPr>
          <w:trHeight w:val="440"/>
        </w:trPr>
        <w:tc>
          <w:tcPr>
            <w:tcW w:w="3748" w:type="dxa"/>
            <w:vMerge/>
          </w:tcPr>
          <w:p w:rsidR="00973137" w:rsidRDefault="00973137">
            <w:pPr>
              <w:pStyle w:val="ConsPlusNormal"/>
            </w:pPr>
          </w:p>
        </w:tc>
        <w:tc>
          <w:tcPr>
            <w:tcW w:w="2721" w:type="dxa"/>
          </w:tcPr>
          <w:p w:rsidR="00973137" w:rsidRDefault="00973137">
            <w:pPr>
              <w:pStyle w:val="ConsPlusNormal"/>
              <w:jc w:val="center"/>
            </w:pPr>
            <w:r>
              <w:t>Областной бюджет (по согласованию)</w:t>
            </w:r>
          </w:p>
        </w:tc>
        <w:tc>
          <w:tcPr>
            <w:tcW w:w="1024" w:type="dxa"/>
            <w:vAlign w:val="center"/>
          </w:tcPr>
          <w:p w:rsidR="00973137" w:rsidRDefault="00A87AA2">
            <w:pPr>
              <w:pStyle w:val="ConsPlusNormal"/>
              <w:jc w:val="center"/>
            </w:pPr>
            <w:r>
              <w:t>665334,0</w:t>
            </w:r>
          </w:p>
        </w:tc>
        <w:tc>
          <w:tcPr>
            <w:tcW w:w="904" w:type="dxa"/>
            <w:vAlign w:val="center"/>
          </w:tcPr>
          <w:p w:rsidR="00973137" w:rsidRDefault="00973137">
            <w:pPr>
              <w:pStyle w:val="ConsPlusNormal"/>
              <w:jc w:val="center"/>
            </w:pPr>
            <w:r>
              <w:t>71703,5</w:t>
            </w:r>
          </w:p>
        </w:tc>
        <w:tc>
          <w:tcPr>
            <w:tcW w:w="904" w:type="dxa"/>
            <w:vAlign w:val="center"/>
          </w:tcPr>
          <w:p w:rsidR="00973137" w:rsidRDefault="00973137">
            <w:pPr>
              <w:pStyle w:val="ConsPlusNormal"/>
              <w:jc w:val="center"/>
            </w:pPr>
            <w:r>
              <w:t>72764,9</w:t>
            </w:r>
          </w:p>
        </w:tc>
        <w:tc>
          <w:tcPr>
            <w:tcW w:w="1024" w:type="dxa"/>
            <w:vAlign w:val="center"/>
          </w:tcPr>
          <w:p w:rsidR="00973137" w:rsidRDefault="00973137">
            <w:pPr>
              <w:pStyle w:val="ConsPlusNormal"/>
              <w:jc w:val="center"/>
            </w:pPr>
            <w:r>
              <w:t>87154,7</w:t>
            </w:r>
          </w:p>
        </w:tc>
        <w:tc>
          <w:tcPr>
            <w:tcW w:w="1024" w:type="dxa"/>
            <w:vAlign w:val="center"/>
          </w:tcPr>
          <w:p w:rsidR="00973137" w:rsidRDefault="00973137">
            <w:pPr>
              <w:pStyle w:val="ConsPlusNormal"/>
              <w:jc w:val="center"/>
            </w:pPr>
            <w:r>
              <w:t>81835,1</w:t>
            </w:r>
          </w:p>
        </w:tc>
        <w:tc>
          <w:tcPr>
            <w:tcW w:w="1014" w:type="dxa"/>
            <w:vAlign w:val="center"/>
          </w:tcPr>
          <w:p w:rsidR="00973137" w:rsidRPr="00973137" w:rsidRDefault="00973137">
            <w:pPr>
              <w:pStyle w:val="ConsPlusNormal"/>
              <w:jc w:val="center"/>
            </w:pPr>
            <w:r w:rsidRPr="00973137">
              <w:t>117612,9</w:t>
            </w:r>
          </w:p>
        </w:tc>
        <w:tc>
          <w:tcPr>
            <w:tcW w:w="1084" w:type="dxa"/>
            <w:vAlign w:val="center"/>
          </w:tcPr>
          <w:p w:rsidR="00973137" w:rsidRDefault="00973137">
            <w:pPr>
              <w:pStyle w:val="ConsPlusNormal"/>
              <w:jc w:val="center"/>
            </w:pPr>
            <w:r>
              <w:t>117131,5</w:t>
            </w:r>
          </w:p>
        </w:tc>
        <w:tc>
          <w:tcPr>
            <w:tcW w:w="1084" w:type="dxa"/>
            <w:vAlign w:val="center"/>
          </w:tcPr>
          <w:p w:rsidR="00973137" w:rsidRDefault="00973137">
            <w:pPr>
              <w:pStyle w:val="ConsPlusNormal"/>
              <w:jc w:val="center"/>
            </w:pPr>
            <w:r>
              <w:t>117131,5</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jc w:val="center"/>
            </w:pPr>
            <w:r>
              <w:t>бюджет Томского района</w:t>
            </w:r>
          </w:p>
        </w:tc>
        <w:tc>
          <w:tcPr>
            <w:tcW w:w="1024" w:type="dxa"/>
            <w:vAlign w:val="center"/>
          </w:tcPr>
          <w:p w:rsidR="00973137" w:rsidRDefault="00A87AA2">
            <w:pPr>
              <w:pStyle w:val="ConsPlusNormal"/>
              <w:jc w:val="center"/>
            </w:pPr>
            <w:r>
              <w:t>26456,5</w:t>
            </w:r>
          </w:p>
        </w:tc>
        <w:tc>
          <w:tcPr>
            <w:tcW w:w="904" w:type="dxa"/>
            <w:vAlign w:val="center"/>
          </w:tcPr>
          <w:p w:rsidR="00973137" w:rsidRDefault="00973137">
            <w:pPr>
              <w:pStyle w:val="ConsPlusNormal"/>
              <w:jc w:val="center"/>
            </w:pPr>
            <w:r>
              <w:t>2400,0</w:t>
            </w:r>
          </w:p>
        </w:tc>
        <w:tc>
          <w:tcPr>
            <w:tcW w:w="904" w:type="dxa"/>
            <w:vAlign w:val="center"/>
          </w:tcPr>
          <w:p w:rsidR="00973137" w:rsidRDefault="00973137">
            <w:pPr>
              <w:pStyle w:val="ConsPlusNormal"/>
              <w:jc w:val="center"/>
            </w:pPr>
            <w:r>
              <w:t>2856,5</w:t>
            </w:r>
          </w:p>
        </w:tc>
        <w:tc>
          <w:tcPr>
            <w:tcW w:w="1024" w:type="dxa"/>
            <w:vAlign w:val="center"/>
          </w:tcPr>
          <w:p w:rsidR="00973137" w:rsidRDefault="00973137">
            <w:pPr>
              <w:pStyle w:val="ConsPlusNormal"/>
              <w:jc w:val="center"/>
            </w:pPr>
            <w:r>
              <w:t>2700,0</w:t>
            </w:r>
          </w:p>
        </w:tc>
        <w:tc>
          <w:tcPr>
            <w:tcW w:w="1024" w:type="dxa"/>
            <w:vAlign w:val="center"/>
          </w:tcPr>
          <w:p w:rsidR="00973137" w:rsidRDefault="00973137">
            <w:pPr>
              <w:pStyle w:val="ConsPlusNormal"/>
              <w:jc w:val="center"/>
            </w:pPr>
            <w:r>
              <w:t>4400,0</w:t>
            </w:r>
          </w:p>
        </w:tc>
        <w:tc>
          <w:tcPr>
            <w:tcW w:w="1014" w:type="dxa"/>
            <w:vAlign w:val="center"/>
          </w:tcPr>
          <w:p w:rsidR="00973137" w:rsidRDefault="00973137" w:rsidP="00973137">
            <w:pPr>
              <w:pStyle w:val="ConsPlusNormal"/>
              <w:jc w:val="center"/>
            </w:pPr>
            <w:r>
              <w:t>4700,0</w:t>
            </w:r>
          </w:p>
        </w:tc>
        <w:tc>
          <w:tcPr>
            <w:tcW w:w="1084" w:type="dxa"/>
            <w:vAlign w:val="center"/>
          </w:tcPr>
          <w:p w:rsidR="00973137" w:rsidRDefault="00973137" w:rsidP="00973137">
            <w:pPr>
              <w:pStyle w:val="ConsPlusNormal"/>
              <w:jc w:val="center"/>
            </w:pPr>
            <w:r>
              <w:t>4700,0</w:t>
            </w:r>
          </w:p>
        </w:tc>
        <w:tc>
          <w:tcPr>
            <w:tcW w:w="1084" w:type="dxa"/>
            <w:vAlign w:val="center"/>
          </w:tcPr>
          <w:p w:rsidR="00973137" w:rsidRDefault="00973137" w:rsidP="00973137">
            <w:pPr>
              <w:pStyle w:val="ConsPlusNormal"/>
              <w:jc w:val="center"/>
            </w:pPr>
            <w:r>
              <w:t>4700,0</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jc w:val="center"/>
            </w:pPr>
            <w:r>
              <w:t>бюджеты сельских поселений (по согласованию)</w:t>
            </w:r>
          </w:p>
        </w:tc>
        <w:tc>
          <w:tcPr>
            <w:tcW w:w="1024" w:type="dxa"/>
            <w:vAlign w:val="center"/>
          </w:tcPr>
          <w:p w:rsidR="00973137" w:rsidRDefault="00973137">
            <w:pPr>
              <w:pStyle w:val="ConsPlusNormal"/>
              <w:jc w:val="center"/>
            </w:pPr>
            <w:r>
              <w:t>46,8</w:t>
            </w:r>
          </w:p>
        </w:tc>
        <w:tc>
          <w:tcPr>
            <w:tcW w:w="904" w:type="dxa"/>
            <w:vAlign w:val="center"/>
          </w:tcPr>
          <w:p w:rsidR="00973137" w:rsidRDefault="00973137">
            <w:pPr>
              <w:pStyle w:val="ConsPlusNormal"/>
              <w:jc w:val="center"/>
            </w:pPr>
            <w:r>
              <w:t>46,8</w:t>
            </w:r>
          </w:p>
        </w:tc>
        <w:tc>
          <w:tcPr>
            <w:tcW w:w="90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14" w:type="dxa"/>
            <w:vAlign w:val="center"/>
          </w:tcPr>
          <w:p w:rsidR="00973137" w:rsidRDefault="00973137">
            <w:pPr>
              <w:pStyle w:val="ConsPlusNormal"/>
              <w:jc w:val="center"/>
            </w:pPr>
            <w:r>
              <w:t>0,0</w:t>
            </w:r>
          </w:p>
        </w:tc>
        <w:tc>
          <w:tcPr>
            <w:tcW w:w="1084" w:type="dxa"/>
            <w:vAlign w:val="center"/>
          </w:tcPr>
          <w:p w:rsidR="00973137" w:rsidRDefault="00973137">
            <w:pPr>
              <w:pStyle w:val="ConsPlusNormal"/>
              <w:jc w:val="center"/>
            </w:pPr>
            <w:r>
              <w:t>0,0</w:t>
            </w:r>
          </w:p>
        </w:tc>
        <w:tc>
          <w:tcPr>
            <w:tcW w:w="1084" w:type="dxa"/>
            <w:vAlign w:val="center"/>
          </w:tcPr>
          <w:p w:rsidR="00973137" w:rsidRDefault="00973137">
            <w:pPr>
              <w:pStyle w:val="ConsPlusNormal"/>
              <w:jc w:val="center"/>
            </w:pPr>
            <w:r>
              <w:t>0,0</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jc w:val="center"/>
            </w:pPr>
            <w:r>
              <w:t>Внебюджетные источники (по согласованию)</w:t>
            </w:r>
          </w:p>
        </w:tc>
        <w:tc>
          <w:tcPr>
            <w:tcW w:w="1024" w:type="dxa"/>
            <w:vAlign w:val="center"/>
          </w:tcPr>
          <w:p w:rsidR="00973137" w:rsidRDefault="00973137">
            <w:pPr>
              <w:pStyle w:val="ConsPlusNormal"/>
              <w:jc w:val="center"/>
            </w:pPr>
            <w:r>
              <w:t>0,0</w:t>
            </w:r>
          </w:p>
        </w:tc>
        <w:tc>
          <w:tcPr>
            <w:tcW w:w="904" w:type="dxa"/>
            <w:vAlign w:val="center"/>
          </w:tcPr>
          <w:p w:rsidR="00973137" w:rsidRDefault="00973137">
            <w:pPr>
              <w:pStyle w:val="ConsPlusNormal"/>
              <w:jc w:val="center"/>
            </w:pPr>
            <w:r>
              <w:t>0,0</w:t>
            </w:r>
          </w:p>
        </w:tc>
        <w:tc>
          <w:tcPr>
            <w:tcW w:w="90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14" w:type="dxa"/>
            <w:vAlign w:val="center"/>
          </w:tcPr>
          <w:p w:rsidR="00973137" w:rsidRDefault="00973137">
            <w:pPr>
              <w:pStyle w:val="ConsPlusNormal"/>
              <w:jc w:val="center"/>
            </w:pPr>
            <w:r>
              <w:t>0,0</w:t>
            </w:r>
          </w:p>
        </w:tc>
        <w:tc>
          <w:tcPr>
            <w:tcW w:w="1084" w:type="dxa"/>
            <w:vAlign w:val="center"/>
          </w:tcPr>
          <w:p w:rsidR="00973137" w:rsidRDefault="00973137">
            <w:pPr>
              <w:pStyle w:val="ConsPlusNormal"/>
              <w:jc w:val="center"/>
            </w:pPr>
            <w:r>
              <w:t>0,0</w:t>
            </w:r>
          </w:p>
        </w:tc>
        <w:tc>
          <w:tcPr>
            <w:tcW w:w="1084" w:type="dxa"/>
            <w:vAlign w:val="center"/>
          </w:tcPr>
          <w:p w:rsidR="00973137" w:rsidRDefault="00973137">
            <w:pPr>
              <w:pStyle w:val="ConsPlusNormal"/>
              <w:jc w:val="center"/>
            </w:pPr>
            <w:r>
              <w:t>0,0</w:t>
            </w:r>
          </w:p>
        </w:tc>
      </w:tr>
      <w:tr w:rsidR="00973137" w:rsidTr="00973137">
        <w:tc>
          <w:tcPr>
            <w:tcW w:w="3748" w:type="dxa"/>
            <w:vMerge/>
          </w:tcPr>
          <w:p w:rsidR="00973137" w:rsidRDefault="00973137">
            <w:pPr>
              <w:pStyle w:val="ConsPlusNormal"/>
            </w:pPr>
          </w:p>
        </w:tc>
        <w:tc>
          <w:tcPr>
            <w:tcW w:w="2721" w:type="dxa"/>
          </w:tcPr>
          <w:p w:rsidR="00973137" w:rsidRDefault="00973137">
            <w:pPr>
              <w:pStyle w:val="ConsPlusNormal"/>
              <w:jc w:val="center"/>
            </w:pPr>
            <w:r>
              <w:t>Всего по источникам</w:t>
            </w:r>
          </w:p>
        </w:tc>
        <w:tc>
          <w:tcPr>
            <w:tcW w:w="1024" w:type="dxa"/>
            <w:vAlign w:val="center"/>
          </w:tcPr>
          <w:p w:rsidR="00973137" w:rsidRDefault="00A87AA2">
            <w:pPr>
              <w:pStyle w:val="ConsPlusNormal"/>
              <w:jc w:val="center"/>
            </w:pPr>
            <w:r>
              <w:t>809853,6</w:t>
            </w:r>
          </w:p>
        </w:tc>
        <w:tc>
          <w:tcPr>
            <w:tcW w:w="904" w:type="dxa"/>
            <w:vAlign w:val="center"/>
          </w:tcPr>
          <w:p w:rsidR="00973137" w:rsidRDefault="00973137">
            <w:pPr>
              <w:pStyle w:val="ConsPlusNormal"/>
              <w:jc w:val="center"/>
            </w:pPr>
            <w:r>
              <w:t>84121,9</w:t>
            </w:r>
          </w:p>
        </w:tc>
        <w:tc>
          <w:tcPr>
            <w:tcW w:w="904" w:type="dxa"/>
            <w:vAlign w:val="center"/>
          </w:tcPr>
          <w:p w:rsidR="00973137" w:rsidRDefault="00973137">
            <w:pPr>
              <w:pStyle w:val="ConsPlusNormal"/>
              <w:jc w:val="center"/>
            </w:pPr>
            <w:r>
              <w:t>85994,3</w:t>
            </w:r>
          </w:p>
        </w:tc>
        <w:tc>
          <w:tcPr>
            <w:tcW w:w="1024" w:type="dxa"/>
            <w:vAlign w:val="center"/>
          </w:tcPr>
          <w:p w:rsidR="00973137" w:rsidRDefault="00973137">
            <w:pPr>
              <w:pStyle w:val="ConsPlusNormal"/>
              <w:jc w:val="center"/>
            </w:pPr>
            <w:r>
              <w:t>106895,4</w:t>
            </w:r>
          </w:p>
        </w:tc>
        <w:tc>
          <w:tcPr>
            <w:tcW w:w="1024" w:type="dxa"/>
            <w:vAlign w:val="center"/>
          </w:tcPr>
          <w:p w:rsidR="00973137" w:rsidRDefault="00973137">
            <w:pPr>
              <w:pStyle w:val="ConsPlusNormal"/>
              <w:jc w:val="center"/>
            </w:pPr>
            <w:r>
              <w:t>104280,1</w:t>
            </w:r>
          </w:p>
        </w:tc>
        <w:tc>
          <w:tcPr>
            <w:tcW w:w="1014" w:type="dxa"/>
            <w:vAlign w:val="center"/>
          </w:tcPr>
          <w:p w:rsidR="00973137" w:rsidRDefault="00973137">
            <w:pPr>
              <w:pStyle w:val="ConsPlusNormal"/>
              <w:jc w:val="center"/>
            </w:pPr>
            <w:r>
              <w:t>145771,5</w:t>
            </w:r>
          </w:p>
        </w:tc>
        <w:tc>
          <w:tcPr>
            <w:tcW w:w="1084" w:type="dxa"/>
            <w:vAlign w:val="center"/>
          </w:tcPr>
          <w:p w:rsidR="00973137" w:rsidRDefault="00973137">
            <w:pPr>
              <w:pStyle w:val="ConsPlusNormal"/>
              <w:jc w:val="center"/>
            </w:pPr>
            <w:r>
              <w:t>141395,2</w:t>
            </w:r>
          </w:p>
        </w:tc>
        <w:tc>
          <w:tcPr>
            <w:tcW w:w="1084" w:type="dxa"/>
            <w:vAlign w:val="center"/>
          </w:tcPr>
          <w:p w:rsidR="00973137" w:rsidRDefault="00973137">
            <w:pPr>
              <w:pStyle w:val="ConsPlusNormal"/>
              <w:jc w:val="center"/>
            </w:pPr>
            <w:r>
              <w:t>141395,2</w:t>
            </w:r>
          </w:p>
        </w:tc>
      </w:tr>
    </w:tbl>
    <w:p w:rsidR="00973137" w:rsidRDefault="00973137">
      <w:pPr>
        <w:pStyle w:val="ConsPlusNormal"/>
        <w:sectPr w:rsidR="00973137" w:rsidSect="00F45B61">
          <w:pgSz w:w="16838" w:h="11905" w:orient="landscape"/>
          <w:pgMar w:top="851" w:right="1134" w:bottom="680" w:left="1134" w:header="0" w:footer="0" w:gutter="0"/>
          <w:cols w:space="720"/>
          <w:titlePg/>
        </w:sectPr>
      </w:pPr>
    </w:p>
    <w:p w:rsidR="00973137" w:rsidRDefault="00973137">
      <w:pPr>
        <w:pStyle w:val="ConsPlusNormal"/>
        <w:jc w:val="both"/>
      </w:pPr>
    </w:p>
    <w:p w:rsidR="00973137" w:rsidRDefault="00973137">
      <w:pPr>
        <w:pStyle w:val="ConsPlusTitle"/>
        <w:jc w:val="center"/>
        <w:outlineLvl w:val="1"/>
      </w:pPr>
      <w:r>
        <w:t>1. ХАРАКТЕРИСТИКА ТЕКУЩЕГО СОСТОЯНИЯ</w:t>
      </w:r>
    </w:p>
    <w:p w:rsidR="00973137" w:rsidRDefault="00973137">
      <w:pPr>
        <w:pStyle w:val="ConsPlusTitle"/>
        <w:jc w:val="center"/>
      </w:pPr>
      <w:r>
        <w:t>СФЕРЫ РЕАЛИЗАЦИИ МУНИЦИПАЛЬНОЙ ПРОГРАММЫ</w:t>
      </w:r>
    </w:p>
    <w:p w:rsidR="00973137" w:rsidRDefault="00973137">
      <w:pPr>
        <w:pStyle w:val="ConsPlusNormal"/>
        <w:jc w:val="both"/>
      </w:pPr>
    </w:p>
    <w:p w:rsidR="00973137" w:rsidRDefault="00973137">
      <w:pPr>
        <w:pStyle w:val="ConsPlusNormal"/>
        <w:ind w:firstLine="540"/>
        <w:jc w:val="both"/>
      </w:pPr>
      <w:r>
        <w:t>Муниципальная программа "Развитие сельскохозяйственного производства Томского района" (далее - Программа) разработана для реализации Стратегии социально-экономического развития МО "Томский район" до 2025 года в части достижения среднесрочной цели социально-экономического развития МО "Томский район"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p w:rsidR="00973137" w:rsidRDefault="00973137">
      <w:pPr>
        <w:pStyle w:val="ConsPlusNormal"/>
        <w:spacing w:before="220"/>
        <w:ind w:firstLine="540"/>
        <w:jc w:val="both"/>
      </w:pPr>
      <w:r>
        <w:t>Молочное животноводство - доминирующая отрасль животноводства, специализирующаяся на разведении крупного рогатого скота для получения молока, говядины и играет ведущую роль в сельской экономике. Одним из преимуществ молочного животноводства перед остальными направлениями сельскохозяйственной деятельности является ежедневное получение дохода от реализованной продукции, создание большого количества рабочих мест. Кроме того, молочное скотоводство является стимулом развития растениеводства, в частности производства кормовых, зерновых и зернобобовых культур.</w:t>
      </w:r>
    </w:p>
    <w:p w:rsidR="00973137" w:rsidRDefault="00973137">
      <w:pPr>
        <w:pStyle w:val="ConsPlusNormal"/>
        <w:spacing w:before="220"/>
        <w:ind w:firstLine="540"/>
        <w:jc w:val="both"/>
      </w:pPr>
      <w:r>
        <w:t>В 2019 году в хозяйствах всех категорий Томского района надоено 33,9 тыс. тонн молока, что составляет 107% к уровню 2015 года (надоено 31,7 тыс. тонн молока). Удельный вес производства молока в сельскохозяйственных предприятиях составляет 83% от общего объема производства. Рост производства молока происходит, в том числе и благодаря мероприятиям действующей муниципальной программы по развитию сельскохозяйственного производства Томского района.</w:t>
      </w:r>
    </w:p>
    <w:p w:rsidR="00973137" w:rsidRDefault="00973137">
      <w:pPr>
        <w:pStyle w:val="ConsPlusNormal"/>
        <w:spacing w:before="220"/>
        <w:ind w:firstLine="540"/>
        <w:jc w:val="both"/>
      </w:pPr>
      <w:r>
        <w:t>Личные подсобные хозяйства и крестьянские (фермерские) хозяйства - значительная составная часть аграрного хозяйства Томского района, в котором выращивается 42% от всего поголовья крупного рогатого скота всех категорий хозяйств.</w:t>
      </w:r>
    </w:p>
    <w:p w:rsidR="00973137" w:rsidRDefault="00973137">
      <w:pPr>
        <w:pStyle w:val="ConsPlusNormal"/>
        <w:spacing w:before="220"/>
        <w:ind w:firstLine="540"/>
        <w:jc w:val="both"/>
      </w:pPr>
      <w:r>
        <w:t>В связи с неизбежным технологическим переоснащением крупного сельскохозяйственного производства, направленным на снижение себестоимости и повышения качества продукции, возникает социальная проблема, связанная с высвобождением в данном процессе трудоспособного населения.</w:t>
      </w:r>
    </w:p>
    <w:p w:rsidR="00973137" w:rsidRDefault="00973137">
      <w:pPr>
        <w:pStyle w:val="ConsPlusNormal"/>
        <w:spacing w:before="220"/>
        <w:ind w:firstLine="540"/>
        <w:jc w:val="both"/>
      </w:pPr>
      <w:r>
        <w:t>Кроме того, в связи с тем, что удельный вес заработной платы, получаемой работниками во многих экономически слабых сельскохозяйственных предприятиях, в структуре доходов их семьи постепенно снижается, а доходы от ведения домашнего хозяйства, наоборот, растут, то экономическая роль и значение домашнего хозяйства для семей, проживающих в пределах территорий данных предприятий, возрастают. Повышение роли домашнего хозяйства в получении дохода, с одной стороны, отражает снижение уровня жизни сельского населения и является важным фактором (и вынужденной мерой) экономической защиты сельских жителей, так как сфера приложения их труда по другим направлениям существенно ограничена, но, с другой стороны, содействует самоорганизации в самозанятости населения.</w:t>
      </w:r>
    </w:p>
    <w:p w:rsidR="00973137" w:rsidRDefault="00973137">
      <w:pPr>
        <w:pStyle w:val="ConsPlusNormal"/>
        <w:spacing w:before="220"/>
        <w:ind w:firstLine="540"/>
        <w:jc w:val="both"/>
      </w:pPr>
      <w:r>
        <w:t xml:space="preserve">Немаловажное значение имеет тот факт, что эффективность производства во многих домашних хозяйствах возрастает. Это обстоятельство говорит о том, что домашнее хозяйство является хорошей базой для дальнейшего развития фермерства. </w:t>
      </w:r>
      <w:proofErr w:type="gramStart"/>
      <w:r>
        <w:t xml:space="preserve">Сохранению и развитию личных подсобных хозяйств в немалой степени способствует чрезвычайно благоприятный налоговый климат: владельцу личного подсобного хозяйства необходимо платить только налог на землю, так как на основании </w:t>
      </w:r>
      <w:hyperlink r:id="rId7">
        <w:r>
          <w:rPr>
            <w:color w:val="0000FF"/>
          </w:rPr>
          <w:t>п. 13 ст. 217</w:t>
        </w:r>
      </w:hyperlink>
      <w:r>
        <w:t xml:space="preserve"> Налогового кодекса РФ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w:t>
      </w:r>
      <w:proofErr w:type="gramEnd"/>
      <w:r>
        <w:t xml:space="preserve"> живом виде, так и продуктов их убоя в сыром или переработанном виде), продукции животноводства, растениеводства, цветоводства и </w:t>
      </w:r>
      <w:proofErr w:type="gramStart"/>
      <w:r>
        <w:t>пчеловодства</w:t>
      </w:r>
      <w:proofErr w:type="gramEnd"/>
      <w:r>
        <w:t xml:space="preserve"> как в натуральном, так и в переработанном виде, освобождаются от оплаты налога на доходы физических лиц.</w:t>
      </w:r>
    </w:p>
    <w:p w:rsidR="00973137" w:rsidRDefault="00973137">
      <w:pPr>
        <w:pStyle w:val="ConsPlusNormal"/>
        <w:jc w:val="both"/>
      </w:pPr>
    </w:p>
    <w:p w:rsidR="00973137" w:rsidRDefault="00973137">
      <w:pPr>
        <w:pStyle w:val="ConsPlusNormal"/>
        <w:jc w:val="center"/>
      </w:pPr>
      <w:r>
        <w:t>Показатели содержания крупного рогатого скота в ЛПХ граждан</w:t>
      </w:r>
    </w:p>
    <w:p w:rsidR="00973137" w:rsidRDefault="00973137">
      <w:pPr>
        <w:pStyle w:val="ConsPlusNormal"/>
        <w:jc w:val="center"/>
      </w:pPr>
      <w:r>
        <w:t>Томского района в 2016 - 2020 годах (голов)</w:t>
      </w:r>
    </w:p>
    <w:p w:rsidR="00973137" w:rsidRDefault="00973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560"/>
        <w:gridCol w:w="1417"/>
      </w:tblGrid>
      <w:tr w:rsidR="00973137">
        <w:tc>
          <w:tcPr>
            <w:tcW w:w="2897" w:type="dxa"/>
            <w:vAlign w:val="center"/>
          </w:tcPr>
          <w:p w:rsidR="00973137" w:rsidRDefault="00973137">
            <w:pPr>
              <w:pStyle w:val="ConsPlusNormal"/>
              <w:jc w:val="center"/>
            </w:pPr>
            <w:r>
              <w:t>Период</w:t>
            </w:r>
          </w:p>
        </w:tc>
        <w:tc>
          <w:tcPr>
            <w:tcW w:w="2977" w:type="dxa"/>
            <w:gridSpan w:val="2"/>
            <w:vAlign w:val="center"/>
          </w:tcPr>
          <w:p w:rsidR="00973137" w:rsidRDefault="00973137">
            <w:pPr>
              <w:pStyle w:val="ConsPlusNormal"/>
              <w:jc w:val="center"/>
            </w:pPr>
            <w:r>
              <w:t>На 1 января</w:t>
            </w:r>
          </w:p>
        </w:tc>
      </w:tr>
      <w:tr w:rsidR="00973137">
        <w:tc>
          <w:tcPr>
            <w:tcW w:w="2897" w:type="dxa"/>
            <w:vAlign w:val="center"/>
          </w:tcPr>
          <w:p w:rsidR="00973137" w:rsidRDefault="00973137">
            <w:pPr>
              <w:pStyle w:val="ConsPlusNormal"/>
            </w:pPr>
          </w:p>
        </w:tc>
        <w:tc>
          <w:tcPr>
            <w:tcW w:w="1560" w:type="dxa"/>
            <w:vAlign w:val="center"/>
          </w:tcPr>
          <w:p w:rsidR="00973137" w:rsidRDefault="00973137">
            <w:pPr>
              <w:pStyle w:val="ConsPlusNormal"/>
            </w:pPr>
            <w:r>
              <w:t>Всего КРС</w:t>
            </w:r>
          </w:p>
        </w:tc>
        <w:tc>
          <w:tcPr>
            <w:tcW w:w="1417" w:type="dxa"/>
            <w:vAlign w:val="center"/>
          </w:tcPr>
          <w:p w:rsidR="00973137" w:rsidRDefault="00973137">
            <w:pPr>
              <w:pStyle w:val="ConsPlusNormal"/>
            </w:pPr>
            <w:r>
              <w:t>В т.ч. коров</w:t>
            </w:r>
          </w:p>
        </w:tc>
      </w:tr>
      <w:tr w:rsidR="00973137">
        <w:tc>
          <w:tcPr>
            <w:tcW w:w="2897" w:type="dxa"/>
            <w:vAlign w:val="center"/>
          </w:tcPr>
          <w:p w:rsidR="00973137" w:rsidRDefault="00973137">
            <w:pPr>
              <w:pStyle w:val="ConsPlusNormal"/>
            </w:pPr>
            <w:r>
              <w:t>2016 год</w:t>
            </w:r>
          </w:p>
        </w:tc>
        <w:tc>
          <w:tcPr>
            <w:tcW w:w="1560" w:type="dxa"/>
            <w:vAlign w:val="center"/>
          </w:tcPr>
          <w:p w:rsidR="00973137" w:rsidRDefault="00973137">
            <w:pPr>
              <w:pStyle w:val="ConsPlusNormal"/>
              <w:jc w:val="center"/>
            </w:pPr>
            <w:r>
              <w:t>5212</w:t>
            </w:r>
          </w:p>
        </w:tc>
        <w:tc>
          <w:tcPr>
            <w:tcW w:w="1417" w:type="dxa"/>
            <w:vAlign w:val="center"/>
          </w:tcPr>
          <w:p w:rsidR="00973137" w:rsidRDefault="00973137">
            <w:pPr>
              <w:pStyle w:val="ConsPlusNormal"/>
              <w:jc w:val="center"/>
            </w:pPr>
            <w:r>
              <w:t>2259</w:t>
            </w:r>
          </w:p>
        </w:tc>
      </w:tr>
      <w:tr w:rsidR="00973137">
        <w:tc>
          <w:tcPr>
            <w:tcW w:w="2897" w:type="dxa"/>
            <w:vAlign w:val="center"/>
          </w:tcPr>
          <w:p w:rsidR="00973137" w:rsidRDefault="00973137">
            <w:pPr>
              <w:pStyle w:val="ConsPlusNormal"/>
            </w:pPr>
            <w:r>
              <w:t>2017 год</w:t>
            </w:r>
          </w:p>
        </w:tc>
        <w:tc>
          <w:tcPr>
            <w:tcW w:w="1560" w:type="dxa"/>
            <w:vAlign w:val="center"/>
          </w:tcPr>
          <w:p w:rsidR="00973137" w:rsidRDefault="00973137">
            <w:pPr>
              <w:pStyle w:val="ConsPlusNormal"/>
              <w:jc w:val="center"/>
            </w:pPr>
            <w:r>
              <w:t>5226</w:t>
            </w:r>
          </w:p>
        </w:tc>
        <w:tc>
          <w:tcPr>
            <w:tcW w:w="1417" w:type="dxa"/>
            <w:vAlign w:val="center"/>
          </w:tcPr>
          <w:p w:rsidR="00973137" w:rsidRDefault="00973137">
            <w:pPr>
              <w:pStyle w:val="ConsPlusNormal"/>
              <w:jc w:val="center"/>
            </w:pPr>
            <w:r>
              <w:t>2266</w:t>
            </w:r>
          </w:p>
        </w:tc>
      </w:tr>
      <w:tr w:rsidR="00973137">
        <w:tc>
          <w:tcPr>
            <w:tcW w:w="2897" w:type="dxa"/>
            <w:vAlign w:val="center"/>
          </w:tcPr>
          <w:p w:rsidR="00973137" w:rsidRDefault="00973137">
            <w:pPr>
              <w:pStyle w:val="ConsPlusNormal"/>
            </w:pPr>
            <w:r>
              <w:t>2018 год</w:t>
            </w:r>
          </w:p>
        </w:tc>
        <w:tc>
          <w:tcPr>
            <w:tcW w:w="1560" w:type="dxa"/>
            <w:vAlign w:val="center"/>
          </w:tcPr>
          <w:p w:rsidR="00973137" w:rsidRDefault="00973137">
            <w:pPr>
              <w:pStyle w:val="ConsPlusNormal"/>
              <w:jc w:val="center"/>
            </w:pPr>
            <w:r>
              <w:t>4787</w:t>
            </w:r>
          </w:p>
        </w:tc>
        <w:tc>
          <w:tcPr>
            <w:tcW w:w="1417" w:type="dxa"/>
            <w:vAlign w:val="center"/>
          </w:tcPr>
          <w:p w:rsidR="00973137" w:rsidRDefault="00973137">
            <w:pPr>
              <w:pStyle w:val="ConsPlusNormal"/>
              <w:jc w:val="center"/>
            </w:pPr>
            <w:r>
              <w:t>1984</w:t>
            </w:r>
          </w:p>
        </w:tc>
      </w:tr>
      <w:tr w:rsidR="00973137">
        <w:tc>
          <w:tcPr>
            <w:tcW w:w="2897" w:type="dxa"/>
            <w:vAlign w:val="center"/>
          </w:tcPr>
          <w:p w:rsidR="00973137" w:rsidRDefault="00973137">
            <w:pPr>
              <w:pStyle w:val="ConsPlusNormal"/>
            </w:pPr>
            <w:r>
              <w:t>2019 год</w:t>
            </w:r>
          </w:p>
        </w:tc>
        <w:tc>
          <w:tcPr>
            <w:tcW w:w="1560" w:type="dxa"/>
            <w:vAlign w:val="center"/>
          </w:tcPr>
          <w:p w:rsidR="00973137" w:rsidRDefault="00973137">
            <w:pPr>
              <w:pStyle w:val="ConsPlusNormal"/>
              <w:jc w:val="center"/>
            </w:pPr>
            <w:r>
              <w:t>4078</w:t>
            </w:r>
          </w:p>
        </w:tc>
        <w:tc>
          <w:tcPr>
            <w:tcW w:w="1417" w:type="dxa"/>
            <w:vAlign w:val="center"/>
          </w:tcPr>
          <w:p w:rsidR="00973137" w:rsidRDefault="00973137">
            <w:pPr>
              <w:pStyle w:val="ConsPlusNormal"/>
              <w:jc w:val="center"/>
            </w:pPr>
            <w:r>
              <w:t>1786</w:t>
            </w:r>
          </w:p>
        </w:tc>
      </w:tr>
      <w:tr w:rsidR="00973137">
        <w:tc>
          <w:tcPr>
            <w:tcW w:w="2897" w:type="dxa"/>
            <w:vAlign w:val="center"/>
          </w:tcPr>
          <w:p w:rsidR="00973137" w:rsidRDefault="00973137">
            <w:pPr>
              <w:pStyle w:val="ConsPlusNormal"/>
            </w:pPr>
            <w:r>
              <w:t>2020 год</w:t>
            </w:r>
          </w:p>
        </w:tc>
        <w:tc>
          <w:tcPr>
            <w:tcW w:w="1560" w:type="dxa"/>
            <w:vAlign w:val="center"/>
          </w:tcPr>
          <w:p w:rsidR="00973137" w:rsidRDefault="00973137">
            <w:pPr>
              <w:pStyle w:val="ConsPlusNormal"/>
              <w:jc w:val="center"/>
            </w:pPr>
            <w:r>
              <w:t>4012</w:t>
            </w:r>
          </w:p>
        </w:tc>
        <w:tc>
          <w:tcPr>
            <w:tcW w:w="1417" w:type="dxa"/>
            <w:vAlign w:val="center"/>
          </w:tcPr>
          <w:p w:rsidR="00973137" w:rsidRDefault="00973137">
            <w:pPr>
              <w:pStyle w:val="ConsPlusNormal"/>
              <w:jc w:val="center"/>
            </w:pPr>
            <w:r>
              <w:t>1707</w:t>
            </w:r>
          </w:p>
        </w:tc>
      </w:tr>
      <w:tr w:rsidR="00973137">
        <w:tc>
          <w:tcPr>
            <w:tcW w:w="2897" w:type="dxa"/>
            <w:vAlign w:val="center"/>
          </w:tcPr>
          <w:p w:rsidR="00973137" w:rsidRDefault="00973137">
            <w:pPr>
              <w:pStyle w:val="ConsPlusNormal"/>
            </w:pPr>
            <w:r>
              <w:t xml:space="preserve">Уровень 2020 к 2016 </w:t>
            </w:r>
            <w:proofErr w:type="gramStart"/>
            <w:r>
              <w:t>в</w:t>
            </w:r>
            <w:proofErr w:type="gramEnd"/>
            <w:r>
              <w:t xml:space="preserve"> %</w:t>
            </w:r>
          </w:p>
        </w:tc>
        <w:tc>
          <w:tcPr>
            <w:tcW w:w="1560" w:type="dxa"/>
            <w:vAlign w:val="center"/>
          </w:tcPr>
          <w:p w:rsidR="00973137" w:rsidRDefault="00973137">
            <w:pPr>
              <w:pStyle w:val="ConsPlusNormal"/>
              <w:jc w:val="center"/>
            </w:pPr>
            <w:r>
              <w:t>77,0</w:t>
            </w:r>
          </w:p>
        </w:tc>
        <w:tc>
          <w:tcPr>
            <w:tcW w:w="1417" w:type="dxa"/>
            <w:vAlign w:val="center"/>
          </w:tcPr>
          <w:p w:rsidR="00973137" w:rsidRDefault="00973137">
            <w:pPr>
              <w:pStyle w:val="ConsPlusNormal"/>
              <w:jc w:val="center"/>
            </w:pPr>
            <w:r>
              <w:t>75,6</w:t>
            </w:r>
          </w:p>
        </w:tc>
      </w:tr>
    </w:tbl>
    <w:p w:rsidR="00973137" w:rsidRDefault="00973137">
      <w:pPr>
        <w:pStyle w:val="ConsPlusNormal"/>
        <w:jc w:val="both"/>
      </w:pPr>
    </w:p>
    <w:p w:rsidR="00973137" w:rsidRDefault="00973137">
      <w:pPr>
        <w:pStyle w:val="ConsPlusNormal"/>
        <w:ind w:firstLine="540"/>
        <w:jc w:val="both"/>
      </w:pPr>
      <w:r>
        <w:t>Из таблицы видны ежегодные тенденции снижения поголовья КРС и коров в личных подсобных хозяйствах граждан.</w:t>
      </w:r>
    </w:p>
    <w:p w:rsidR="00973137" w:rsidRDefault="00973137">
      <w:pPr>
        <w:pStyle w:val="ConsPlusNormal"/>
        <w:spacing w:before="220"/>
        <w:ind w:firstLine="540"/>
        <w:jc w:val="both"/>
      </w:pPr>
      <w:r>
        <w:t>Снижение поголовья в малых формах хозяйствования происходит в основном из-за нежелания более молодого поколения содержать скот. Анализ структуры производства сельскохозяйственной продукции показывает, что на долю личных подсобных хозяйств в общем объеме производства сельхозпродукции района приходится: мяса - 3,8%, молока - 17%, картофеля - 42,3%, овощей - 35%. Средний надой от 1 коровы в 2019 году в личных подсобных хозяйствах граждан составил 3600 кг.</w:t>
      </w:r>
    </w:p>
    <w:p w:rsidR="00973137" w:rsidRDefault="00973137">
      <w:pPr>
        <w:pStyle w:val="ConsPlusNormal"/>
        <w:spacing w:before="220"/>
        <w:ind w:firstLine="540"/>
        <w:jc w:val="both"/>
      </w:pPr>
      <w:r>
        <w:t>По разным подсчетам, примерно 20 - 30 процентов произведенной в личных подсобных хозяйствах продукции в стоимостном выражении направляется на реализацию.</w:t>
      </w:r>
    </w:p>
    <w:p w:rsidR="00973137" w:rsidRDefault="00973137">
      <w:pPr>
        <w:pStyle w:val="ConsPlusNormal"/>
        <w:spacing w:before="220"/>
        <w:ind w:firstLine="540"/>
        <w:jc w:val="both"/>
      </w:pPr>
      <w:r>
        <w:t>Все больше становится товарных личных подсобных хозяйств, которые специализируются на производстве и реализации молочной продукции и содержат в хозяйстве по 3 и более коров.</w:t>
      </w:r>
    </w:p>
    <w:p w:rsidR="00973137" w:rsidRDefault="00973137">
      <w:pPr>
        <w:pStyle w:val="ConsPlusNormal"/>
        <w:spacing w:before="220"/>
        <w:ind w:firstLine="540"/>
        <w:jc w:val="both"/>
      </w:pPr>
      <w:r>
        <w:t>Однако в настоящее время личные подсобные и крестьянские (фермерские) хозяйства района, особенно занимающиеся животноводством, сталкиваются с целым рядом проблем, сдерживающих их развитие, в частности:</w:t>
      </w:r>
    </w:p>
    <w:p w:rsidR="00973137" w:rsidRDefault="00973137">
      <w:pPr>
        <w:pStyle w:val="ConsPlusNormal"/>
        <w:spacing w:before="220"/>
        <w:ind w:firstLine="540"/>
        <w:jc w:val="both"/>
      </w:pPr>
      <w:r>
        <w:t>1) постоянно повышающиеся затраты на производство продукции, которые опережают темпы роста цен на саму продукцию хозяйств;</w:t>
      </w:r>
    </w:p>
    <w:p w:rsidR="00973137" w:rsidRDefault="00973137">
      <w:pPr>
        <w:pStyle w:val="ConsPlusNormal"/>
        <w:spacing w:before="220"/>
        <w:ind w:firstLine="540"/>
        <w:jc w:val="both"/>
      </w:pPr>
      <w:r>
        <w:t>2) высокие цены на энергоносители, ГСМ, воду, сельскохозяйственную технику, средства малой механизации, минеральные удобрения, комбикорма и т.д.;</w:t>
      </w:r>
    </w:p>
    <w:p w:rsidR="00973137" w:rsidRDefault="00973137">
      <w:pPr>
        <w:pStyle w:val="ConsPlusNormal"/>
        <w:spacing w:before="220"/>
        <w:ind w:firstLine="540"/>
        <w:jc w:val="both"/>
      </w:pPr>
      <w:r>
        <w:t>3) низкая экономическая эффективность производства животноводческой продукции в хозяйствах в связи с низкой племенной ценностью всех видов скота;</w:t>
      </w:r>
    </w:p>
    <w:p w:rsidR="00973137" w:rsidRDefault="00973137">
      <w:pPr>
        <w:pStyle w:val="ConsPlusNormal"/>
        <w:spacing w:before="220"/>
        <w:ind w:firstLine="540"/>
        <w:jc w:val="both"/>
      </w:pPr>
      <w:r>
        <w:t>4) отсутствие квалифицированной консультации специалистов в области сельского хозяйства и в вопросах экономики;</w:t>
      </w:r>
    </w:p>
    <w:p w:rsidR="00973137" w:rsidRDefault="00973137">
      <w:pPr>
        <w:pStyle w:val="ConsPlusNormal"/>
        <w:spacing w:before="220"/>
        <w:ind w:firstLine="540"/>
        <w:jc w:val="both"/>
      </w:pPr>
      <w:r>
        <w:t>5) неорганизованность, бессистемность в вопросах продажи населению молодняка скота и птицы, семян, сельскохозяйственной техники и инвентаря, ветеринарных препаратов, минеральных удобрений;</w:t>
      </w:r>
    </w:p>
    <w:p w:rsidR="00973137" w:rsidRDefault="00973137">
      <w:pPr>
        <w:pStyle w:val="ConsPlusNormal"/>
        <w:spacing w:before="220"/>
        <w:ind w:firstLine="540"/>
        <w:jc w:val="both"/>
      </w:pPr>
      <w:r>
        <w:lastRenderedPageBreak/>
        <w:t>6) недостаточная государственная поддержка по закреплению молодежи на селе и старение сельского населения, традиционно занимающегося сельскохозяйственным производством.</w:t>
      </w:r>
    </w:p>
    <w:p w:rsidR="00973137" w:rsidRDefault="00973137">
      <w:pPr>
        <w:pStyle w:val="ConsPlusNormal"/>
        <w:spacing w:before="220"/>
        <w:ind w:firstLine="540"/>
        <w:jc w:val="both"/>
      </w:pPr>
      <w:r>
        <w:t>Настоящая Программа разработана для решения вышеназванных проблемных вопросов, при подготовке которой учитывались следующие базовые положения:</w:t>
      </w:r>
    </w:p>
    <w:p w:rsidR="00973137" w:rsidRDefault="00973137">
      <w:pPr>
        <w:pStyle w:val="ConsPlusNormal"/>
        <w:spacing w:before="220"/>
        <w:ind w:firstLine="540"/>
        <w:jc w:val="both"/>
      </w:pPr>
      <w:r>
        <w:t>- приоритетность государственной и муниципальной поддержки развития молочного скотоводства и малых форм хозяйствования;</w:t>
      </w:r>
    </w:p>
    <w:p w:rsidR="00973137" w:rsidRDefault="00973137">
      <w:pPr>
        <w:pStyle w:val="ConsPlusNormal"/>
        <w:spacing w:before="220"/>
        <w:ind w:firstLine="540"/>
        <w:jc w:val="both"/>
      </w:pPr>
      <w:r>
        <w:t>- поддержка низкорентабельного производства сельскохозяйственной деятельности - молочного скотоводства;</w:t>
      </w:r>
    </w:p>
    <w:p w:rsidR="00973137" w:rsidRDefault="00973137">
      <w:pPr>
        <w:pStyle w:val="ConsPlusNormal"/>
        <w:spacing w:before="220"/>
        <w:ind w:firstLine="540"/>
        <w:jc w:val="both"/>
      </w:pPr>
      <w:r>
        <w:t>- мелкотоварное сельское хозяйство является полноправным и неотъемлемым элементом агропромышленного комплекса и экономики сельского хозяйства района;</w:t>
      </w:r>
    </w:p>
    <w:p w:rsidR="00973137" w:rsidRDefault="00973137">
      <w:pPr>
        <w:pStyle w:val="ConsPlusNormal"/>
        <w:spacing w:before="220"/>
        <w:ind w:firstLine="540"/>
        <w:jc w:val="both"/>
      </w:pPr>
      <w:r>
        <w:t>- развитие малых форм хозяйствования является основой формирования среднего класса - гаранта политической стабильности и социально ориентированной рыночной экономики района;</w:t>
      </w:r>
    </w:p>
    <w:p w:rsidR="00973137" w:rsidRDefault="00973137">
      <w:pPr>
        <w:pStyle w:val="ConsPlusNormal"/>
        <w:spacing w:before="220"/>
        <w:ind w:firstLine="540"/>
        <w:jc w:val="both"/>
      </w:pPr>
      <w:r>
        <w:t>- потенциал мелкотоварного сельского хозяйства может быть реализован в полной мере при условии постоянного внимания со стороны Администрации Томского района и субъекта Томской области, а также финансовой поддержки со стороны государства.</w:t>
      </w:r>
    </w:p>
    <w:p w:rsidR="00973137" w:rsidRDefault="00973137">
      <w:pPr>
        <w:pStyle w:val="ConsPlusNormal"/>
        <w:spacing w:before="220"/>
        <w:ind w:firstLine="540"/>
        <w:jc w:val="both"/>
      </w:pPr>
      <w:proofErr w:type="gramStart"/>
      <w:r>
        <w:t xml:space="preserve">Программа разработана в соответствии с Федеральным </w:t>
      </w:r>
      <w:hyperlink r:id="rId8">
        <w:r>
          <w:rPr>
            <w:color w:val="0000FF"/>
          </w:rPr>
          <w:t>законом</w:t>
        </w:r>
      </w:hyperlink>
      <w:r>
        <w:t xml:space="preserve"> от 29 декабря 2006 г. N 264-ФЗ "О развитии сельского хозяйства", одним из пунктов которого в части мер по реализации государственной аграрной политики является предоставление бюджетных средств сельскохозяйственным товаропроизводителям в соответствии с законодательством Российской Федерации, Федеральным </w:t>
      </w:r>
      <w:hyperlink r:id="rId9">
        <w:r>
          <w:rPr>
            <w:color w:val="0000FF"/>
          </w:rPr>
          <w:t>законом</w:t>
        </w:r>
      </w:hyperlink>
      <w:r>
        <w:t xml:space="preserve"> от 7 июля 2003 г. N 112-ФЗ "О личном подсобном хозяйстве", Федеральным </w:t>
      </w:r>
      <w:hyperlink r:id="rId10">
        <w:r>
          <w:rPr>
            <w:color w:val="0000FF"/>
          </w:rPr>
          <w:t>законом</w:t>
        </w:r>
      </w:hyperlink>
      <w:r>
        <w:t xml:space="preserve"> от 11 июня</w:t>
      </w:r>
      <w:proofErr w:type="gramEnd"/>
      <w:r>
        <w:t xml:space="preserve"> 2003 г. N 74-ФЗ "О крестьянском (фермерском) хозяйстве", </w:t>
      </w:r>
      <w:hyperlink r:id="rId11">
        <w:r>
          <w:rPr>
            <w:color w:val="0000FF"/>
          </w:rPr>
          <w:t>Законом</w:t>
        </w:r>
      </w:hyperlink>
      <w:r>
        <w:t xml:space="preserve"> Томской области от 09.07.2003 N 84-ОЗ "О личном подсобном хозяйстве в Томской области", </w:t>
      </w:r>
      <w:hyperlink r:id="rId12">
        <w:r>
          <w:rPr>
            <w:color w:val="0000FF"/>
          </w:rPr>
          <w:t>Законом</w:t>
        </w:r>
      </w:hyperlink>
      <w:r>
        <w:t xml:space="preserve"> Томской области от 13.04.2006 N 75-ОЗ "О государственной поддержке сельскохозяйственного производства в Томской области".</w:t>
      </w:r>
    </w:p>
    <w:p w:rsidR="00973137" w:rsidRDefault="00973137">
      <w:pPr>
        <w:pStyle w:val="ConsPlusNormal"/>
        <w:spacing w:before="220"/>
        <w:ind w:firstLine="540"/>
        <w:jc w:val="both"/>
      </w:pPr>
      <w:r>
        <w:t>Результатом реализации Программы будет являться:</w:t>
      </w:r>
    </w:p>
    <w:p w:rsidR="00973137" w:rsidRDefault="00973137">
      <w:pPr>
        <w:pStyle w:val="ConsPlusNormal"/>
        <w:spacing w:before="220"/>
        <w:ind w:firstLine="540"/>
        <w:jc w:val="both"/>
      </w:pPr>
      <w:r>
        <w:t xml:space="preserve">- увеличение объема произведенной сельскохозяйственной продукции к 2025 году до 24,8 </w:t>
      </w:r>
      <w:proofErr w:type="gramStart"/>
      <w:r>
        <w:t>млрд</w:t>
      </w:r>
      <w:proofErr w:type="gramEnd"/>
      <w:r>
        <w:t xml:space="preserve"> руб.;</w:t>
      </w:r>
    </w:p>
    <w:p w:rsidR="00973137" w:rsidRDefault="00973137">
      <w:pPr>
        <w:pStyle w:val="ConsPlusNormal"/>
        <w:spacing w:before="220"/>
        <w:ind w:firstLine="540"/>
        <w:jc w:val="both"/>
      </w:pPr>
      <w:r>
        <w:t>- производство молока во всех категориях хозяйств Томского района к 2025 году составит 34700 тонн.</w:t>
      </w:r>
    </w:p>
    <w:p w:rsidR="00973137" w:rsidRDefault="00973137">
      <w:pPr>
        <w:pStyle w:val="ConsPlusNormal"/>
        <w:spacing w:before="220"/>
        <w:ind w:firstLine="540"/>
        <w:jc w:val="both"/>
      </w:pPr>
      <w:r>
        <w:t>В качестве финансирования Программы предусмотрены ассигнования бюджета Томского района и средства, выделяемые областным бюджетом в виде субвенций на исполнение отдельных государственных полномочий по поддержке сельскохозяйственного производства.</w:t>
      </w:r>
    </w:p>
    <w:p w:rsidR="00973137" w:rsidRDefault="00973137">
      <w:pPr>
        <w:pStyle w:val="ConsPlusNormal"/>
        <w:spacing w:before="220"/>
        <w:ind w:firstLine="540"/>
        <w:jc w:val="both"/>
      </w:pPr>
      <w:r>
        <w:t>В настоящей Программе используются понятия и сокращения:</w:t>
      </w:r>
    </w:p>
    <w:p w:rsidR="00973137" w:rsidRDefault="00973137">
      <w:pPr>
        <w:pStyle w:val="ConsPlusNormal"/>
        <w:spacing w:before="220"/>
        <w:ind w:firstLine="540"/>
        <w:jc w:val="both"/>
      </w:pPr>
      <w:r>
        <w:t>малые формы хозяйствования (МФХ) - личные подсобные хозяйства и крестьянские (фермерские) хозяйства;</w:t>
      </w:r>
    </w:p>
    <w:p w:rsidR="00973137" w:rsidRDefault="00973137">
      <w:pPr>
        <w:pStyle w:val="ConsPlusNormal"/>
        <w:spacing w:before="220"/>
        <w:ind w:firstLine="540"/>
        <w:jc w:val="both"/>
      </w:pPr>
      <w:r>
        <w:t xml:space="preserve">личные подсобные хозяйства (ЛПХ) - граждане, зарегистрированные (имеющие постоянную или временную регистрацию по месту жительства) и осуществляющие деятельность на территории Томского района, в соответствии с </w:t>
      </w:r>
      <w:hyperlink r:id="rId13">
        <w:r>
          <w:rPr>
            <w:color w:val="0000FF"/>
          </w:rPr>
          <w:t>Законом</w:t>
        </w:r>
      </w:hyperlink>
      <w:r>
        <w:t xml:space="preserve"> Томской области от 09.07.2003 N 84-ОЗ "О личном подсобном хозяйстве в Томской области";</w:t>
      </w:r>
    </w:p>
    <w:p w:rsidR="00973137" w:rsidRDefault="00973137">
      <w:pPr>
        <w:pStyle w:val="ConsPlusNormal"/>
        <w:spacing w:before="220"/>
        <w:ind w:firstLine="540"/>
        <w:jc w:val="both"/>
      </w:pPr>
      <w:r>
        <w:t xml:space="preserve">крестьянские (фермерские) хозяйства (КФХ), в том числе индивидуальные предприниматели - субъекты предпринимательской деятельности, зарегистрированные и осуществляющие </w:t>
      </w:r>
      <w:r>
        <w:lastRenderedPageBreak/>
        <w:t xml:space="preserve">деятельность на территории Томского района и действующие на основании Федерального </w:t>
      </w:r>
      <w:hyperlink r:id="rId14">
        <w:r>
          <w:rPr>
            <w:color w:val="0000FF"/>
          </w:rPr>
          <w:t>закона</w:t>
        </w:r>
      </w:hyperlink>
      <w:r>
        <w:t xml:space="preserve"> от 11 июня 2003 г. N 74-ФЗ "О крестьянском (фермерском) хозяйстве".</w:t>
      </w:r>
    </w:p>
    <w:p w:rsidR="00973137" w:rsidRDefault="00973137">
      <w:pPr>
        <w:pStyle w:val="ConsPlusNormal"/>
        <w:spacing w:before="220"/>
        <w:ind w:firstLine="540"/>
        <w:jc w:val="both"/>
      </w:pPr>
      <w:r>
        <w:t>Получатели поддержки - малые формы хозяйствования и сельскохозяйственные предприятия, получившие поддержку в виде субсидий по мероприятиям, определенным настоящей Программой.</w:t>
      </w:r>
    </w:p>
    <w:p w:rsidR="00973137" w:rsidRDefault="00973137">
      <w:pPr>
        <w:pStyle w:val="ConsPlusNormal"/>
        <w:jc w:val="both"/>
      </w:pPr>
    </w:p>
    <w:p w:rsidR="00973137" w:rsidRDefault="00973137">
      <w:pPr>
        <w:pStyle w:val="ConsPlusTitle"/>
        <w:jc w:val="center"/>
        <w:outlineLvl w:val="1"/>
      </w:pPr>
      <w:r>
        <w:t>2. ЦЕЛЬ И ЗАДАЧИ МУНИЦИПАЛЬНОЙ ПРОГРАММЫ,</w:t>
      </w:r>
    </w:p>
    <w:p w:rsidR="00973137" w:rsidRDefault="00973137">
      <w:pPr>
        <w:pStyle w:val="ConsPlusTitle"/>
        <w:jc w:val="center"/>
      </w:pPr>
      <w:r>
        <w:t>ПОКАЗАТЕЛИ ЦЕЛИ И ЗАДАЧ МУНИЦИПАЛЬНОЙ ПРОГРАММЫ</w:t>
      </w:r>
    </w:p>
    <w:p w:rsidR="00973137" w:rsidRDefault="00973137">
      <w:pPr>
        <w:pStyle w:val="ConsPlusNormal"/>
        <w:jc w:val="both"/>
      </w:pPr>
    </w:p>
    <w:p w:rsidR="00973137" w:rsidRDefault="00973137">
      <w:pPr>
        <w:pStyle w:val="ConsPlusTitle"/>
        <w:jc w:val="center"/>
        <w:outlineLvl w:val="2"/>
      </w:pPr>
      <w:r>
        <w:t>Перечень показателей цели и задач муниципальной программы</w:t>
      </w:r>
    </w:p>
    <w:p w:rsidR="00973137" w:rsidRDefault="00973137">
      <w:pPr>
        <w:pStyle w:val="ConsPlusTitle"/>
        <w:jc w:val="center"/>
      </w:pPr>
      <w:r>
        <w:t>и сведения о порядке сбора информации по показателям</w:t>
      </w:r>
    </w:p>
    <w:p w:rsidR="00973137" w:rsidRDefault="00973137">
      <w:pPr>
        <w:pStyle w:val="ConsPlusTitle"/>
        <w:jc w:val="center"/>
      </w:pPr>
      <w:r>
        <w:t>и методике их расчета</w:t>
      </w:r>
    </w:p>
    <w:p w:rsidR="00973137" w:rsidRDefault="00973137">
      <w:pPr>
        <w:pStyle w:val="ConsPlusNormal"/>
        <w:jc w:val="both"/>
      </w:pPr>
    </w:p>
    <w:p w:rsidR="00973137" w:rsidRDefault="00973137">
      <w:pPr>
        <w:pStyle w:val="ConsPlusNormal"/>
        <w:sectPr w:rsidR="009731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404"/>
        <w:gridCol w:w="1204"/>
        <w:gridCol w:w="1134"/>
        <w:gridCol w:w="1714"/>
        <w:gridCol w:w="1624"/>
        <w:gridCol w:w="2404"/>
        <w:gridCol w:w="2721"/>
      </w:tblGrid>
      <w:tr w:rsidR="00973137">
        <w:tc>
          <w:tcPr>
            <w:tcW w:w="394" w:type="dxa"/>
            <w:vAlign w:val="center"/>
          </w:tcPr>
          <w:p w:rsidR="00973137" w:rsidRDefault="00973137">
            <w:pPr>
              <w:pStyle w:val="ConsPlusNormal"/>
              <w:jc w:val="center"/>
            </w:pPr>
            <w:r>
              <w:lastRenderedPageBreak/>
              <w:t>N</w:t>
            </w:r>
          </w:p>
          <w:p w:rsidR="00973137" w:rsidRDefault="00973137">
            <w:pPr>
              <w:pStyle w:val="ConsPlusNormal"/>
              <w:jc w:val="center"/>
            </w:pPr>
            <w:proofErr w:type="spellStart"/>
            <w:r>
              <w:t>пп</w:t>
            </w:r>
            <w:proofErr w:type="spellEnd"/>
          </w:p>
        </w:tc>
        <w:tc>
          <w:tcPr>
            <w:tcW w:w="2404" w:type="dxa"/>
            <w:vAlign w:val="center"/>
          </w:tcPr>
          <w:p w:rsidR="00973137" w:rsidRDefault="00973137">
            <w:pPr>
              <w:pStyle w:val="ConsPlusNormal"/>
              <w:jc w:val="center"/>
            </w:pPr>
            <w:r>
              <w:t>Наименование показателя</w:t>
            </w:r>
          </w:p>
        </w:tc>
        <w:tc>
          <w:tcPr>
            <w:tcW w:w="1204" w:type="dxa"/>
            <w:vAlign w:val="center"/>
          </w:tcPr>
          <w:p w:rsidR="00973137" w:rsidRDefault="00973137">
            <w:pPr>
              <w:pStyle w:val="ConsPlusNormal"/>
              <w:jc w:val="center"/>
            </w:pPr>
            <w:r>
              <w:t>Единица измерения</w:t>
            </w:r>
          </w:p>
        </w:tc>
        <w:tc>
          <w:tcPr>
            <w:tcW w:w="1134" w:type="dxa"/>
            <w:vAlign w:val="center"/>
          </w:tcPr>
          <w:p w:rsidR="00973137" w:rsidRDefault="00973137">
            <w:pPr>
              <w:pStyle w:val="ConsPlusNormal"/>
              <w:jc w:val="center"/>
            </w:pPr>
            <w:r>
              <w:t>Периодичность сбора данных</w:t>
            </w:r>
          </w:p>
        </w:tc>
        <w:tc>
          <w:tcPr>
            <w:tcW w:w="1714" w:type="dxa"/>
            <w:vAlign w:val="center"/>
          </w:tcPr>
          <w:p w:rsidR="00973137" w:rsidRDefault="00973137">
            <w:pPr>
              <w:pStyle w:val="ConsPlusNormal"/>
              <w:jc w:val="center"/>
            </w:pPr>
            <w:r>
              <w:t>Временные характеристики показателя</w:t>
            </w:r>
          </w:p>
        </w:tc>
        <w:tc>
          <w:tcPr>
            <w:tcW w:w="1624" w:type="dxa"/>
            <w:vAlign w:val="center"/>
          </w:tcPr>
          <w:p w:rsidR="00973137" w:rsidRDefault="00973137">
            <w:pPr>
              <w:pStyle w:val="ConsPlusNormal"/>
              <w:jc w:val="center"/>
            </w:pPr>
            <w:r>
              <w:t>Алгоритм формирования (формула) расчета показателя</w:t>
            </w:r>
          </w:p>
        </w:tc>
        <w:tc>
          <w:tcPr>
            <w:tcW w:w="2404" w:type="dxa"/>
            <w:vAlign w:val="center"/>
          </w:tcPr>
          <w:p w:rsidR="00973137" w:rsidRDefault="00973137">
            <w:pPr>
              <w:pStyle w:val="ConsPlusNormal"/>
              <w:jc w:val="center"/>
            </w:pPr>
            <w:r>
              <w:t>Метод сбора информации</w:t>
            </w:r>
          </w:p>
        </w:tc>
        <w:tc>
          <w:tcPr>
            <w:tcW w:w="2721" w:type="dxa"/>
            <w:vAlign w:val="center"/>
          </w:tcPr>
          <w:p w:rsidR="00973137" w:rsidRDefault="00973137">
            <w:pPr>
              <w:pStyle w:val="ConsPlusNormal"/>
              <w:jc w:val="center"/>
            </w:pPr>
            <w:proofErr w:type="gramStart"/>
            <w:r>
              <w:t>Ответственный за сбор данных по показателю</w:t>
            </w:r>
            <w:proofErr w:type="gramEnd"/>
          </w:p>
        </w:tc>
      </w:tr>
      <w:tr w:rsidR="00973137">
        <w:tc>
          <w:tcPr>
            <w:tcW w:w="394" w:type="dxa"/>
            <w:vAlign w:val="center"/>
          </w:tcPr>
          <w:p w:rsidR="00973137" w:rsidRDefault="00973137">
            <w:pPr>
              <w:pStyle w:val="ConsPlusNormal"/>
              <w:jc w:val="center"/>
            </w:pPr>
            <w:r>
              <w:t>1</w:t>
            </w:r>
          </w:p>
        </w:tc>
        <w:tc>
          <w:tcPr>
            <w:tcW w:w="2404" w:type="dxa"/>
            <w:vAlign w:val="center"/>
          </w:tcPr>
          <w:p w:rsidR="00973137" w:rsidRDefault="00973137">
            <w:pPr>
              <w:pStyle w:val="ConsPlusNormal"/>
              <w:jc w:val="center"/>
            </w:pPr>
            <w:r>
              <w:t>2</w:t>
            </w:r>
          </w:p>
        </w:tc>
        <w:tc>
          <w:tcPr>
            <w:tcW w:w="1204" w:type="dxa"/>
            <w:vAlign w:val="center"/>
          </w:tcPr>
          <w:p w:rsidR="00973137" w:rsidRDefault="00973137">
            <w:pPr>
              <w:pStyle w:val="ConsPlusNormal"/>
              <w:jc w:val="center"/>
            </w:pPr>
            <w:r>
              <w:t>3</w:t>
            </w:r>
          </w:p>
        </w:tc>
        <w:tc>
          <w:tcPr>
            <w:tcW w:w="1134" w:type="dxa"/>
            <w:vAlign w:val="center"/>
          </w:tcPr>
          <w:p w:rsidR="00973137" w:rsidRDefault="00973137">
            <w:pPr>
              <w:pStyle w:val="ConsPlusNormal"/>
              <w:jc w:val="center"/>
            </w:pPr>
            <w:r>
              <w:t>4</w:t>
            </w:r>
          </w:p>
        </w:tc>
        <w:tc>
          <w:tcPr>
            <w:tcW w:w="1714" w:type="dxa"/>
            <w:vAlign w:val="center"/>
          </w:tcPr>
          <w:p w:rsidR="00973137" w:rsidRDefault="00973137">
            <w:pPr>
              <w:pStyle w:val="ConsPlusNormal"/>
              <w:jc w:val="center"/>
            </w:pPr>
            <w:r>
              <w:t>5</w:t>
            </w:r>
          </w:p>
        </w:tc>
        <w:tc>
          <w:tcPr>
            <w:tcW w:w="1624" w:type="dxa"/>
            <w:vAlign w:val="center"/>
          </w:tcPr>
          <w:p w:rsidR="00973137" w:rsidRDefault="00973137">
            <w:pPr>
              <w:pStyle w:val="ConsPlusNormal"/>
              <w:jc w:val="center"/>
            </w:pPr>
            <w:r>
              <w:t>6</w:t>
            </w:r>
          </w:p>
        </w:tc>
        <w:tc>
          <w:tcPr>
            <w:tcW w:w="2404" w:type="dxa"/>
            <w:vAlign w:val="center"/>
          </w:tcPr>
          <w:p w:rsidR="00973137" w:rsidRDefault="00973137">
            <w:pPr>
              <w:pStyle w:val="ConsPlusNormal"/>
              <w:jc w:val="center"/>
            </w:pPr>
            <w:r>
              <w:t>7</w:t>
            </w:r>
          </w:p>
        </w:tc>
        <w:tc>
          <w:tcPr>
            <w:tcW w:w="2721" w:type="dxa"/>
            <w:vAlign w:val="center"/>
          </w:tcPr>
          <w:p w:rsidR="00973137" w:rsidRDefault="00973137">
            <w:pPr>
              <w:pStyle w:val="ConsPlusNormal"/>
              <w:jc w:val="center"/>
            </w:pPr>
            <w:r>
              <w:t>8</w:t>
            </w:r>
          </w:p>
        </w:tc>
      </w:tr>
      <w:tr w:rsidR="00973137" w:rsidTr="003C1748">
        <w:trPr>
          <w:trHeight w:val="828"/>
        </w:trPr>
        <w:tc>
          <w:tcPr>
            <w:tcW w:w="13599" w:type="dxa"/>
            <w:gridSpan w:val="8"/>
          </w:tcPr>
          <w:p w:rsidR="00973137" w:rsidRDefault="00973137">
            <w:pPr>
              <w:pStyle w:val="ConsPlusNormal"/>
            </w:pPr>
            <w:r>
              <w:t>Показатели цели муниципальной программы Создание благоприятных условий для развития сельскохозяйственного производства в Томском районе</w:t>
            </w:r>
          </w:p>
        </w:tc>
      </w:tr>
      <w:tr w:rsidR="00973137" w:rsidTr="003C1748">
        <w:trPr>
          <w:trHeight w:val="1907"/>
        </w:trPr>
        <w:tc>
          <w:tcPr>
            <w:tcW w:w="394" w:type="dxa"/>
            <w:vAlign w:val="center"/>
          </w:tcPr>
          <w:p w:rsidR="00973137" w:rsidRDefault="00973137">
            <w:pPr>
              <w:pStyle w:val="ConsPlusNormal"/>
              <w:jc w:val="center"/>
            </w:pPr>
            <w:r>
              <w:t>1</w:t>
            </w:r>
          </w:p>
        </w:tc>
        <w:tc>
          <w:tcPr>
            <w:tcW w:w="2404" w:type="dxa"/>
          </w:tcPr>
          <w:p w:rsidR="00973137" w:rsidRDefault="00973137">
            <w:pPr>
              <w:pStyle w:val="ConsPlusNormal"/>
            </w:pPr>
            <w:r>
              <w:t>Объем произведенной сельскохозяйственной продукции (в действующих ценах)</w:t>
            </w:r>
          </w:p>
        </w:tc>
        <w:tc>
          <w:tcPr>
            <w:tcW w:w="1204" w:type="dxa"/>
          </w:tcPr>
          <w:p w:rsidR="00973137" w:rsidRDefault="00973137">
            <w:pPr>
              <w:pStyle w:val="ConsPlusNormal"/>
              <w:jc w:val="center"/>
            </w:pPr>
            <w:r>
              <w:t>Миллион рублей</w:t>
            </w:r>
          </w:p>
        </w:tc>
        <w:tc>
          <w:tcPr>
            <w:tcW w:w="1134" w:type="dxa"/>
          </w:tcPr>
          <w:p w:rsidR="00973137" w:rsidRDefault="00973137">
            <w:pPr>
              <w:pStyle w:val="ConsPlusNormal"/>
              <w:jc w:val="center"/>
            </w:pPr>
            <w:r>
              <w:t>ежегодно</w:t>
            </w:r>
          </w:p>
        </w:tc>
        <w:tc>
          <w:tcPr>
            <w:tcW w:w="1714" w:type="dxa"/>
          </w:tcPr>
          <w:p w:rsidR="00973137" w:rsidRDefault="00973137">
            <w:pPr>
              <w:pStyle w:val="ConsPlusNormal"/>
              <w:jc w:val="center"/>
            </w:pPr>
            <w:r>
              <w:t>за прошедший год</w:t>
            </w:r>
          </w:p>
        </w:tc>
        <w:tc>
          <w:tcPr>
            <w:tcW w:w="1624" w:type="dxa"/>
          </w:tcPr>
          <w:p w:rsidR="00973137" w:rsidRDefault="00973137">
            <w:pPr>
              <w:pStyle w:val="ConsPlusNormal"/>
            </w:pPr>
            <w:r>
              <w:t>Информация из официальной статистики Томскстата по Томскому району</w:t>
            </w:r>
          </w:p>
        </w:tc>
        <w:tc>
          <w:tcPr>
            <w:tcW w:w="2404" w:type="dxa"/>
          </w:tcPr>
          <w:p w:rsidR="00973137" w:rsidRDefault="00973137">
            <w:pPr>
              <w:pStyle w:val="ConsPlusNormal"/>
            </w:pPr>
            <w:r>
              <w:t xml:space="preserve">Получение </w:t>
            </w:r>
            <w:proofErr w:type="gramStart"/>
            <w:r>
              <w:t>экспресс-информации</w:t>
            </w:r>
            <w:proofErr w:type="gramEnd"/>
            <w:r>
              <w:t xml:space="preserve"> от Томскстата по Томскому району</w:t>
            </w:r>
          </w:p>
        </w:tc>
        <w:tc>
          <w:tcPr>
            <w:tcW w:w="2721" w:type="dxa"/>
          </w:tcPr>
          <w:p w:rsidR="00973137" w:rsidRDefault="00973137">
            <w:pPr>
              <w:pStyle w:val="ConsPlusNormal"/>
            </w:pPr>
            <w:r>
              <w:t>Управление по социально-экономическому развитию села Администрации Томского района</w:t>
            </w:r>
          </w:p>
        </w:tc>
      </w:tr>
      <w:tr w:rsidR="00973137">
        <w:tc>
          <w:tcPr>
            <w:tcW w:w="13599" w:type="dxa"/>
            <w:gridSpan w:val="8"/>
          </w:tcPr>
          <w:p w:rsidR="00973137" w:rsidRDefault="00973137">
            <w:pPr>
              <w:pStyle w:val="ConsPlusNormal"/>
            </w:pPr>
            <w:r>
              <w:t>Показатели задачи 1 муниципальной программы Развитие молочного скотоводства в хозяйствах всех категорий Томского района</w:t>
            </w:r>
          </w:p>
        </w:tc>
      </w:tr>
      <w:tr w:rsidR="00973137">
        <w:tc>
          <w:tcPr>
            <w:tcW w:w="394" w:type="dxa"/>
            <w:vAlign w:val="center"/>
          </w:tcPr>
          <w:p w:rsidR="00973137" w:rsidRDefault="00973137">
            <w:pPr>
              <w:pStyle w:val="ConsPlusNormal"/>
              <w:jc w:val="center"/>
            </w:pPr>
            <w:r>
              <w:t>1</w:t>
            </w:r>
          </w:p>
        </w:tc>
        <w:tc>
          <w:tcPr>
            <w:tcW w:w="2404" w:type="dxa"/>
          </w:tcPr>
          <w:p w:rsidR="00973137" w:rsidRDefault="00973137">
            <w:pPr>
              <w:pStyle w:val="ConsPlusNormal"/>
            </w:pPr>
            <w:r>
              <w:t>Производство молока во всех категориях хозяйств Томского района</w:t>
            </w:r>
          </w:p>
        </w:tc>
        <w:tc>
          <w:tcPr>
            <w:tcW w:w="1204" w:type="dxa"/>
          </w:tcPr>
          <w:p w:rsidR="00973137" w:rsidRDefault="00973137">
            <w:pPr>
              <w:pStyle w:val="ConsPlusNormal"/>
              <w:jc w:val="center"/>
            </w:pPr>
            <w:r>
              <w:t>Тысяча тонн</w:t>
            </w:r>
          </w:p>
        </w:tc>
        <w:tc>
          <w:tcPr>
            <w:tcW w:w="1134" w:type="dxa"/>
          </w:tcPr>
          <w:p w:rsidR="00973137" w:rsidRDefault="00973137">
            <w:pPr>
              <w:pStyle w:val="ConsPlusNormal"/>
              <w:jc w:val="center"/>
            </w:pPr>
            <w:r>
              <w:t>ежегодно</w:t>
            </w:r>
          </w:p>
        </w:tc>
        <w:tc>
          <w:tcPr>
            <w:tcW w:w="1714" w:type="dxa"/>
          </w:tcPr>
          <w:p w:rsidR="00973137" w:rsidRDefault="00973137">
            <w:pPr>
              <w:pStyle w:val="ConsPlusNormal"/>
              <w:jc w:val="center"/>
            </w:pPr>
            <w:r>
              <w:t>За прошедший год</w:t>
            </w:r>
          </w:p>
        </w:tc>
        <w:tc>
          <w:tcPr>
            <w:tcW w:w="1624" w:type="dxa"/>
          </w:tcPr>
          <w:p w:rsidR="00973137" w:rsidRDefault="00973137">
            <w:pPr>
              <w:pStyle w:val="ConsPlusNormal"/>
            </w:pPr>
            <w:r>
              <w:t>Информация из официальной статистики Томскстата по Томскому району</w:t>
            </w:r>
          </w:p>
        </w:tc>
        <w:tc>
          <w:tcPr>
            <w:tcW w:w="2404" w:type="dxa"/>
          </w:tcPr>
          <w:p w:rsidR="00973137" w:rsidRDefault="00973137">
            <w:pPr>
              <w:pStyle w:val="ConsPlusNormal"/>
            </w:pPr>
            <w:r>
              <w:t xml:space="preserve">Получение </w:t>
            </w:r>
            <w:proofErr w:type="gramStart"/>
            <w:r>
              <w:t>экспресс-информации</w:t>
            </w:r>
            <w:proofErr w:type="gramEnd"/>
            <w:r>
              <w:t xml:space="preserve"> от Томскстата по Томскому району</w:t>
            </w:r>
          </w:p>
        </w:tc>
        <w:tc>
          <w:tcPr>
            <w:tcW w:w="2721" w:type="dxa"/>
          </w:tcPr>
          <w:p w:rsidR="00973137" w:rsidRDefault="00973137">
            <w:pPr>
              <w:pStyle w:val="ConsPlusNormal"/>
            </w:pPr>
            <w:r>
              <w:t>Управление по социально-экономическому развитию села Администрации Томского района</w:t>
            </w:r>
          </w:p>
        </w:tc>
      </w:tr>
    </w:tbl>
    <w:p w:rsidR="00973137" w:rsidRDefault="00973137">
      <w:pPr>
        <w:pStyle w:val="ConsPlusNormal"/>
        <w:jc w:val="both"/>
      </w:pPr>
    </w:p>
    <w:p w:rsidR="003C1748" w:rsidRDefault="003C1748">
      <w:pPr>
        <w:pStyle w:val="ConsPlusTitle"/>
        <w:jc w:val="center"/>
        <w:outlineLvl w:val="1"/>
      </w:pPr>
    </w:p>
    <w:p w:rsidR="003C1748" w:rsidRDefault="003C1748">
      <w:pPr>
        <w:pStyle w:val="ConsPlusTitle"/>
        <w:jc w:val="center"/>
        <w:outlineLvl w:val="1"/>
      </w:pPr>
    </w:p>
    <w:p w:rsidR="003C1748" w:rsidRDefault="003C1748">
      <w:pPr>
        <w:pStyle w:val="ConsPlusTitle"/>
        <w:jc w:val="center"/>
        <w:outlineLvl w:val="1"/>
      </w:pPr>
    </w:p>
    <w:p w:rsidR="003C1748" w:rsidRDefault="003C1748">
      <w:pPr>
        <w:pStyle w:val="ConsPlusTitle"/>
        <w:jc w:val="center"/>
        <w:outlineLvl w:val="1"/>
      </w:pPr>
    </w:p>
    <w:p w:rsidR="003C1748" w:rsidRDefault="003C1748">
      <w:pPr>
        <w:pStyle w:val="ConsPlusTitle"/>
        <w:jc w:val="center"/>
        <w:outlineLvl w:val="1"/>
      </w:pPr>
    </w:p>
    <w:p w:rsidR="00973137" w:rsidRDefault="00973137">
      <w:pPr>
        <w:pStyle w:val="ConsPlusTitle"/>
        <w:jc w:val="center"/>
        <w:outlineLvl w:val="1"/>
      </w:pPr>
      <w:r>
        <w:lastRenderedPageBreak/>
        <w:t>РЕСУРСНОЕ ОБЕСПЕЧЕНИЕ МУНИЦИПАЛЬНОЙ ПРОГРАММЫ "РАЗВИТИЕ</w:t>
      </w:r>
    </w:p>
    <w:p w:rsidR="00973137" w:rsidRDefault="00973137">
      <w:pPr>
        <w:pStyle w:val="ConsPlusTitle"/>
        <w:jc w:val="center"/>
      </w:pPr>
      <w:r>
        <w:t>СЕЛЬСКОХОЗЯЙСТВЕННОГО ПРОИЗВОДСТВА ТОМСКОГО РАЙОНА"</w:t>
      </w:r>
    </w:p>
    <w:p w:rsidR="00973137" w:rsidRDefault="00973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926"/>
        <w:gridCol w:w="1163"/>
        <w:gridCol w:w="1247"/>
        <w:gridCol w:w="1304"/>
        <w:gridCol w:w="1134"/>
        <w:gridCol w:w="1191"/>
        <w:gridCol w:w="1020"/>
        <w:gridCol w:w="1077"/>
        <w:gridCol w:w="2041"/>
      </w:tblGrid>
      <w:tr w:rsidR="00973137">
        <w:tc>
          <w:tcPr>
            <w:tcW w:w="484" w:type="dxa"/>
            <w:vMerge w:val="restart"/>
            <w:vAlign w:val="center"/>
          </w:tcPr>
          <w:p w:rsidR="00973137" w:rsidRDefault="00973137">
            <w:pPr>
              <w:pStyle w:val="ConsPlusNormal"/>
              <w:jc w:val="center"/>
            </w:pPr>
            <w:r>
              <w:t xml:space="preserve">N </w:t>
            </w:r>
            <w:proofErr w:type="gramStart"/>
            <w:r>
              <w:t>п</w:t>
            </w:r>
            <w:proofErr w:type="gramEnd"/>
            <w:r>
              <w:t>/п</w:t>
            </w:r>
          </w:p>
        </w:tc>
        <w:tc>
          <w:tcPr>
            <w:tcW w:w="2926" w:type="dxa"/>
            <w:vMerge w:val="restart"/>
            <w:vAlign w:val="center"/>
          </w:tcPr>
          <w:p w:rsidR="00973137" w:rsidRDefault="00973137">
            <w:pPr>
              <w:pStyle w:val="ConsPlusNormal"/>
              <w:jc w:val="center"/>
            </w:pPr>
            <w:r>
              <w:t>Наименование задачи муниципальной программы, подпрограммы</w:t>
            </w:r>
          </w:p>
        </w:tc>
        <w:tc>
          <w:tcPr>
            <w:tcW w:w="1163" w:type="dxa"/>
            <w:vMerge w:val="restart"/>
            <w:vAlign w:val="center"/>
          </w:tcPr>
          <w:p w:rsidR="00973137" w:rsidRDefault="00973137">
            <w:pPr>
              <w:pStyle w:val="ConsPlusNormal"/>
              <w:jc w:val="center"/>
            </w:pPr>
            <w:r>
              <w:t>Срок реализации</w:t>
            </w:r>
          </w:p>
        </w:tc>
        <w:tc>
          <w:tcPr>
            <w:tcW w:w="1247" w:type="dxa"/>
            <w:vMerge w:val="restart"/>
            <w:vAlign w:val="center"/>
          </w:tcPr>
          <w:p w:rsidR="00973137" w:rsidRDefault="00973137">
            <w:pPr>
              <w:pStyle w:val="ConsPlusNormal"/>
              <w:jc w:val="center"/>
            </w:pPr>
            <w:r>
              <w:t>Объем финансирования (тыс. рублей)</w:t>
            </w:r>
          </w:p>
        </w:tc>
        <w:tc>
          <w:tcPr>
            <w:tcW w:w="5726" w:type="dxa"/>
            <w:gridSpan w:val="5"/>
            <w:vAlign w:val="center"/>
          </w:tcPr>
          <w:p w:rsidR="00973137" w:rsidRDefault="00973137">
            <w:pPr>
              <w:pStyle w:val="ConsPlusNormal"/>
              <w:jc w:val="center"/>
            </w:pPr>
            <w:r>
              <w:t>В том числе за счет средств:</w:t>
            </w:r>
          </w:p>
        </w:tc>
        <w:tc>
          <w:tcPr>
            <w:tcW w:w="2041" w:type="dxa"/>
            <w:vMerge w:val="restart"/>
            <w:vAlign w:val="center"/>
          </w:tcPr>
          <w:p w:rsidR="00973137" w:rsidRDefault="00973137">
            <w:pPr>
              <w:pStyle w:val="ConsPlusNormal"/>
              <w:jc w:val="center"/>
            </w:pPr>
            <w:r>
              <w:t>Соисполнитель</w:t>
            </w: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vMerge/>
          </w:tcPr>
          <w:p w:rsidR="00973137" w:rsidRDefault="00973137">
            <w:pPr>
              <w:pStyle w:val="ConsPlusNormal"/>
            </w:pPr>
          </w:p>
        </w:tc>
        <w:tc>
          <w:tcPr>
            <w:tcW w:w="1247" w:type="dxa"/>
            <w:vMerge/>
          </w:tcPr>
          <w:p w:rsidR="00973137" w:rsidRDefault="00973137">
            <w:pPr>
              <w:pStyle w:val="ConsPlusNormal"/>
            </w:pPr>
          </w:p>
        </w:tc>
        <w:tc>
          <w:tcPr>
            <w:tcW w:w="1304" w:type="dxa"/>
            <w:vAlign w:val="center"/>
          </w:tcPr>
          <w:p w:rsidR="00973137" w:rsidRDefault="00973137">
            <w:pPr>
              <w:pStyle w:val="ConsPlusNormal"/>
              <w:jc w:val="center"/>
            </w:pPr>
            <w:r>
              <w:t>федерального бюджета (по согласованию)</w:t>
            </w:r>
          </w:p>
        </w:tc>
        <w:tc>
          <w:tcPr>
            <w:tcW w:w="1134" w:type="dxa"/>
            <w:vAlign w:val="center"/>
          </w:tcPr>
          <w:p w:rsidR="00973137" w:rsidRDefault="00973137">
            <w:pPr>
              <w:pStyle w:val="ConsPlusNormal"/>
              <w:jc w:val="center"/>
            </w:pPr>
            <w:r>
              <w:t>областного бюджета (по согласованию)</w:t>
            </w:r>
          </w:p>
        </w:tc>
        <w:tc>
          <w:tcPr>
            <w:tcW w:w="1191" w:type="dxa"/>
            <w:vAlign w:val="center"/>
          </w:tcPr>
          <w:p w:rsidR="00973137" w:rsidRDefault="00973137">
            <w:pPr>
              <w:pStyle w:val="ConsPlusNormal"/>
              <w:jc w:val="center"/>
            </w:pPr>
            <w:r>
              <w:t>бюджета Томского района</w:t>
            </w:r>
          </w:p>
        </w:tc>
        <w:tc>
          <w:tcPr>
            <w:tcW w:w="1020" w:type="dxa"/>
            <w:vAlign w:val="center"/>
          </w:tcPr>
          <w:p w:rsidR="00973137" w:rsidRDefault="00973137">
            <w:pPr>
              <w:pStyle w:val="ConsPlusNormal"/>
              <w:jc w:val="center"/>
            </w:pPr>
            <w:r>
              <w:t>бюджетов сельских поселений (по согласованию)</w:t>
            </w:r>
          </w:p>
        </w:tc>
        <w:tc>
          <w:tcPr>
            <w:tcW w:w="1077" w:type="dxa"/>
            <w:vAlign w:val="center"/>
          </w:tcPr>
          <w:p w:rsidR="00973137" w:rsidRDefault="00973137">
            <w:pPr>
              <w:pStyle w:val="ConsPlusNormal"/>
              <w:jc w:val="center"/>
            </w:pPr>
            <w:r>
              <w:t>внебюджетных источников (по согласованию)</w:t>
            </w:r>
          </w:p>
        </w:tc>
        <w:tc>
          <w:tcPr>
            <w:tcW w:w="2041" w:type="dxa"/>
            <w:vMerge/>
          </w:tcPr>
          <w:p w:rsidR="00973137" w:rsidRDefault="00973137">
            <w:pPr>
              <w:pStyle w:val="ConsPlusNormal"/>
            </w:pPr>
          </w:p>
        </w:tc>
      </w:tr>
      <w:tr w:rsidR="00973137">
        <w:tc>
          <w:tcPr>
            <w:tcW w:w="484" w:type="dxa"/>
          </w:tcPr>
          <w:p w:rsidR="00973137" w:rsidRDefault="00973137">
            <w:pPr>
              <w:pStyle w:val="ConsPlusNormal"/>
              <w:jc w:val="center"/>
            </w:pPr>
            <w:r>
              <w:t>1</w:t>
            </w:r>
          </w:p>
        </w:tc>
        <w:tc>
          <w:tcPr>
            <w:tcW w:w="2926" w:type="dxa"/>
          </w:tcPr>
          <w:p w:rsidR="00973137" w:rsidRDefault="00973137">
            <w:pPr>
              <w:pStyle w:val="ConsPlusNormal"/>
              <w:jc w:val="center"/>
            </w:pPr>
            <w:r>
              <w:t>2</w:t>
            </w:r>
          </w:p>
        </w:tc>
        <w:tc>
          <w:tcPr>
            <w:tcW w:w="1163" w:type="dxa"/>
            <w:vAlign w:val="center"/>
          </w:tcPr>
          <w:p w:rsidR="00973137" w:rsidRDefault="00973137">
            <w:pPr>
              <w:pStyle w:val="ConsPlusNormal"/>
              <w:jc w:val="center"/>
            </w:pPr>
            <w:r>
              <w:t>3</w:t>
            </w:r>
          </w:p>
        </w:tc>
        <w:tc>
          <w:tcPr>
            <w:tcW w:w="1247" w:type="dxa"/>
            <w:vAlign w:val="center"/>
          </w:tcPr>
          <w:p w:rsidR="00973137" w:rsidRDefault="00973137">
            <w:pPr>
              <w:pStyle w:val="ConsPlusNormal"/>
              <w:jc w:val="center"/>
            </w:pPr>
            <w:r>
              <w:t>4</w:t>
            </w:r>
          </w:p>
        </w:tc>
        <w:tc>
          <w:tcPr>
            <w:tcW w:w="1304" w:type="dxa"/>
            <w:vAlign w:val="center"/>
          </w:tcPr>
          <w:p w:rsidR="00973137" w:rsidRDefault="00973137">
            <w:pPr>
              <w:pStyle w:val="ConsPlusNormal"/>
              <w:jc w:val="center"/>
            </w:pPr>
            <w:r>
              <w:t>5</w:t>
            </w:r>
          </w:p>
        </w:tc>
        <w:tc>
          <w:tcPr>
            <w:tcW w:w="1134" w:type="dxa"/>
            <w:vAlign w:val="center"/>
          </w:tcPr>
          <w:p w:rsidR="00973137" w:rsidRDefault="00973137">
            <w:pPr>
              <w:pStyle w:val="ConsPlusNormal"/>
              <w:jc w:val="center"/>
            </w:pPr>
            <w:r>
              <w:t>6</w:t>
            </w:r>
          </w:p>
        </w:tc>
        <w:tc>
          <w:tcPr>
            <w:tcW w:w="1191" w:type="dxa"/>
            <w:vAlign w:val="center"/>
          </w:tcPr>
          <w:p w:rsidR="00973137" w:rsidRDefault="00973137">
            <w:pPr>
              <w:pStyle w:val="ConsPlusNormal"/>
              <w:jc w:val="center"/>
            </w:pPr>
            <w:r>
              <w:t>7</w:t>
            </w:r>
          </w:p>
        </w:tc>
        <w:tc>
          <w:tcPr>
            <w:tcW w:w="1020" w:type="dxa"/>
            <w:vAlign w:val="center"/>
          </w:tcPr>
          <w:p w:rsidR="00973137" w:rsidRDefault="00973137">
            <w:pPr>
              <w:pStyle w:val="ConsPlusNormal"/>
              <w:jc w:val="center"/>
            </w:pPr>
            <w:r>
              <w:t>8</w:t>
            </w:r>
          </w:p>
        </w:tc>
        <w:tc>
          <w:tcPr>
            <w:tcW w:w="1077" w:type="dxa"/>
            <w:vAlign w:val="center"/>
          </w:tcPr>
          <w:p w:rsidR="00973137" w:rsidRDefault="00973137">
            <w:pPr>
              <w:pStyle w:val="ConsPlusNormal"/>
              <w:jc w:val="center"/>
            </w:pPr>
            <w:r>
              <w:t>9</w:t>
            </w:r>
          </w:p>
        </w:tc>
        <w:tc>
          <w:tcPr>
            <w:tcW w:w="2041" w:type="dxa"/>
            <w:vAlign w:val="center"/>
          </w:tcPr>
          <w:p w:rsidR="00973137" w:rsidRDefault="00973137">
            <w:pPr>
              <w:pStyle w:val="ConsPlusNormal"/>
              <w:jc w:val="center"/>
            </w:pPr>
            <w:r>
              <w:t>10</w:t>
            </w:r>
          </w:p>
        </w:tc>
      </w:tr>
      <w:tr w:rsidR="00973137">
        <w:tc>
          <w:tcPr>
            <w:tcW w:w="484" w:type="dxa"/>
            <w:vAlign w:val="center"/>
          </w:tcPr>
          <w:p w:rsidR="00973137" w:rsidRDefault="00973137">
            <w:pPr>
              <w:pStyle w:val="ConsPlusNormal"/>
              <w:jc w:val="center"/>
            </w:pPr>
            <w:r>
              <w:t>1</w:t>
            </w:r>
          </w:p>
        </w:tc>
        <w:tc>
          <w:tcPr>
            <w:tcW w:w="13103" w:type="dxa"/>
            <w:gridSpan w:val="9"/>
          </w:tcPr>
          <w:p w:rsidR="00973137" w:rsidRDefault="00973137">
            <w:pPr>
              <w:pStyle w:val="ConsPlusNormal"/>
            </w:pPr>
            <w:r>
              <w:t>Задача муниципальной программы 1. Развитие молочного скотоводства в хозяйствах всех категорий Томского района</w:t>
            </w:r>
          </w:p>
        </w:tc>
      </w:tr>
      <w:tr w:rsidR="00973137">
        <w:tc>
          <w:tcPr>
            <w:tcW w:w="484" w:type="dxa"/>
            <w:vMerge w:val="restart"/>
            <w:vAlign w:val="center"/>
          </w:tcPr>
          <w:p w:rsidR="00973137" w:rsidRDefault="00973137">
            <w:pPr>
              <w:pStyle w:val="ConsPlusNormal"/>
              <w:jc w:val="center"/>
            </w:pPr>
            <w:r>
              <w:t>1.1.</w:t>
            </w:r>
          </w:p>
        </w:tc>
        <w:tc>
          <w:tcPr>
            <w:tcW w:w="2926" w:type="dxa"/>
            <w:vMerge w:val="restart"/>
            <w:vAlign w:val="center"/>
          </w:tcPr>
          <w:p w:rsidR="00973137" w:rsidRDefault="007753F5">
            <w:pPr>
              <w:pStyle w:val="ConsPlusNormal"/>
              <w:jc w:val="center"/>
            </w:pPr>
            <w:hyperlink w:anchor="P909">
              <w:r w:rsidR="00973137">
                <w:rPr>
                  <w:color w:val="0000FF"/>
                </w:rPr>
                <w:t>Подпрограмма 1</w:t>
              </w:r>
            </w:hyperlink>
            <w:r w:rsidR="00973137">
              <w:t xml:space="preserve">. Создание конкурентоспособного, </w:t>
            </w:r>
            <w:proofErr w:type="spellStart"/>
            <w:r w:rsidR="00973137">
              <w:t>инвестиционно</w:t>
            </w:r>
            <w:proofErr w:type="spellEnd"/>
            <w:r w:rsidR="00973137">
              <w:t xml:space="preserve"> привлекательного сельскохозяйственного производства в Томском районе</w:t>
            </w:r>
          </w:p>
        </w:tc>
        <w:tc>
          <w:tcPr>
            <w:tcW w:w="1163" w:type="dxa"/>
          </w:tcPr>
          <w:p w:rsidR="00973137" w:rsidRDefault="00973137">
            <w:pPr>
              <w:pStyle w:val="ConsPlusNormal"/>
              <w:jc w:val="center"/>
            </w:pPr>
            <w:r>
              <w:t>Всего</w:t>
            </w:r>
          </w:p>
        </w:tc>
        <w:tc>
          <w:tcPr>
            <w:tcW w:w="1247" w:type="dxa"/>
            <w:vAlign w:val="center"/>
          </w:tcPr>
          <w:p w:rsidR="00973137" w:rsidRDefault="00FA104C">
            <w:pPr>
              <w:pStyle w:val="ConsPlusNormal"/>
              <w:jc w:val="right"/>
            </w:pPr>
            <w:r>
              <w:t>809853,6</w:t>
            </w:r>
          </w:p>
        </w:tc>
        <w:tc>
          <w:tcPr>
            <w:tcW w:w="1304" w:type="dxa"/>
            <w:vAlign w:val="center"/>
          </w:tcPr>
          <w:p w:rsidR="00973137" w:rsidRDefault="00FA104C">
            <w:pPr>
              <w:pStyle w:val="ConsPlusNormal"/>
              <w:jc w:val="right"/>
            </w:pPr>
            <w:r>
              <w:t>118016,4</w:t>
            </w:r>
          </w:p>
        </w:tc>
        <w:tc>
          <w:tcPr>
            <w:tcW w:w="1134" w:type="dxa"/>
            <w:vAlign w:val="center"/>
          </w:tcPr>
          <w:p w:rsidR="00973137" w:rsidRDefault="00FA104C">
            <w:pPr>
              <w:pStyle w:val="ConsPlusNormal"/>
              <w:jc w:val="right"/>
            </w:pPr>
            <w:r>
              <w:t>665334,0</w:t>
            </w:r>
          </w:p>
        </w:tc>
        <w:tc>
          <w:tcPr>
            <w:tcW w:w="1191" w:type="dxa"/>
            <w:vAlign w:val="center"/>
          </w:tcPr>
          <w:p w:rsidR="00973137" w:rsidRDefault="00FA104C">
            <w:pPr>
              <w:pStyle w:val="ConsPlusNormal"/>
              <w:jc w:val="right"/>
            </w:pPr>
            <w:r>
              <w:t>26456,5</w:t>
            </w:r>
          </w:p>
        </w:tc>
        <w:tc>
          <w:tcPr>
            <w:tcW w:w="1020" w:type="dxa"/>
            <w:vAlign w:val="center"/>
          </w:tcPr>
          <w:p w:rsidR="00973137" w:rsidRDefault="00973137">
            <w:pPr>
              <w:pStyle w:val="ConsPlusNormal"/>
              <w:jc w:val="right"/>
            </w:pPr>
            <w:r>
              <w:t>46,8</w:t>
            </w:r>
          </w:p>
        </w:tc>
        <w:tc>
          <w:tcPr>
            <w:tcW w:w="1077" w:type="dxa"/>
            <w:vAlign w:val="center"/>
          </w:tcPr>
          <w:p w:rsidR="00973137" w:rsidRDefault="00973137">
            <w:pPr>
              <w:pStyle w:val="ConsPlusNormal"/>
              <w:jc w:val="right"/>
            </w:pPr>
            <w:r>
              <w:t>0,0</w:t>
            </w:r>
          </w:p>
        </w:tc>
        <w:tc>
          <w:tcPr>
            <w:tcW w:w="2041" w:type="dxa"/>
            <w:vMerge w:val="restart"/>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2021 год</w:t>
            </w:r>
          </w:p>
        </w:tc>
        <w:tc>
          <w:tcPr>
            <w:tcW w:w="1247" w:type="dxa"/>
            <w:vAlign w:val="center"/>
          </w:tcPr>
          <w:p w:rsidR="00973137" w:rsidRDefault="00973137">
            <w:pPr>
              <w:pStyle w:val="ConsPlusNormal"/>
              <w:jc w:val="right"/>
            </w:pPr>
            <w:r>
              <w:t>84121,9</w:t>
            </w:r>
          </w:p>
        </w:tc>
        <w:tc>
          <w:tcPr>
            <w:tcW w:w="1304" w:type="dxa"/>
            <w:vAlign w:val="center"/>
          </w:tcPr>
          <w:p w:rsidR="00973137" w:rsidRDefault="00973137">
            <w:pPr>
              <w:pStyle w:val="ConsPlusNormal"/>
              <w:jc w:val="right"/>
            </w:pPr>
            <w:r>
              <w:t>9971,7</w:t>
            </w:r>
          </w:p>
        </w:tc>
        <w:tc>
          <w:tcPr>
            <w:tcW w:w="1134" w:type="dxa"/>
            <w:vAlign w:val="center"/>
          </w:tcPr>
          <w:p w:rsidR="00973137" w:rsidRDefault="00973137">
            <w:pPr>
              <w:pStyle w:val="ConsPlusNormal"/>
              <w:jc w:val="right"/>
            </w:pPr>
            <w:r>
              <w:t>71703,5</w:t>
            </w:r>
          </w:p>
        </w:tc>
        <w:tc>
          <w:tcPr>
            <w:tcW w:w="1191" w:type="dxa"/>
            <w:vAlign w:val="center"/>
          </w:tcPr>
          <w:p w:rsidR="00973137" w:rsidRDefault="00973137">
            <w:pPr>
              <w:pStyle w:val="ConsPlusNormal"/>
              <w:jc w:val="right"/>
            </w:pPr>
            <w:r>
              <w:t>2400,0</w:t>
            </w:r>
          </w:p>
        </w:tc>
        <w:tc>
          <w:tcPr>
            <w:tcW w:w="1020" w:type="dxa"/>
            <w:vAlign w:val="center"/>
          </w:tcPr>
          <w:p w:rsidR="00973137" w:rsidRDefault="00973137">
            <w:pPr>
              <w:pStyle w:val="ConsPlusNormal"/>
              <w:jc w:val="right"/>
            </w:pPr>
            <w:r>
              <w:t>46,8</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2022 год</w:t>
            </w:r>
          </w:p>
        </w:tc>
        <w:tc>
          <w:tcPr>
            <w:tcW w:w="1247" w:type="dxa"/>
            <w:vAlign w:val="center"/>
          </w:tcPr>
          <w:p w:rsidR="00973137" w:rsidRDefault="00973137">
            <w:pPr>
              <w:pStyle w:val="ConsPlusNormal"/>
              <w:jc w:val="right"/>
            </w:pPr>
            <w:r>
              <w:t>85994,3</w:t>
            </w:r>
          </w:p>
        </w:tc>
        <w:tc>
          <w:tcPr>
            <w:tcW w:w="1304" w:type="dxa"/>
            <w:vAlign w:val="center"/>
          </w:tcPr>
          <w:p w:rsidR="00973137" w:rsidRDefault="00973137">
            <w:pPr>
              <w:pStyle w:val="ConsPlusNormal"/>
              <w:jc w:val="right"/>
            </w:pPr>
            <w:r>
              <w:t>10372,9</w:t>
            </w:r>
          </w:p>
        </w:tc>
        <w:tc>
          <w:tcPr>
            <w:tcW w:w="1134" w:type="dxa"/>
            <w:vAlign w:val="center"/>
          </w:tcPr>
          <w:p w:rsidR="00973137" w:rsidRDefault="00973137">
            <w:pPr>
              <w:pStyle w:val="ConsPlusNormal"/>
              <w:jc w:val="right"/>
            </w:pPr>
            <w:r>
              <w:t>72764,9</w:t>
            </w:r>
          </w:p>
        </w:tc>
        <w:tc>
          <w:tcPr>
            <w:tcW w:w="1191" w:type="dxa"/>
            <w:vAlign w:val="center"/>
          </w:tcPr>
          <w:p w:rsidR="00973137" w:rsidRDefault="00973137">
            <w:pPr>
              <w:pStyle w:val="ConsPlusNormal"/>
              <w:jc w:val="right"/>
            </w:pPr>
            <w:r>
              <w:t>2856,5</w:t>
            </w:r>
          </w:p>
        </w:tc>
        <w:tc>
          <w:tcPr>
            <w:tcW w:w="1020" w:type="dxa"/>
            <w:vAlign w:val="center"/>
          </w:tcPr>
          <w:p w:rsidR="00973137" w:rsidRDefault="00973137">
            <w:pPr>
              <w:pStyle w:val="ConsPlusNormal"/>
              <w:jc w:val="right"/>
            </w:pPr>
            <w:r>
              <w:t>0,0</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2023 год</w:t>
            </w:r>
          </w:p>
        </w:tc>
        <w:tc>
          <w:tcPr>
            <w:tcW w:w="1247" w:type="dxa"/>
            <w:vAlign w:val="center"/>
          </w:tcPr>
          <w:p w:rsidR="00973137" w:rsidRDefault="00973137">
            <w:pPr>
              <w:pStyle w:val="ConsPlusNormal"/>
              <w:jc w:val="right"/>
            </w:pPr>
            <w:r>
              <w:t>106895,4</w:t>
            </w:r>
          </w:p>
        </w:tc>
        <w:tc>
          <w:tcPr>
            <w:tcW w:w="1304" w:type="dxa"/>
            <w:vAlign w:val="center"/>
          </w:tcPr>
          <w:p w:rsidR="00973137" w:rsidRDefault="00973137">
            <w:pPr>
              <w:pStyle w:val="ConsPlusNormal"/>
              <w:jc w:val="right"/>
            </w:pPr>
            <w:r>
              <w:t>17040,7</w:t>
            </w:r>
          </w:p>
        </w:tc>
        <w:tc>
          <w:tcPr>
            <w:tcW w:w="1134" w:type="dxa"/>
            <w:vAlign w:val="center"/>
          </w:tcPr>
          <w:p w:rsidR="00973137" w:rsidRDefault="00973137">
            <w:pPr>
              <w:pStyle w:val="ConsPlusNormal"/>
              <w:jc w:val="right"/>
            </w:pPr>
            <w:r>
              <w:t>87154,7</w:t>
            </w:r>
          </w:p>
        </w:tc>
        <w:tc>
          <w:tcPr>
            <w:tcW w:w="1191" w:type="dxa"/>
            <w:vAlign w:val="center"/>
          </w:tcPr>
          <w:p w:rsidR="00973137" w:rsidRDefault="00973137">
            <w:pPr>
              <w:pStyle w:val="ConsPlusNormal"/>
              <w:jc w:val="right"/>
            </w:pPr>
            <w:r>
              <w:t>2700,0</w:t>
            </w:r>
          </w:p>
        </w:tc>
        <w:tc>
          <w:tcPr>
            <w:tcW w:w="1020" w:type="dxa"/>
            <w:vAlign w:val="center"/>
          </w:tcPr>
          <w:p w:rsidR="00973137" w:rsidRDefault="00973137">
            <w:pPr>
              <w:pStyle w:val="ConsPlusNormal"/>
              <w:jc w:val="right"/>
            </w:pPr>
            <w:r>
              <w:t>0,0</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2024 год</w:t>
            </w:r>
          </w:p>
        </w:tc>
        <w:tc>
          <w:tcPr>
            <w:tcW w:w="1247" w:type="dxa"/>
            <w:vAlign w:val="center"/>
          </w:tcPr>
          <w:p w:rsidR="004C6500" w:rsidRPr="007F645C" w:rsidRDefault="004C6500" w:rsidP="004C6500">
            <w:pPr>
              <w:jc w:val="right"/>
            </w:pPr>
            <w:r w:rsidRPr="007F645C">
              <w:t xml:space="preserve">  104</w:t>
            </w:r>
            <w:r>
              <w:t> </w:t>
            </w:r>
            <w:r w:rsidRPr="007F645C">
              <w:t>280</w:t>
            </w:r>
            <w:r>
              <w:t>,</w:t>
            </w:r>
            <w:r w:rsidRPr="007F645C">
              <w:t>1</w:t>
            </w:r>
          </w:p>
        </w:tc>
        <w:tc>
          <w:tcPr>
            <w:tcW w:w="1304" w:type="dxa"/>
            <w:vAlign w:val="center"/>
          </w:tcPr>
          <w:p w:rsidR="004C6500" w:rsidRPr="007F645C" w:rsidRDefault="004C6500" w:rsidP="004C6500">
            <w:pPr>
              <w:jc w:val="right"/>
            </w:pPr>
            <w:r w:rsidRPr="007F645C">
              <w:t xml:space="preserve">  18</w:t>
            </w:r>
            <w:r>
              <w:t> </w:t>
            </w:r>
            <w:r w:rsidRPr="007F645C">
              <w:t>045</w:t>
            </w:r>
            <w:r>
              <w:t>,</w:t>
            </w:r>
            <w:r w:rsidRPr="007F645C">
              <w:t>0</w:t>
            </w:r>
          </w:p>
        </w:tc>
        <w:tc>
          <w:tcPr>
            <w:tcW w:w="1134" w:type="dxa"/>
            <w:vAlign w:val="center"/>
          </w:tcPr>
          <w:p w:rsidR="004C6500" w:rsidRPr="007F645C" w:rsidRDefault="004C6500" w:rsidP="004C6500">
            <w:pPr>
              <w:jc w:val="right"/>
            </w:pPr>
            <w:r w:rsidRPr="007F645C">
              <w:t xml:space="preserve">  81</w:t>
            </w:r>
            <w:r>
              <w:t> </w:t>
            </w:r>
            <w:r w:rsidRPr="007F645C">
              <w:t>835</w:t>
            </w:r>
            <w:r>
              <w:t>,</w:t>
            </w:r>
            <w:r w:rsidRPr="007F645C">
              <w:t>1</w:t>
            </w:r>
          </w:p>
        </w:tc>
        <w:tc>
          <w:tcPr>
            <w:tcW w:w="1191" w:type="dxa"/>
            <w:vAlign w:val="center"/>
          </w:tcPr>
          <w:p w:rsidR="004C6500" w:rsidRPr="007F645C" w:rsidRDefault="004C6500" w:rsidP="004C6500">
            <w:pPr>
              <w:jc w:val="right"/>
            </w:pPr>
            <w:r w:rsidRPr="007F645C">
              <w:t xml:space="preserve">  4</w:t>
            </w:r>
            <w:r>
              <w:t> </w:t>
            </w:r>
            <w:r w:rsidRPr="007F645C">
              <w:t>400</w:t>
            </w:r>
            <w:r>
              <w:t>,</w:t>
            </w:r>
            <w:r w:rsidRPr="007F645C">
              <w:t>0</w:t>
            </w:r>
          </w:p>
        </w:tc>
        <w:tc>
          <w:tcPr>
            <w:tcW w:w="1020" w:type="dxa"/>
            <w:vAlign w:val="center"/>
          </w:tcPr>
          <w:p w:rsidR="004C6500" w:rsidRPr="007F645C" w:rsidRDefault="004C6500" w:rsidP="004C6500">
            <w:pPr>
              <w:jc w:val="right"/>
            </w:pPr>
            <w:r w:rsidRPr="007F645C">
              <w:t xml:space="preserve">   0</w:t>
            </w:r>
            <w:r>
              <w:t>,</w:t>
            </w:r>
            <w:r w:rsidRPr="007F645C">
              <w:t>0</w:t>
            </w:r>
          </w:p>
        </w:tc>
        <w:tc>
          <w:tcPr>
            <w:tcW w:w="1077" w:type="dxa"/>
            <w:vAlign w:val="center"/>
          </w:tcPr>
          <w:p w:rsidR="004C6500" w:rsidRPr="007F645C" w:rsidRDefault="004C6500" w:rsidP="004C6500">
            <w:pPr>
              <w:jc w:val="right"/>
            </w:pPr>
            <w:r w:rsidRPr="007F645C">
              <w:t xml:space="preserve">   0</w:t>
            </w:r>
            <w:r>
              <w:t>,</w:t>
            </w:r>
            <w:r w:rsidRPr="007F645C">
              <w:t>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2025 год</w:t>
            </w:r>
          </w:p>
        </w:tc>
        <w:tc>
          <w:tcPr>
            <w:tcW w:w="1247" w:type="dxa"/>
            <w:vAlign w:val="center"/>
          </w:tcPr>
          <w:p w:rsidR="004C6500" w:rsidRPr="007F645C" w:rsidRDefault="004C6500" w:rsidP="004C6500">
            <w:pPr>
              <w:jc w:val="right"/>
            </w:pPr>
            <w:r w:rsidRPr="007F645C">
              <w:t xml:space="preserve">  145</w:t>
            </w:r>
            <w:r>
              <w:t> </w:t>
            </w:r>
            <w:r w:rsidRPr="007F645C">
              <w:t>771</w:t>
            </w:r>
            <w:r>
              <w:t>,</w:t>
            </w:r>
            <w:r w:rsidRPr="007F645C">
              <w:t>5</w:t>
            </w:r>
          </w:p>
        </w:tc>
        <w:tc>
          <w:tcPr>
            <w:tcW w:w="1304" w:type="dxa"/>
            <w:vAlign w:val="center"/>
          </w:tcPr>
          <w:p w:rsidR="004C6500" w:rsidRPr="007F645C" w:rsidRDefault="004C6500" w:rsidP="004C6500">
            <w:pPr>
              <w:jc w:val="right"/>
            </w:pPr>
            <w:r w:rsidRPr="007F645C">
              <w:t xml:space="preserve">  23</w:t>
            </w:r>
            <w:r>
              <w:t> </w:t>
            </w:r>
            <w:r w:rsidRPr="007F645C">
              <w:t>458</w:t>
            </w:r>
            <w:r>
              <w:t>,</w:t>
            </w:r>
            <w:r w:rsidRPr="007F645C">
              <w:t>6</w:t>
            </w:r>
          </w:p>
        </w:tc>
        <w:tc>
          <w:tcPr>
            <w:tcW w:w="1134" w:type="dxa"/>
            <w:vAlign w:val="center"/>
          </w:tcPr>
          <w:p w:rsidR="004C6500" w:rsidRPr="007F645C" w:rsidRDefault="004C6500" w:rsidP="004C6500">
            <w:pPr>
              <w:jc w:val="right"/>
            </w:pPr>
            <w:r w:rsidRPr="007F645C">
              <w:t xml:space="preserve">  117</w:t>
            </w:r>
            <w:r>
              <w:t> </w:t>
            </w:r>
            <w:r w:rsidRPr="007F645C">
              <w:t>612</w:t>
            </w:r>
            <w:r>
              <w:t>,</w:t>
            </w:r>
            <w:r w:rsidRPr="007F645C">
              <w:t>9</w:t>
            </w:r>
          </w:p>
        </w:tc>
        <w:tc>
          <w:tcPr>
            <w:tcW w:w="1191" w:type="dxa"/>
            <w:vAlign w:val="center"/>
          </w:tcPr>
          <w:p w:rsidR="004C6500" w:rsidRPr="007F645C" w:rsidRDefault="004C6500" w:rsidP="004C6500">
            <w:pPr>
              <w:jc w:val="right"/>
            </w:pPr>
            <w:r w:rsidRPr="007F645C">
              <w:t xml:space="preserve">  4</w:t>
            </w:r>
            <w:r>
              <w:t> </w:t>
            </w:r>
            <w:r w:rsidRPr="007F645C">
              <w:t>700</w:t>
            </w:r>
            <w:r>
              <w:t>,</w:t>
            </w:r>
            <w:r w:rsidRPr="007F645C">
              <w:t>0</w:t>
            </w:r>
          </w:p>
        </w:tc>
        <w:tc>
          <w:tcPr>
            <w:tcW w:w="1020" w:type="dxa"/>
            <w:vAlign w:val="center"/>
          </w:tcPr>
          <w:p w:rsidR="004C6500" w:rsidRPr="007F645C" w:rsidRDefault="004C6500" w:rsidP="004C6500">
            <w:pPr>
              <w:jc w:val="right"/>
            </w:pPr>
            <w:r w:rsidRPr="007F645C">
              <w:t xml:space="preserve">   0</w:t>
            </w:r>
            <w:r>
              <w:t>,</w:t>
            </w:r>
            <w:r w:rsidRPr="007F645C">
              <w:t>0</w:t>
            </w:r>
          </w:p>
        </w:tc>
        <w:tc>
          <w:tcPr>
            <w:tcW w:w="1077" w:type="dxa"/>
            <w:vAlign w:val="center"/>
          </w:tcPr>
          <w:p w:rsidR="004C6500" w:rsidRPr="007F645C" w:rsidRDefault="004C6500" w:rsidP="004C6500">
            <w:pPr>
              <w:jc w:val="right"/>
            </w:pPr>
            <w:r w:rsidRPr="007F645C">
              <w:t xml:space="preserve">   0</w:t>
            </w:r>
            <w:r>
              <w:t>,</w:t>
            </w:r>
            <w:r w:rsidRPr="007F645C">
              <w:t>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2026 год (прогноз)</w:t>
            </w:r>
          </w:p>
        </w:tc>
        <w:tc>
          <w:tcPr>
            <w:tcW w:w="1247" w:type="dxa"/>
            <w:vAlign w:val="center"/>
          </w:tcPr>
          <w:p w:rsidR="004C6500" w:rsidRPr="007F645C" w:rsidRDefault="004C6500" w:rsidP="004C6500">
            <w:pPr>
              <w:jc w:val="right"/>
            </w:pPr>
            <w:r w:rsidRPr="007F645C">
              <w:t xml:space="preserve">  141</w:t>
            </w:r>
            <w:r>
              <w:t> </w:t>
            </w:r>
            <w:r w:rsidRPr="007F645C">
              <w:t>395</w:t>
            </w:r>
            <w:r>
              <w:t>,</w:t>
            </w:r>
            <w:r w:rsidRPr="007F645C">
              <w:t>2</w:t>
            </w:r>
          </w:p>
        </w:tc>
        <w:tc>
          <w:tcPr>
            <w:tcW w:w="1304" w:type="dxa"/>
            <w:vAlign w:val="center"/>
          </w:tcPr>
          <w:p w:rsidR="004C6500" w:rsidRPr="007F645C" w:rsidRDefault="004C6500" w:rsidP="004C6500">
            <w:pPr>
              <w:jc w:val="right"/>
            </w:pPr>
            <w:r w:rsidRPr="007F645C">
              <w:t xml:space="preserve">  19</w:t>
            </w:r>
            <w:r>
              <w:t> </w:t>
            </w:r>
            <w:r w:rsidRPr="007F645C">
              <w:t>563</w:t>
            </w:r>
            <w:r>
              <w:t>,</w:t>
            </w:r>
            <w:r w:rsidRPr="007F645C">
              <w:t>7</w:t>
            </w:r>
          </w:p>
        </w:tc>
        <w:tc>
          <w:tcPr>
            <w:tcW w:w="1134" w:type="dxa"/>
            <w:vAlign w:val="center"/>
          </w:tcPr>
          <w:p w:rsidR="004C6500" w:rsidRPr="007F645C" w:rsidRDefault="004C6500" w:rsidP="004C6500">
            <w:pPr>
              <w:jc w:val="right"/>
            </w:pPr>
            <w:r w:rsidRPr="007F645C">
              <w:t xml:space="preserve">  117</w:t>
            </w:r>
            <w:r>
              <w:t> </w:t>
            </w:r>
            <w:r w:rsidRPr="007F645C">
              <w:t>131</w:t>
            </w:r>
            <w:r>
              <w:t>,</w:t>
            </w:r>
            <w:r w:rsidRPr="007F645C">
              <w:t>5</w:t>
            </w:r>
          </w:p>
        </w:tc>
        <w:tc>
          <w:tcPr>
            <w:tcW w:w="1191" w:type="dxa"/>
            <w:vAlign w:val="center"/>
          </w:tcPr>
          <w:p w:rsidR="004C6500" w:rsidRPr="007F645C" w:rsidRDefault="004C6500" w:rsidP="004C6500">
            <w:pPr>
              <w:jc w:val="right"/>
            </w:pPr>
            <w:r w:rsidRPr="007F645C">
              <w:t xml:space="preserve">  4</w:t>
            </w:r>
            <w:r>
              <w:t> </w:t>
            </w:r>
            <w:r w:rsidRPr="007F645C">
              <w:t>700</w:t>
            </w:r>
            <w:r>
              <w:t>,</w:t>
            </w:r>
            <w:r w:rsidRPr="007F645C">
              <w:t>0</w:t>
            </w:r>
          </w:p>
        </w:tc>
        <w:tc>
          <w:tcPr>
            <w:tcW w:w="1020" w:type="dxa"/>
            <w:vAlign w:val="center"/>
          </w:tcPr>
          <w:p w:rsidR="004C6500" w:rsidRPr="007F645C" w:rsidRDefault="004C6500" w:rsidP="004C6500">
            <w:pPr>
              <w:jc w:val="right"/>
            </w:pPr>
            <w:r w:rsidRPr="007F645C">
              <w:t xml:space="preserve">   0</w:t>
            </w:r>
            <w:r>
              <w:t>,</w:t>
            </w:r>
            <w:r w:rsidRPr="007F645C">
              <w:t>0</w:t>
            </w:r>
          </w:p>
        </w:tc>
        <w:tc>
          <w:tcPr>
            <w:tcW w:w="1077" w:type="dxa"/>
            <w:vAlign w:val="center"/>
          </w:tcPr>
          <w:p w:rsidR="004C6500" w:rsidRPr="007F645C" w:rsidRDefault="004C6500" w:rsidP="004C6500">
            <w:pPr>
              <w:jc w:val="right"/>
            </w:pPr>
            <w:r w:rsidRPr="007F645C">
              <w:t xml:space="preserve">   0</w:t>
            </w:r>
            <w:r>
              <w:t>,</w:t>
            </w:r>
            <w:r w:rsidRPr="007F645C">
              <w:t>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2027 год (прогноз)</w:t>
            </w:r>
          </w:p>
        </w:tc>
        <w:tc>
          <w:tcPr>
            <w:tcW w:w="1247" w:type="dxa"/>
            <w:vAlign w:val="center"/>
          </w:tcPr>
          <w:p w:rsidR="004C6500" w:rsidRPr="007F645C" w:rsidRDefault="004C6500" w:rsidP="004C6500">
            <w:pPr>
              <w:jc w:val="right"/>
            </w:pPr>
            <w:r w:rsidRPr="007F645C">
              <w:t xml:space="preserve">  141</w:t>
            </w:r>
            <w:r>
              <w:t> </w:t>
            </w:r>
            <w:r w:rsidRPr="007F645C">
              <w:t>395</w:t>
            </w:r>
            <w:r>
              <w:t>,</w:t>
            </w:r>
            <w:r w:rsidRPr="007F645C">
              <w:t>2</w:t>
            </w:r>
          </w:p>
        </w:tc>
        <w:tc>
          <w:tcPr>
            <w:tcW w:w="1304" w:type="dxa"/>
            <w:vAlign w:val="center"/>
          </w:tcPr>
          <w:p w:rsidR="004C6500" w:rsidRPr="007F645C" w:rsidRDefault="004C6500" w:rsidP="004C6500">
            <w:pPr>
              <w:jc w:val="right"/>
            </w:pPr>
            <w:r w:rsidRPr="007F645C">
              <w:t xml:space="preserve">  19</w:t>
            </w:r>
            <w:r>
              <w:t> </w:t>
            </w:r>
            <w:r w:rsidRPr="007F645C">
              <w:t>563</w:t>
            </w:r>
            <w:r>
              <w:t>,</w:t>
            </w:r>
            <w:r w:rsidRPr="007F645C">
              <w:t>7</w:t>
            </w:r>
          </w:p>
        </w:tc>
        <w:tc>
          <w:tcPr>
            <w:tcW w:w="1134" w:type="dxa"/>
            <w:vAlign w:val="center"/>
          </w:tcPr>
          <w:p w:rsidR="004C6500" w:rsidRPr="007F645C" w:rsidRDefault="004C6500" w:rsidP="004C6500">
            <w:pPr>
              <w:jc w:val="right"/>
            </w:pPr>
            <w:r w:rsidRPr="007F645C">
              <w:t xml:space="preserve">  117</w:t>
            </w:r>
            <w:r>
              <w:t> </w:t>
            </w:r>
            <w:r w:rsidRPr="007F645C">
              <w:t>131</w:t>
            </w:r>
            <w:r>
              <w:t>,</w:t>
            </w:r>
            <w:r w:rsidRPr="007F645C">
              <w:t>5</w:t>
            </w:r>
          </w:p>
        </w:tc>
        <w:tc>
          <w:tcPr>
            <w:tcW w:w="1191" w:type="dxa"/>
            <w:vAlign w:val="center"/>
          </w:tcPr>
          <w:p w:rsidR="004C6500" w:rsidRPr="007F645C" w:rsidRDefault="004C6500" w:rsidP="004C6500">
            <w:pPr>
              <w:jc w:val="right"/>
            </w:pPr>
            <w:r w:rsidRPr="007F645C">
              <w:t xml:space="preserve">  4</w:t>
            </w:r>
            <w:r>
              <w:t> </w:t>
            </w:r>
            <w:r w:rsidRPr="007F645C">
              <w:t>700</w:t>
            </w:r>
            <w:r>
              <w:t>,</w:t>
            </w:r>
            <w:r w:rsidRPr="007F645C">
              <w:t>0</w:t>
            </w:r>
          </w:p>
        </w:tc>
        <w:tc>
          <w:tcPr>
            <w:tcW w:w="1020" w:type="dxa"/>
            <w:vAlign w:val="center"/>
          </w:tcPr>
          <w:p w:rsidR="004C6500" w:rsidRPr="007F645C" w:rsidRDefault="004C6500" w:rsidP="004C6500">
            <w:pPr>
              <w:jc w:val="right"/>
            </w:pPr>
            <w:r w:rsidRPr="007F645C">
              <w:t xml:space="preserve">   0</w:t>
            </w:r>
            <w:r>
              <w:t>,</w:t>
            </w:r>
            <w:r w:rsidRPr="007F645C">
              <w:t>0</w:t>
            </w:r>
          </w:p>
        </w:tc>
        <w:tc>
          <w:tcPr>
            <w:tcW w:w="1077" w:type="dxa"/>
            <w:vAlign w:val="center"/>
          </w:tcPr>
          <w:p w:rsidR="004C6500" w:rsidRDefault="004C6500" w:rsidP="004C6500">
            <w:pPr>
              <w:jc w:val="right"/>
            </w:pPr>
            <w:r w:rsidRPr="007F645C">
              <w:t xml:space="preserve">   0</w:t>
            </w:r>
            <w:r>
              <w:t>,</w:t>
            </w:r>
            <w:r w:rsidRPr="007F645C">
              <w:t>0</w:t>
            </w:r>
          </w:p>
        </w:tc>
        <w:tc>
          <w:tcPr>
            <w:tcW w:w="2041" w:type="dxa"/>
            <w:vMerge/>
          </w:tcPr>
          <w:p w:rsidR="004C6500" w:rsidRDefault="004C6500">
            <w:pPr>
              <w:pStyle w:val="ConsPlusNormal"/>
            </w:pPr>
          </w:p>
        </w:tc>
      </w:tr>
      <w:tr w:rsidR="00267331" w:rsidTr="00267331">
        <w:tc>
          <w:tcPr>
            <w:tcW w:w="484" w:type="dxa"/>
            <w:vMerge w:val="restart"/>
            <w:vAlign w:val="center"/>
          </w:tcPr>
          <w:p w:rsidR="00267331" w:rsidRDefault="00267331">
            <w:pPr>
              <w:pStyle w:val="ConsPlusNormal"/>
            </w:pPr>
          </w:p>
        </w:tc>
        <w:tc>
          <w:tcPr>
            <w:tcW w:w="2926" w:type="dxa"/>
            <w:vMerge w:val="restart"/>
            <w:vAlign w:val="center"/>
          </w:tcPr>
          <w:p w:rsidR="00267331" w:rsidRDefault="00267331">
            <w:pPr>
              <w:pStyle w:val="ConsPlusNormal"/>
              <w:jc w:val="center"/>
            </w:pPr>
            <w:r>
              <w:t>Итого по муниципальной программе</w:t>
            </w:r>
          </w:p>
        </w:tc>
        <w:tc>
          <w:tcPr>
            <w:tcW w:w="1163" w:type="dxa"/>
          </w:tcPr>
          <w:p w:rsidR="00267331" w:rsidRDefault="00267331">
            <w:pPr>
              <w:pStyle w:val="ConsPlusNormal"/>
              <w:jc w:val="center"/>
            </w:pPr>
            <w:r>
              <w:t>Всего</w:t>
            </w:r>
          </w:p>
        </w:tc>
        <w:tc>
          <w:tcPr>
            <w:tcW w:w="1247" w:type="dxa"/>
          </w:tcPr>
          <w:p w:rsidR="00267331" w:rsidRPr="00B504FD" w:rsidRDefault="00267331" w:rsidP="00267331">
            <w:pPr>
              <w:jc w:val="right"/>
            </w:pPr>
            <w:r w:rsidRPr="00B504FD">
              <w:t>809853,6</w:t>
            </w:r>
          </w:p>
        </w:tc>
        <w:tc>
          <w:tcPr>
            <w:tcW w:w="1304" w:type="dxa"/>
          </w:tcPr>
          <w:p w:rsidR="00267331" w:rsidRPr="00B504FD" w:rsidRDefault="00267331" w:rsidP="00267331">
            <w:pPr>
              <w:jc w:val="right"/>
            </w:pPr>
            <w:r w:rsidRPr="00B504FD">
              <w:t>118016,4</w:t>
            </w:r>
          </w:p>
        </w:tc>
        <w:tc>
          <w:tcPr>
            <w:tcW w:w="1134" w:type="dxa"/>
          </w:tcPr>
          <w:p w:rsidR="00267331" w:rsidRPr="00B504FD" w:rsidRDefault="00267331" w:rsidP="00267331">
            <w:pPr>
              <w:jc w:val="right"/>
            </w:pPr>
            <w:r w:rsidRPr="00B504FD">
              <w:t>665334,0</w:t>
            </w:r>
          </w:p>
        </w:tc>
        <w:tc>
          <w:tcPr>
            <w:tcW w:w="1191" w:type="dxa"/>
          </w:tcPr>
          <w:p w:rsidR="00267331" w:rsidRPr="00B504FD" w:rsidRDefault="00267331" w:rsidP="00267331">
            <w:pPr>
              <w:jc w:val="right"/>
            </w:pPr>
            <w:r w:rsidRPr="00B504FD">
              <w:t>26456,5</w:t>
            </w:r>
          </w:p>
        </w:tc>
        <w:tc>
          <w:tcPr>
            <w:tcW w:w="1020" w:type="dxa"/>
          </w:tcPr>
          <w:p w:rsidR="00267331" w:rsidRPr="00B504FD" w:rsidRDefault="00267331" w:rsidP="00267331">
            <w:pPr>
              <w:jc w:val="right"/>
            </w:pPr>
            <w:r w:rsidRPr="00B504FD">
              <w:t>46,8</w:t>
            </w:r>
          </w:p>
        </w:tc>
        <w:tc>
          <w:tcPr>
            <w:tcW w:w="1077" w:type="dxa"/>
          </w:tcPr>
          <w:p w:rsidR="00267331" w:rsidRDefault="00267331" w:rsidP="00267331">
            <w:pPr>
              <w:jc w:val="right"/>
            </w:pPr>
            <w:r w:rsidRPr="00B504FD">
              <w:t>0,0</w:t>
            </w:r>
          </w:p>
        </w:tc>
        <w:tc>
          <w:tcPr>
            <w:tcW w:w="2041" w:type="dxa"/>
            <w:vMerge w:val="restart"/>
            <w:vAlign w:val="center"/>
          </w:tcPr>
          <w:p w:rsidR="00267331" w:rsidRDefault="00267331">
            <w:pPr>
              <w:pStyle w:val="ConsPlusNormal"/>
              <w:jc w:val="center"/>
            </w:pPr>
            <w:r>
              <w:t>Х</w:t>
            </w: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2021 год</w:t>
            </w:r>
          </w:p>
        </w:tc>
        <w:tc>
          <w:tcPr>
            <w:tcW w:w="1247" w:type="dxa"/>
            <w:vAlign w:val="center"/>
          </w:tcPr>
          <w:p w:rsidR="00973137" w:rsidRDefault="00973137">
            <w:pPr>
              <w:pStyle w:val="ConsPlusNormal"/>
              <w:jc w:val="right"/>
            </w:pPr>
            <w:r>
              <w:t>84121,9</w:t>
            </w:r>
          </w:p>
        </w:tc>
        <w:tc>
          <w:tcPr>
            <w:tcW w:w="1304" w:type="dxa"/>
            <w:vAlign w:val="center"/>
          </w:tcPr>
          <w:p w:rsidR="00973137" w:rsidRDefault="00973137">
            <w:pPr>
              <w:pStyle w:val="ConsPlusNormal"/>
              <w:jc w:val="right"/>
            </w:pPr>
            <w:r>
              <w:t>9971,7</w:t>
            </w:r>
          </w:p>
        </w:tc>
        <w:tc>
          <w:tcPr>
            <w:tcW w:w="1134" w:type="dxa"/>
            <w:vAlign w:val="center"/>
          </w:tcPr>
          <w:p w:rsidR="00973137" w:rsidRDefault="00973137">
            <w:pPr>
              <w:pStyle w:val="ConsPlusNormal"/>
              <w:jc w:val="right"/>
            </w:pPr>
            <w:r>
              <w:t>71703,5</w:t>
            </w:r>
          </w:p>
        </w:tc>
        <w:tc>
          <w:tcPr>
            <w:tcW w:w="1191" w:type="dxa"/>
            <w:vAlign w:val="center"/>
          </w:tcPr>
          <w:p w:rsidR="00973137" w:rsidRDefault="00973137">
            <w:pPr>
              <w:pStyle w:val="ConsPlusNormal"/>
              <w:jc w:val="right"/>
            </w:pPr>
            <w:r>
              <w:t>2400,0</w:t>
            </w:r>
          </w:p>
        </w:tc>
        <w:tc>
          <w:tcPr>
            <w:tcW w:w="1020" w:type="dxa"/>
            <w:vAlign w:val="center"/>
          </w:tcPr>
          <w:p w:rsidR="00973137" w:rsidRDefault="00973137">
            <w:pPr>
              <w:pStyle w:val="ConsPlusNormal"/>
              <w:jc w:val="right"/>
            </w:pPr>
            <w:r>
              <w:t>46,8</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2022 год</w:t>
            </w:r>
          </w:p>
        </w:tc>
        <w:tc>
          <w:tcPr>
            <w:tcW w:w="1247" w:type="dxa"/>
            <w:vAlign w:val="center"/>
          </w:tcPr>
          <w:p w:rsidR="00973137" w:rsidRDefault="00973137">
            <w:pPr>
              <w:pStyle w:val="ConsPlusNormal"/>
              <w:jc w:val="right"/>
            </w:pPr>
            <w:r>
              <w:t>85994,3</w:t>
            </w:r>
          </w:p>
        </w:tc>
        <w:tc>
          <w:tcPr>
            <w:tcW w:w="1304" w:type="dxa"/>
            <w:vAlign w:val="center"/>
          </w:tcPr>
          <w:p w:rsidR="00973137" w:rsidRDefault="00973137">
            <w:pPr>
              <w:pStyle w:val="ConsPlusNormal"/>
              <w:jc w:val="right"/>
            </w:pPr>
            <w:r>
              <w:t>10372,9</w:t>
            </w:r>
          </w:p>
        </w:tc>
        <w:tc>
          <w:tcPr>
            <w:tcW w:w="1134" w:type="dxa"/>
            <w:vAlign w:val="center"/>
          </w:tcPr>
          <w:p w:rsidR="00973137" w:rsidRDefault="00973137">
            <w:pPr>
              <w:pStyle w:val="ConsPlusNormal"/>
              <w:jc w:val="right"/>
            </w:pPr>
            <w:r>
              <w:t>72764,9</w:t>
            </w:r>
          </w:p>
        </w:tc>
        <w:tc>
          <w:tcPr>
            <w:tcW w:w="1191" w:type="dxa"/>
            <w:vAlign w:val="center"/>
          </w:tcPr>
          <w:p w:rsidR="00973137" w:rsidRDefault="00973137">
            <w:pPr>
              <w:pStyle w:val="ConsPlusNormal"/>
              <w:jc w:val="right"/>
            </w:pPr>
            <w:r>
              <w:t>2856,5</w:t>
            </w:r>
          </w:p>
        </w:tc>
        <w:tc>
          <w:tcPr>
            <w:tcW w:w="1020" w:type="dxa"/>
            <w:vAlign w:val="center"/>
          </w:tcPr>
          <w:p w:rsidR="00973137" w:rsidRDefault="00973137">
            <w:pPr>
              <w:pStyle w:val="ConsPlusNormal"/>
              <w:jc w:val="right"/>
            </w:pPr>
            <w:r>
              <w:t>0,0</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973137">
        <w:tc>
          <w:tcPr>
            <w:tcW w:w="484" w:type="dxa"/>
            <w:vMerge/>
          </w:tcPr>
          <w:p w:rsidR="00973137" w:rsidRDefault="00973137">
            <w:pPr>
              <w:pStyle w:val="ConsPlusNormal"/>
            </w:pPr>
          </w:p>
        </w:tc>
        <w:tc>
          <w:tcPr>
            <w:tcW w:w="2926" w:type="dxa"/>
            <w:vMerge/>
          </w:tcPr>
          <w:p w:rsidR="00973137" w:rsidRDefault="00973137">
            <w:pPr>
              <w:pStyle w:val="ConsPlusNormal"/>
            </w:pPr>
          </w:p>
        </w:tc>
        <w:tc>
          <w:tcPr>
            <w:tcW w:w="1163" w:type="dxa"/>
          </w:tcPr>
          <w:p w:rsidR="00973137" w:rsidRDefault="00973137">
            <w:pPr>
              <w:pStyle w:val="ConsPlusNormal"/>
              <w:jc w:val="center"/>
            </w:pPr>
            <w:r>
              <w:t>2023 год</w:t>
            </w:r>
          </w:p>
        </w:tc>
        <w:tc>
          <w:tcPr>
            <w:tcW w:w="1247" w:type="dxa"/>
            <w:vAlign w:val="center"/>
          </w:tcPr>
          <w:p w:rsidR="00973137" w:rsidRDefault="00973137">
            <w:pPr>
              <w:pStyle w:val="ConsPlusNormal"/>
              <w:jc w:val="right"/>
            </w:pPr>
            <w:r>
              <w:t>106895,4</w:t>
            </w:r>
          </w:p>
        </w:tc>
        <w:tc>
          <w:tcPr>
            <w:tcW w:w="1304" w:type="dxa"/>
            <w:vAlign w:val="center"/>
          </w:tcPr>
          <w:p w:rsidR="00973137" w:rsidRDefault="00973137">
            <w:pPr>
              <w:pStyle w:val="ConsPlusNormal"/>
              <w:jc w:val="right"/>
            </w:pPr>
            <w:r>
              <w:t>17040,7</w:t>
            </w:r>
          </w:p>
        </w:tc>
        <w:tc>
          <w:tcPr>
            <w:tcW w:w="1134" w:type="dxa"/>
            <w:vAlign w:val="center"/>
          </w:tcPr>
          <w:p w:rsidR="00973137" w:rsidRDefault="00973137">
            <w:pPr>
              <w:pStyle w:val="ConsPlusNormal"/>
              <w:jc w:val="right"/>
            </w:pPr>
            <w:r>
              <w:t>87154,7</w:t>
            </w:r>
          </w:p>
        </w:tc>
        <w:tc>
          <w:tcPr>
            <w:tcW w:w="1191" w:type="dxa"/>
            <w:vAlign w:val="center"/>
          </w:tcPr>
          <w:p w:rsidR="00973137" w:rsidRDefault="00973137">
            <w:pPr>
              <w:pStyle w:val="ConsPlusNormal"/>
              <w:jc w:val="right"/>
            </w:pPr>
            <w:r>
              <w:t>2700,0</w:t>
            </w:r>
          </w:p>
        </w:tc>
        <w:tc>
          <w:tcPr>
            <w:tcW w:w="1020" w:type="dxa"/>
            <w:vAlign w:val="center"/>
          </w:tcPr>
          <w:p w:rsidR="00973137" w:rsidRDefault="00973137">
            <w:pPr>
              <w:pStyle w:val="ConsPlusNormal"/>
              <w:jc w:val="right"/>
            </w:pPr>
            <w:r>
              <w:t>0,0</w:t>
            </w:r>
          </w:p>
        </w:tc>
        <w:tc>
          <w:tcPr>
            <w:tcW w:w="1077" w:type="dxa"/>
            <w:vAlign w:val="center"/>
          </w:tcPr>
          <w:p w:rsidR="00973137" w:rsidRDefault="00973137">
            <w:pPr>
              <w:pStyle w:val="ConsPlusNormal"/>
              <w:jc w:val="right"/>
            </w:pPr>
            <w:r>
              <w:t>0,0</w:t>
            </w:r>
          </w:p>
        </w:tc>
        <w:tc>
          <w:tcPr>
            <w:tcW w:w="2041" w:type="dxa"/>
            <w:vMerge/>
          </w:tcPr>
          <w:p w:rsidR="00973137" w:rsidRDefault="00973137">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2024 год</w:t>
            </w:r>
          </w:p>
        </w:tc>
        <w:tc>
          <w:tcPr>
            <w:tcW w:w="1247" w:type="dxa"/>
            <w:vAlign w:val="center"/>
          </w:tcPr>
          <w:p w:rsidR="004C6500" w:rsidRPr="00C652BC" w:rsidRDefault="004C6500" w:rsidP="004C6500">
            <w:pPr>
              <w:jc w:val="right"/>
            </w:pPr>
            <w:r w:rsidRPr="00C652BC">
              <w:t xml:space="preserve">  104 280,1</w:t>
            </w:r>
          </w:p>
        </w:tc>
        <w:tc>
          <w:tcPr>
            <w:tcW w:w="1304" w:type="dxa"/>
            <w:vAlign w:val="center"/>
          </w:tcPr>
          <w:p w:rsidR="004C6500" w:rsidRPr="00C652BC" w:rsidRDefault="004C6500" w:rsidP="004C6500">
            <w:pPr>
              <w:jc w:val="right"/>
            </w:pPr>
            <w:r w:rsidRPr="00C652BC">
              <w:t xml:space="preserve">  18 045,0</w:t>
            </w:r>
          </w:p>
        </w:tc>
        <w:tc>
          <w:tcPr>
            <w:tcW w:w="1134" w:type="dxa"/>
            <w:vAlign w:val="center"/>
          </w:tcPr>
          <w:p w:rsidR="004C6500" w:rsidRPr="00C652BC" w:rsidRDefault="004C6500" w:rsidP="004C6500">
            <w:pPr>
              <w:jc w:val="right"/>
            </w:pPr>
            <w:r w:rsidRPr="00C652BC">
              <w:t xml:space="preserve">  81 835,1</w:t>
            </w:r>
          </w:p>
        </w:tc>
        <w:tc>
          <w:tcPr>
            <w:tcW w:w="1191" w:type="dxa"/>
            <w:vAlign w:val="center"/>
          </w:tcPr>
          <w:p w:rsidR="004C6500" w:rsidRPr="00C652BC" w:rsidRDefault="004C6500" w:rsidP="004C6500">
            <w:pPr>
              <w:jc w:val="right"/>
            </w:pPr>
            <w:r w:rsidRPr="00C652BC">
              <w:t xml:space="preserve">  4 400,0</w:t>
            </w:r>
          </w:p>
        </w:tc>
        <w:tc>
          <w:tcPr>
            <w:tcW w:w="1020" w:type="dxa"/>
            <w:vAlign w:val="center"/>
          </w:tcPr>
          <w:p w:rsidR="004C6500" w:rsidRPr="00C652BC" w:rsidRDefault="004C6500" w:rsidP="004C6500">
            <w:pPr>
              <w:jc w:val="right"/>
            </w:pPr>
            <w:r w:rsidRPr="00C652BC">
              <w:t xml:space="preserve">   0,0</w:t>
            </w:r>
          </w:p>
        </w:tc>
        <w:tc>
          <w:tcPr>
            <w:tcW w:w="1077" w:type="dxa"/>
            <w:vAlign w:val="center"/>
          </w:tcPr>
          <w:p w:rsidR="004C6500" w:rsidRPr="00C652BC" w:rsidRDefault="004C6500" w:rsidP="004C6500">
            <w:pPr>
              <w:jc w:val="right"/>
            </w:pPr>
            <w:r w:rsidRPr="00C652BC">
              <w:t xml:space="preserve">   0,0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2025 год</w:t>
            </w:r>
          </w:p>
        </w:tc>
        <w:tc>
          <w:tcPr>
            <w:tcW w:w="1247" w:type="dxa"/>
            <w:vAlign w:val="center"/>
          </w:tcPr>
          <w:p w:rsidR="004C6500" w:rsidRPr="00C652BC" w:rsidRDefault="004C6500" w:rsidP="004C6500">
            <w:pPr>
              <w:jc w:val="right"/>
            </w:pPr>
            <w:r w:rsidRPr="00C652BC">
              <w:t xml:space="preserve">  145 771,5</w:t>
            </w:r>
          </w:p>
        </w:tc>
        <w:tc>
          <w:tcPr>
            <w:tcW w:w="1304" w:type="dxa"/>
            <w:vAlign w:val="center"/>
          </w:tcPr>
          <w:p w:rsidR="004C6500" w:rsidRPr="00C652BC" w:rsidRDefault="004C6500" w:rsidP="004C6500">
            <w:pPr>
              <w:jc w:val="right"/>
            </w:pPr>
            <w:r w:rsidRPr="00C652BC">
              <w:t xml:space="preserve">  23 458,6</w:t>
            </w:r>
          </w:p>
        </w:tc>
        <w:tc>
          <w:tcPr>
            <w:tcW w:w="1134" w:type="dxa"/>
            <w:vAlign w:val="center"/>
          </w:tcPr>
          <w:p w:rsidR="004C6500" w:rsidRPr="00C652BC" w:rsidRDefault="004C6500" w:rsidP="004C6500">
            <w:pPr>
              <w:jc w:val="right"/>
            </w:pPr>
            <w:r w:rsidRPr="00C652BC">
              <w:t xml:space="preserve">  117 612,9</w:t>
            </w:r>
          </w:p>
        </w:tc>
        <w:tc>
          <w:tcPr>
            <w:tcW w:w="1191" w:type="dxa"/>
            <w:vAlign w:val="center"/>
          </w:tcPr>
          <w:p w:rsidR="004C6500" w:rsidRPr="00C652BC" w:rsidRDefault="004C6500" w:rsidP="004C6500">
            <w:pPr>
              <w:jc w:val="right"/>
            </w:pPr>
            <w:r w:rsidRPr="00C652BC">
              <w:t xml:space="preserve">  4 700,0</w:t>
            </w:r>
          </w:p>
        </w:tc>
        <w:tc>
          <w:tcPr>
            <w:tcW w:w="1020" w:type="dxa"/>
            <w:vAlign w:val="center"/>
          </w:tcPr>
          <w:p w:rsidR="004C6500" w:rsidRPr="00C652BC" w:rsidRDefault="004C6500" w:rsidP="004C6500">
            <w:pPr>
              <w:jc w:val="right"/>
            </w:pPr>
            <w:r w:rsidRPr="00C652BC">
              <w:t xml:space="preserve">   0,0</w:t>
            </w:r>
          </w:p>
        </w:tc>
        <w:tc>
          <w:tcPr>
            <w:tcW w:w="1077" w:type="dxa"/>
            <w:vAlign w:val="center"/>
          </w:tcPr>
          <w:p w:rsidR="004C6500" w:rsidRPr="00C652BC" w:rsidRDefault="004C6500" w:rsidP="004C6500">
            <w:pPr>
              <w:jc w:val="right"/>
            </w:pPr>
            <w:r w:rsidRPr="00C652BC">
              <w:t xml:space="preserve">   0,0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2026 год (прогноз)</w:t>
            </w:r>
          </w:p>
        </w:tc>
        <w:tc>
          <w:tcPr>
            <w:tcW w:w="1247" w:type="dxa"/>
            <w:vAlign w:val="center"/>
          </w:tcPr>
          <w:p w:rsidR="004C6500" w:rsidRPr="00C652BC" w:rsidRDefault="004C6500" w:rsidP="004C6500">
            <w:pPr>
              <w:jc w:val="right"/>
            </w:pPr>
            <w:r w:rsidRPr="00C652BC">
              <w:t xml:space="preserve">  141 395,2</w:t>
            </w:r>
          </w:p>
        </w:tc>
        <w:tc>
          <w:tcPr>
            <w:tcW w:w="1304" w:type="dxa"/>
            <w:vAlign w:val="center"/>
          </w:tcPr>
          <w:p w:rsidR="004C6500" w:rsidRPr="00C652BC" w:rsidRDefault="004C6500" w:rsidP="004C6500">
            <w:pPr>
              <w:jc w:val="right"/>
            </w:pPr>
            <w:r w:rsidRPr="00C652BC">
              <w:t xml:space="preserve">  19 563,7</w:t>
            </w:r>
          </w:p>
        </w:tc>
        <w:tc>
          <w:tcPr>
            <w:tcW w:w="1134" w:type="dxa"/>
            <w:vAlign w:val="center"/>
          </w:tcPr>
          <w:p w:rsidR="004C6500" w:rsidRPr="00C652BC" w:rsidRDefault="004C6500" w:rsidP="004C6500">
            <w:pPr>
              <w:jc w:val="right"/>
            </w:pPr>
            <w:r w:rsidRPr="00C652BC">
              <w:t xml:space="preserve">  117 131,5</w:t>
            </w:r>
          </w:p>
        </w:tc>
        <w:tc>
          <w:tcPr>
            <w:tcW w:w="1191" w:type="dxa"/>
            <w:vAlign w:val="center"/>
          </w:tcPr>
          <w:p w:rsidR="004C6500" w:rsidRPr="00C652BC" w:rsidRDefault="004C6500" w:rsidP="004C6500">
            <w:pPr>
              <w:jc w:val="right"/>
            </w:pPr>
            <w:r w:rsidRPr="00C652BC">
              <w:t xml:space="preserve">  4 700,0</w:t>
            </w:r>
          </w:p>
        </w:tc>
        <w:tc>
          <w:tcPr>
            <w:tcW w:w="1020" w:type="dxa"/>
            <w:vAlign w:val="center"/>
          </w:tcPr>
          <w:p w:rsidR="004C6500" w:rsidRPr="00C652BC" w:rsidRDefault="004C6500" w:rsidP="004C6500">
            <w:pPr>
              <w:jc w:val="right"/>
            </w:pPr>
            <w:r w:rsidRPr="00C652BC">
              <w:t xml:space="preserve">   0,0</w:t>
            </w:r>
          </w:p>
        </w:tc>
        <w:tc>
          <w:tcPr>
            <w:tcW w:w="1077" w:type="dxa"/>
            <w:vAlign w:val="center"/>
          </w:tcPr>
          <w:p w:rsidR="004C6500" w:rsidRPr="00C652BC" w:rsidRDefault="004C6500" w:rsidP="004C6500">
            <w:pPr>
              <w:jc w:val="right"/>
            </w:pPr>
            <w:r w:rsidRPr="00C652BC">
              <w:t xml:space="preserve">   0,0</w:t>
            </w:r>
          </w:p>
        </w:tc>
        <w:tc>
          <w:tcPr>
            <w:tcW w:w="2041" w:type="dxa"/>
            <w:vMerge/>
          </w:tcPr>
          <w:p w:rsidR="004C6500" w:rsidRDefault="004C6500">
            <w:pPr>
              <w:pStyle w:val="ConsPlusNormal"/>
            </w:pPr>
          </w:p>
        </w:tc>
      </w:tr>
      <w:tr w:rsidR="004C6500" w:rsidTr="004C6500">
        <w:tc>
          <w:tcPr>
            <w:tcW w:w="484" w:type="dxa"/>
            <w:vMerge/>
          </w:tcPr>
          <w:p w:rsidR="004C6500" w:rsidRDefault="004C6500">
            <w:pPr>
              <w:pStyle w:val="ConsPlusNormal"/>
            </w:pPr>
          </w:p>
        </w:tc>
        <w:tc>
          <w:tcPr>
            <w:tcW w:w="2926" w:type="dxa"/>
            <w:vMerge/>
          </w:tcPr>
          <w:p w:rsidR="004C6500" w:rsidRDefault="004C6500">
            <w:pPr>
              <w:pStyle w:val="ConsPlusNormal"/>
            </w:pPr>
          </w:p>
        </w:tc>
        <w:tc>
          <w:tcPr>
            <w:tcW w:w="1163" w:type="dxa"/>
          </w:tcPr>
          <w:p w:rsidR="004C6500" w:rsidRDefault="004C6500">
            <w:pPr>
              <w:pStyle w:val="ConsPlusNormal"/>
              <w:jc w:val="center"/>
            </w:pPr>
            <w:r>
              <w:t>2027 год (прогноз)</w:t>
            </w:r>
          </w:p>
        </w:tc>
        <w:tc>
          <w:tcPr>
            <w:tcW w:w="1247" w:type="dxa"/>
            <w:vAlign w:val="center"/>
          </w:tcPr>
          <w:p w:rsidR="004C6500" w:rsidRPr="00C652BC" w:rsidRDefault="004C6500" w:rsidP="004C6500">
            <w:pPr>
              <w:jc w:val="right"/>
            </w:pPr>
            <w:r w:rsidRPr="00C652BC">
              <w:t xml:space="preserve">  141 395,2</w:t>
            </w:r>
          </w:p>
        </w:tc>
        <w:tc>
          <w:tcPr>
            <w:tcW w:w="1304" w:type="dxa"/>
            <w:vAlign w:val="center"/>
          </w:tcPr>
          <w:p w:rsidR="004C6500" w:rsidRPr="00C652BC" w:rsidRDefault="004C6500" w:rsidP="004C6500">
            <w:pPr>
              <w:jc w:val="right"/>
            </w:pPr>
            <w:r w:rsidRPr="00C652BC">
              <w:t xml:space="preserve">  19 563,7</w:t>
            </w:r>
          </w:p>
        </w:tc>
        <w:tc>
          <w:tcPr>
            <w:tcW w:w="1134" w:type="dxa"/>
            <w:vAlign w:val="center"/>
          </w:tcPr>
          <w:p w:rsidR="004C6500" w:rsidRPr="00C652BC" w:rsidRDefault="004C6500" w:rsidP="004C6500">
            <w:pPr>
              <w:jc w:val="right"/>
            </w:pPr>
            <w:r w:rsidRPr="00C652BC">
              <w:t xml:space="preserve">  117 131,5</w:t>
            </w:r>
          </w:p>
        </w:tc>
        <w:tc>
          <w:tcPr>
            <w:tcW w:w="1191" w:type="dxa"/>
            <w:vAlign w:val="center"/>
          </w:tcPr>
          <w:p w:rsidR="004C6500" w:rsidRPr="00C652BC" w:rsidRDefault="004C6500" w:rsidP="004C6500">
            <w:pPr>
              <w:jc w:val="right"/>
            </w:pPr>
            <w:r w:rsidRPr="00C652BC">
              <w:t xml:space="preserve">  4 700,0</w:t>
            </w:r>
          </w:p>
        </w:tc>
        <w:tc>
          <w:tcPr>
            <w:tcW w:w="1020" w:type="dxa"/>
            <w:vAlign w:val="center"/>
          </w:tcPr>
          <w:p w:rsidR="004C6500" w:rsidRPr="00C652BC" w:rsidRDefault="004C6500" w:rsidP="004C6500">
            <w:pPr>
              <w:jc w:val="right"/>
            </w:pPr>
            <w:r w:rsidRPr="00C652BC">
              <w:t xml:space="preserve">   0,0</w:t>
            </w:r>
          </w:p>
        </w:tc>
        <w:tc>
          <w:tcPr>
            <w:tcW w:w="1077" w:type="dxa"/>
            <w:vAlign w:val="center"/>
          </w:tcPr>
          <w:p w:rsidR="004C6500" w:rsidRDefault="004C6500" w:rsidP="004C6500">
            <w:pPr>
              <w:jc w:val="right"/>
            </w:pPr>
            <w:r w:rsidRPr="00C652BC">
              <w:t xml:space="preserve">   0,0</w:t>
            </w:r>
          </w:p>
        </w:tc>
        <w:tc>
          <w:tcPr>
            <w:tcW w:w="2041" w:type="dxa"/>
            <w:vMerge/>
          </w:tcPr>
          <w:p w:rsidR="004C6500" w:rsidRDefault="004C6500">
            <w:pPr>
              <w:pStyle w:val="ConsPlusNormal"/>
            </w:pPr>
          </w:p>
        </w:tc>
      </w:tr>
    </w:tbl>
    <w:p w:rsidR="00973137" w:rsidRDefault="00973137">
      <w:pPr>
        <w:pStyle w:val="ConsPlusNormal"/>
        <w:sectPr w:rsidR="00973137">
          <w:pgSz w:w="16838" w:h="11905" w:orient="landscape"/>
          <w:pgMar w:top="1701" w:right="1134" w:bottom="850" w:left="1134" w:header="0" w:footer="0" w:gutter="0"/>
          <w:cols w:space="720"/>
          <w:titlePg/>
        </w:sectPr>
      </w:pPr>
    </w:p>
    <w:p w:rsidR="00973137" w:rsidRDefault="00973137">
      <w:pPr>
        <w:pStyle w:val="ConsPlusNormal"/>
        <w:jc w:val="both"/>
      </w:pPr>
    </w:p>
    <w:p w:rsidR="00973137" w:rsidRDefault="00973137">
      <w:pPr>
        <w:pStyle w:val="ConsPlusTitle"/>
        <w:jc w:val="center"/>
        <w:outlineLvl w:val="2"/>
      </w:pPr>
      <w:r>
        <w:t>Ресурсное обеспечение реализации муниципальной программы</w:t>
      </w:r>
    </w:p>
    <w:p w:rsidR="00973137" w:rsidRDefault="00973137">
      <w:pPr>
        <w:pStyle w:val="ConsPlusTitle"/>
        <w:jc w:val="center"/>
      </w:pPr>
      <w:r>
        <w:t>за счет средств бюджета Томского района и целевых</w:t>
      </w:r>
    </w:p>
    <w:p w:rsidR="00973137" w:rsidRDefault="00973137">
      <w:pPr>
        <w:pStyle w:val="ConsPlusTitle"/>
        <w:jc w:val="center"/>
      </w:pPr>
      <w:r>
        <w:t>межбюджетных трансфертов из федерального/областного бюджета</w:t>
      </w:r>
    </w:p>
    <w:p w:rsidR="00973137" w:rsidRDefault="00973137">
      <w:pPr>
        <w:pStyle w:val="ConsPlusTitle"/>
        <w:jc w:val="center"/>
      </w:pPr>
      <w:r>
        <w:t>по главным распорядителям средств "Развитие</w:t>
      </w:r>
    </w:p>
    <w:p w:rsidR="00973137" w:rsidRDefault="00973137">
      <w:pPr>
        <w:pStyle w:val="ConsPlusTitle"/>
        <w:jc w:val="center"/>
      </w:pPr>
      <w:r>
        <w:t>сельскохозяйственного производства Томского района"</w:t>
      </w:r>
    </w:p>
    <w:tbl>
      <w:tblPr>
        <w:tblW w:w="0" w:type="auto"/>
        <w:tblInd w:w="29" w:type="dxa"/>
        <w:tblLayout w:type="fixed"/>
        <w:tblLook w:val="0000" w:firstRow="0" w:lastRow="0" w:firstColumn="0" w:lastColumn="0" w:noHBand="0" w:noVBand="0"/>
      </w:tblPr>
      <w:tblGrid>
        <w:gridCol w:w="703"/>
        <w:gridCol w:w="4848"/>
        <w:gridCol w:w="838"/>
        <w:gridCol w:w="1391"/>
        <w:gridCol w:w="1155"/>
      </w:tblGrid>
      <w:tr w:rsidR="008E12FA" w:rsidRPr="008E12FA" w:rsidTr="0041387A">
        <w:trPr>
          <w:trHeight w:val="1560"/>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 </w:t>
            </w:r>
            <w:proofErr w:type="gramStart"/>
            <w:r w:rsidRPr="008E12FA">
              <w:rPr>
                <w:rFonts w:ascii="Times New Roman" w:eastAsiaTheme="minorEastAsia" w:hAnsi="Times New Roman" w:cs="Times New Roman"/>
                <w:color w:val="000000"/>
                <w:sz w:val="18"/>
                <w:szCs w:val="18"/>
                <w:lang w:eastAsia="ru-RU"/>
              </w:rPr>
              <w:t>п</w:t>
            </w:r>
            <w:proofErr w:type="gramEnd"/>
            <w:r w:rsidRPr="008E12FA">
              <w:rPr>
                <w:rFonts w:ascii="Times New Roman" w:eastAsiaTheme="minorEastAsia" w:hAnsi="Times New Roman" w:cs="Times New Roman"/>
                <w:color w:val="000000"/>
                <w:sz w:val="18"/>
                <w:szCs w:val="18"/>
                <w:lang w:eastAsia="ru-RU"/>
              </w:rPr>
              <w:t>/п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Наименование задачи, мероприятия муниципальной программы</w:t>
            </w:r>
          </w:p>
        </w:tc>
        <w:tc>
          <w:tcPr>
            <w:tcW w:w="8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Срок </w:t>
            </w:r>
            <w:proofErr w:type="spellStart"/>
            <w:proofErr w:type="gramStart"/>
            <w:r w:rsidRPr="008E12FA">
              <w:rPr>
                <w:rFonts w:ascii="Times New Roman" w:eastAsiaTheme="minorEastAsia" w:hAnsi="Times New Roman" w:cs="Times New Roman"/>
                <w:color w:val="000000"/>
                <w:sz w:val="18"/>
                <w:szCs w:val="18"/>
                <w:lang w:eastAsia="ru-RU"/>
              </w:rPr>
              <w:t>реализа-ции</w:t>
            </w:r>
            <w:proofErr w:type="spellEnd"/>
            <w:proofErr w:type="gramEnd"/>
          </w:p>
        </w:tc>
        <w:tc>
          <w:tcPr>
            <w:tcW w:w="13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proofErr w:type="gramStart"/>
            <w:r w:rsidRPr="008E12FA">
              <w:rPr>
                <w:rFonts w:ascii="Times New Roman" w:eastAsiaTheme="minorEastAsia" w:hAnsi="Times New Roman" w:cs="Times New Roman"/>
                <w:color w:val="000000"/>
                <w:sz w:val="18"/>
                <w:szCs w:val="18"/>
                <w:lang w:eastAsia="ru-RU"/>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Участники </w:t>
            </w:r>
            <w:proofErr w:type="gramStart"/>
            <w:r w:rsidRPr="008E12FA">
              <w:rPr>
                <w:rFonts w:ascii="Times New Roman" w:eastAsiaTheme="minorEastAsia" w:hAnsi="Times New Roman" w:cs="Times New Roman"/>
                <w:color w:val="000000"/>
                <w:sz w:val="18"/>
                <w:szCs w:val="18"/>
                <w:lang w:eastAsia="ru-RU"/>
              </w:rPr>
              <w:t>–г</w:t>
            </w:r>
            <w:proofErr w:type="gramEnd"/>
            <w:r w:rsidRPr="008E12FA">
              <w:rPr>
                <w:rFonts w:ascii="Times New Roman" w:eastAsiaTheme="minorEastAsia" w:hAnsi="Times New Roman" w:cs="Times New Roman"/>
                <w:color w:val="000000"/>
                <w:sz w:val="18"/>
                <w:szCs w:val="18"/>
                <w:lang w:eastAsia="ru-RU"/>
              </w:rPr>
              <w:t>лавные распорядители средств бюджета Томского района</w:t>
            </w:r>
          </w:p>
        </w:tc>
      </w:tr>
      <w:tr w:rsidR="008E12FA" w:rsidRPr="008E12FA" w:rsidTr="0041387A">
        <w:trPr>
          <w:trHeight w:val="95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1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Администрация Томского района</w:t>
            </w:r>
          </w:p>
        </w:tc>
      </w:tr>
      <w:tr w:rsidR="008E12FA" w:rsidRPr="008E12FA" w:rsidTr="0041387A">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5</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 xml:space="preserve">ПОДПРОГРАММА 1. Создание конкурентоспособного, </w:t>
            </w:r>
            <w:proofErr w:type="spellStart"/>
            <w:r w:rsidRPr="008E12FA">
              <w:rPr>
                <w:rFonts w:ascii="Times New Roman" w:eastAsiaTheme="minorEastAsia" w:hAnsi="Times New Roman" w:cs="Times New Roman"/>
                <w:color w:val="000000"/>
                <w:sz w:val="20"/>
                <w:szCs w:val="20"/>
                <w:lang w:eastAsia="ru-RU"/>
              </w:rPr>
              <w:t>инвестиционно</w:t>
            </w:r>
            <w:proofErr w:type="spellEnd"/>
            <w:r w:rsidRPr="008E12FA">
              <w:rPr>
                <w:rFonts w:ascii="Times New Roman" w:eastAsiaTheme="minorEastAsia" w:hAnsi="Times New Roman" w:cs="Times New Roman"/>
                <w:color w:val="000000"/>
                <w:sz w:val="20"/>
                <w:szCs w:val="20"/>
                <w:lang w:eastAsia="ru-RU"/>
              </w:rPr>
              <w:t xml:space="preserve"> привлекательного сельскохозяйственного производства в Томском районе</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ЗАДАЧА 1 подпрограммы 1. Развитие молочного скотоводства</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Основное мероприятие 1. Развитие молочного скотоводства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691 904.3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691 904.3</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71 239.7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71 239.7</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69 750.1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69 750.1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90 774.6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90 774.6</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89 390.0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89 390.0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Мероприятие 1. Осуществление отдельных государственных полномочий по поддержке сельскохозяйственного производства (предоставление субсидий на поддержку сельскохозяйственного производства по </w:t>
            </w:r>
            <w:proofErr w:type="gramStart"/>
            <w:r w:rsidRPr="008E12FA">
              <w:rPr>
                <w:rFonts w:ascii="Times New Roman" w:eastAsiaTheme="minorEastAsia" w:hAnsi="Times New Roman" w:cs="Times New Roman"/>
                <w:color w:val="000000"/>
                <w:sz w:val="18"/>
                <w:szCs w:val="18"/>
                <w:lang w:eastAsia="ru-RU"/>
              </w:rPr>
              <w:t>отдельным</w:t>
            </w:r>
            <w:proofErr w:type="gramEnd"/>
            <w:r w:rsidRPr="008E12FA">
              <w:rPr>
                <w:rFonts w:ascii="Times New Roman" w:eastAsiaTheme="minorEastAsia" w:hAnsi="Times New Roman" w:cs="Times New Roman"/>
                <w:color w:val="000000"/>
                <w:sz w:val="18"/>
                <w:szCs w:val="18"/>
                <w:lang w:eastAsia="ru-RU"/>
              </w:rPr>
              <w:t xml:space="preserve"> подотраслям растениеводства и животноводства)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140 989.8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140 989.8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71 239.7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71 239.7</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69 750.1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69 750.1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Мероприятие 2. Осуществление отдельных государственных полномочий по поддержке сельскохозяйственного производства (предоставление субсидий на </w:t>
            </w:r>
            <w:proofErr w:type="spellStart"/>
            <w:proofErr w:type="gramStart"/>
            <w:r w:rsidRPr="008E12FA">
              <w:rPr>
                <w:rFonts w:ascii="Times New Roman" w:eastAsiaTheme="minorEastAsia" w:hAnsi="Times New Roman" w:cs="Times New Roman"/>
                <w:color w:val="000000"/>
                <w:sz w:val="18"/>
                <w:szCs w:val="18"/>
                <w:lang w:eastAsia="ru-RU"/>
              </w:rPr>
              <w:t>на</w:t>
            </w:r>
            <w:proofErr w:type="spellEnd"/>
            <w:proofErr w:type="gramEnd"/>
            <w:r w:rsidRPr="008E12FA">
              <w:rPr>
                <w:rFonts w:ascii="Times New Roman" w:eastAsiaTheme="minorEastAsia" w:hAnsi="Times New Roman" w:cs="Times New Roman"/>
                <w:color w:val="000000"/>
                <w:sz w:val="18"/>
                <w:szCs w:val="18"/>
                <w:lang w:eastAsia="ru-RU"/>
              </w:rPr>
              <w:t xml:space="preserve"> стимулирование развития приоритетных подотраслей агропромышленного комплекса и развития малых форм хозяйствования)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90 774.6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90 774.6</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90 774.6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90 774.6</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Мероприятие 3. Осуществление отдельных государственных </w:t>
            </w:r>
            <w:r w:rsidRPr="008E12FA">
              <w:rPr>
                <w:rFonts w:ascii="Times New Roman" w:eastAsiaTheme="minorEastAsia" w:hAnsi="Times New Roman" w:cs="Times New Roman"/>
                <w:color w:val="000000"/>
                <w:sz w:val="18"/>
                <w:szCs w:val="18"/>
                <w:lang w:eastAsia="ru-RU"/>
              </w:rPr>
              <w:lastRenderedPageBreak/>
              <w:t>полномочий по поддержке сельскохозяйственного производства (предоставление субсидий на поддержку приоритетных направлений агропромышленного комплекса и развитие малых форм хозяйствования)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460 139.9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460 139.9</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89 390.0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89 390.0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123 583.3</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ЗАДАЧА 2 подпрограммы 1. Поддержка малых форм хозяйствования</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Основное мероприятие 1. Поддержка малых форм хозяйствования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86 201.7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86 201.7</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10 014.7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10 014.7</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12 940.4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12 940.4</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13 420.8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13 420.8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10 490.1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10 490.1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r>
      <w:tr w:rsidR="008E12FA" w:rsidRPr="008E12FA" w:rsidTr="0041387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r>
      <w:tr w:rsidR="008E12FA" w:rsidRPr="008E12FA" w:rsidTr="0041387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13 111.9</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1.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81 828.3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81 828.3</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10 014.7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10 014.7</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12 940.4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12 940.4</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13 420.8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13 420.8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10 490.1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10 490.1</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11 654.1</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2. Поддержка садоводческих и огороднических некоммерческих товариществ</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4 373.4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4 373.4</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1 457.8</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ЗАДАЧА 3 подпрограммы 1. Сохранение молочного животноводства в малых формах хозяйствования Томского района</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Основное мероприятие 1. Сохранение молочного животноводства в малых формах хозяйствования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1. Положение о предоставлении субсидий малым формам хозяйствования за счет средств бюджета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2 000.0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4 000.0</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1.4</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ЗАДАЧА 4 подпрограммы 1. Проведение торжественного мероприятия, посвященного Дню работника сельского хозяйства</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Основное мероприятие 1. Проведение торжественного мероприятия, посвященного Дню работника сельского хозяйства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800.0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r>
      <w:tr w:rsidR="008E12FA" w:rsidRPr="008E12FA" w:rsidTr="0041387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r>
      <w:tr w:rsidR="008E12FA" w:rsidRPr="008E12FA" w:rsidTr="0041387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700.0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1. Премирование победителей соревнования среди организаций, трудовых коллективов и работников агропромышленного комплекса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2 800.0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2 800.0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2. Организация торжественного мероприятия, посвященного Дню работника сельского хозяйства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1 600.0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1 600.0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300.0</w:t>
            </w:r>
          </w:p>
        </w:tc>
      </w:tr>
      <w:tr w:rsidR="008E12FA" w:rsidRPr="008E12FA" w:rsidTr="0041387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1.5</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20"/>
                <w:szCs w:val="20"/>
                <w:lang w:eastAsia="ru-RU"/>
              </w:rPr>
              <w:t>ЗАДАЧА 5 подпрограммы 1. Проведение кадастровых работ</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Основное мероприятие 1. Проведение кадастровых работ по оформлению земельных участков в собственность муниципальных образований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5 300.9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5 300.9</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420.8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420.8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503.8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503.8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4 376.3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4 376.3</w:t>
            </w:r>
          </w:p>
        </w:tc>
      </w:tr>
      <w:tr w:rsidR="008E12FA" w:rsidRPr="008E12FA" w:rsidTr="0041387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 xml:space="preserve">Мероприятие 1. Проведение кадастровых работ по оформлению земельных участков из земель сельскохозяйственного назначения, выделенных в счет невостребованных земельных долей и (или) земельных долей, от права </w:t>
            </w:r>
            <w:proofErr w:type="gramStart"/>
            <w:r w:rsidRPr="008E12FA">
              <w:rPr>
                <w:rFonts w:ascii="Times New Roman" w:eastAsiaTheme="minorEastAsia" w:hAnsi="Times New Roman" w:cs="Times New Roman"/>
                <w:color w:val="000000"/>
                <w:sz w:val="18"/>
                <w:szCs w:val="18"/>
                <w:lang w:eastAsia="ru-RU"/>
              </w:rPr>
              <w:t>собственности</w:t>
            </w:r>
            <w:proofErr w:type="gramEnd"/>
            <w:r w:rsidRPr="008E12FA">
              <w:rPr>
                <w:rFonts w:ascii="Times New Roman" w:eastAsiaTheme="minorEastAsia" w:hAnsi="Times New Roman" w:cs="Times New Roman"/>
                <w:color w:val="000000"/>
                <w:sz w:val="18"/>
                <w:szCs w:val="18"/>
                <w:lang w:eastAsia="ru-RU"/>
              </w:rPr>
              <w:t xml:space="preserve"> на которые граждане отказались</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420.8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420.8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420.8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420.8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Мероприятие 2. Подготовка проектов межевания земельных участков и проведение кадастровых работ</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4 880.1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4 880.1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503.8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503.8</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4 376.3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4 376.3</w:t>
            </w:r>
          </w:p>
        </w:tc>
      </w:tr>
      <w:tr w:rsidR="008E12FA" w:rsidRPr="008E12FA" w:rsidTr="0041387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color w:val="000000"/>
                <w:sz w:val="16"/>
                <w:szCs w:val="16"/>
                <w:lang w:eastAsia="ru-RU"/>
              </w:rPr>
              <w:t xml:space="preserve">   0.0</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Итого по подпрограмме 1</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809 806.9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809 806.9</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84 075.1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84 075.1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85 994.3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85 994.3</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106 895.4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106 895.4</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104 280.1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104 280.1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145 771.5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145 771.5</w:t>
            </w:r>
          </w:p>
        </w:tc>
      </w:tr>
      <w:tr w:rsidR="008E12FA" w:rsidRPr="008E12FA" w:rsidTr="0041387A">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r>
      <w:tr w:rsidR="008E12FA" w:rsidRPr="008E12FA" w:rsidTr="0041387A">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r>
      <w:tr w:rsidR="008E12FA" w:rsidRPr="008E12FA" w:rsidTr="0041387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 xml:space="preserve">Итого по муниципальной программе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809 806.9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809 806.9</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84 075.1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84 075.1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85 994.3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85 994.3</w:t>
            </w:r>
          </w:p>
        </w:tc>
      </w:tr>
      <w:tr w:rsidR="008E12FA" w:rsidRPr="008E12FA" w:rsidTr="0041387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106 895.4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106 895.4</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104 280.1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104 280.1</w:t>
            </w:r>
          </w:p>
        </w:tc>
      </w:tr>
      <w:tr w:rsidR="008E12FA" w:rsidRPr="008E12FA" w:rsidTr="0041387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145 771.5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145 771.5</w:t>
            </w:r>
          </w:p>
        </w:tc>
      </w:tr>
      <w:tr w:rsidR="008E12FA" w:rsidRPr="008E12FA" w:rsidTr="0041387A">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r>
      <w:tr w:rsidR="008E12FA" w:rsidRPr="008E12FA" w:rsidTr="0041387A">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rPr>
                <w:rFonts w:ascii="Arial" w:eastAsiaTheme="minorEastAsia" w:hAnsi="Arial" w:cs="Arial"/>
                <w:sz w:val="2"/>
                <w:szCs w:val="2"/>
                <w:lang w:eastAsia="ru-RU"/>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8"/>
                <w:szCs w:val="18"/>
                <w:lang w:eastAsia="ru-RU"/>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E12FA" w:rsidRPr="008E12FA" w:rsidRDefault="008E12FA" w:rsidP="008E12FA">
            <w:pPr>
              <w:widowControl w:val="0"/>
              <w:autoSpaceDE w:val="0"/>
              <w:autoSpaceDN w:val="0"/>
              <w:adjustRightInd w:val="0"/>
              <w:spacing w:after="0" w:line="240" w:lineRule="auto"/>
              <w:jc w:val="right"/>
              <w:rPr>
                <w:rFonts w:ascii="Arial" w:eastAsiaTheme="minorEastAsia" w:hAnsi="Arial" w:cs="Arial"/>
                <w:sz w:val="2"/>
                <w:szCs w:val="2"/>
                <w:lang w:eastAsia="ru-RU"/>
              </w:rPr>
            </w:pPr>
            <w:r w:rsidRPr="008E12FA">
              <w:rPr>
                <w:rFonts w:ascii="Times New Roman" w:eastAsiaTheme="minorEastAsia" w:hAnsi="Times New Roman" w:cs="Times New Roman"/>
                <w:b/>
                <w:bCs/>
                <w:color w:val="000000"/>
                <w:sz w:val="16"/>
                <w:szCs w:val="16"/>
                <w:lang w:eastAsia="ru-RU"/>
              </w:rPr>
              <w:t xml:space="preserve">  141 395.2</w:t>
            </w:r>
          </w:p>
        </w:tc>
      </w:tr>
    </w:tbl>
    <w:p w:rsidR="00973137" w:rsidRDefault="00973137">
      <w:pPr>
        <w:pStyle w:val="ConsPlusNormal"/>
        <w:jc w:val="both"/>
      </w:pPr>
    </w:p>
    <w:p w:rsidR="00973137" w:rsidRDefault="00973137">
      <w:pPr>
        <w:pStyle w:val="ConsPlusNormal"/>
        <w:jc w:val="both"/>
      </w:pPr>
    </w:p>
    <w:p w:rsidR="008E12FA" w:rsidRDefault="008E12FA">
      <w:pPr>
        <w:pStyle w:val="ConsPlusTitle"/>
        <w:jc w:val="center"/>
        <w:outlineLvl w:val="1"/>
      </w:pPr>
    </w:p>
    <w:p w:rsidR="008E12FA" w:rsidRDefault="008E12FA">
      <w:pPr>
        <w:pStyle w:val="ConsPlusTitle"/>
        <w:jc w:val="center"/>
        <w:outlineLvl w:val="1"/>
      </w:pPr>
    </w:p>
    <w:p w:rsidR="00973137" w:rsidRDefault="00973137">
      <w:pPr>
        <w:pStyle w:val="ConsPlusTitle"/>
        <w:jc w:val="center"/>
        <w:outlineLvl w:val="1"/>
      </w:pPr>
      <w:r>
        <w:lastRenderedPageBreak/>
        <w:t xml:space="preserve">4. УПРАВЛЕНИЕ И </w:t>
      </w:r>
      <w:proofErr w:type="gramStart"/>
      <w:r>
        <w:t>КОНТРОЛЬ ЗА</w:t>
      </w:r>
      <w:proofErr w:type="gramEnd"/>
      <w:r>
        <w:t xml:space="preserve"> РЕАЛИЗАЦИЕЙ МУНИЦИПАЛЬНОЙ</w:t>
      </w:r>
    </w:p>
    <w:p w:rsidR="00973137" w:rsidRDefault="00973137">
      <w:pPr>
        <w:pStyle w:val="ConsPlusTitle"/>
        <w:jc w:val="center"/>
      </w:pPr>
      <w:r>
        <w:t>ПРОГРАММЫ, В ТОМ ЧИСЛЕ АНАЛИЗ РИСКОВ РЕАЛИЗАЦИИ</w:t>
      </w:r>
    </w:p>
    <w:p w:rsidR="00973137" w:rsidRDefault="00973137">
      <w:pPr>
        <w:pStyle w:val="ConsPlusTitle"/>
        <w:jc w:val="center"/>
      </w:pPr>
      <w:r>
        <w:t>МУНИЦИПАЛЬНОЙ ПРОГРАММЫ</w:t>
      </w:r>
    </w:p>
    <w:p w:rsidR="00973137" w:rsidRDefault="00973137">
      <w:pPr>
        <w:pStyle w:val="ConsPlusNormal"/>
        <w:jc w:val="both"/>
      </w:pPr>
    </w:p>
    <w:p w:rsidR="00973137" w:rsidRDefault="00973137">
      <w:pPr>
        <w:pStyle w:val="ConsPlusNormal"/>
        <w:ind w:firstLine="540"/>
        <w:jc w:val="both"/>
      </w:pPr>
      <w:r>
        <w:t>Ответственным исполнителем Программы является Управление по социально-экономическому развитию села Администрации Томского района.</w:t>
      </w:r>
    </w:p>
    <w:p w:rsidR="00973137" w:rsidRDefault="00973137">
      <w:pPr>
        <w:pStyle w:val="ConsPlusNormal"/>
        <w:spacing w:before="220"/>
        <w:ind w:firstLine="540"/>
        <w:jc w:val="both"/>
      </w:pPr>
      <w:r>
        <w:t>Реализация Программы осуществляется путем выполнения предусмотренных в ней мероприятий ответственным исполнителем, соисполнителями и участниками в соответствии с их полномочиями.</w:t>
      </w:r>
    </w:p>
    <w:p w:rsidR="00973137" w:rsidRDefault="00973137">
      <w:pPr>
        <w:pStyle w:val="ConsPlusNormal"/>
        <w:spacing w:before="220"/>
        <w:ind w:firstLine="540"/>
        <w:jc w:val="both"/>
      </w:pPr>
      <w:proofErr w:type="gramStart"/>
      <w:r>
        <w:t>Соисполнителем и участником мероприятий Программы является Управление по социально-экономическому развитию села Администрации Томского района, специалисты и руководство которого в рабочем порядке будут осуществлять организационные, методические и консультационные мероприятия Программы, в том числе разработку и внесение изменений, вследствие сложившихся экономических обстоятельств нормативных актов, необходимых для реализации Программы, прием документов от получателей субсидий, формирование реестров для выплаты причитающихся субсидий их получателям, а</w:t>
      </w:r>
      <w:proofErr w:type="gramEnd"/>
      <w:r>
        <w:t xml:space="preserve"> также информировать сельскохозяйственные предприятия о региональной поддержке молочного скотоводства.</w:t>
      </w:r>
    </w:p>
    <w:p w:rsidR="00973137" w:rsidRDefault="00973137">
      <w:pPr>
        <w:pStyle w:val="ConsPlusNormal"/>
        <w:spacing w:before="220"/>
        <w:ind w:firstLine="540"/>
        <w:jc w:val="both"/>
      </w:pPr>
      <w:r>
        <w:t xml:space="preserve">Специалисты администраций сельских поселений района будут информировать население о муниципальной поддержке развития личных подсобных и крестьянских (фермерских) хозяйств в районе, а также будут вести достоверный </w:t>
      </w:r>
      <w:proofErr w:type="spellStart"/>
      <w:r>
        <w:t>похозяйственный</w:t>
      </w:r>
      <w:proofErr w:type="spellEnd"/>
      <w:r>
        <w:t xml:space="preserve"> учет животных и предоставлять данные для реализации программных мероприятий.</w:t>
      </w:r>
    </w:p>
    <w:p w:rsidR="00973137" w:rsidRDefault="00973137">
      <w:pPr>
        <w:pStyle w:val="ConsPlusNormal"/>
        <w:spacing w:before="220"/>
        <w:ind w:firstLine="540"/>
        <w:jc w:val="both"/>
      </w:pPr>
      <w:r>
        <w:t xml:space="preserve">Текущий </w:t>
      </w:r>
      <w:proofErr w:type="gramStart"/>
      <w:r>
        <w:t>контроль за</w:t>
      </w:r>
      <w:proofErr w:type="gramEnd"/>
      <w:r>
        <w:t xml:space="preserve"> реализацией Программы осуществляется Управлением по социально-экономическому развитию села Администрации Томского района постоянно в течение всего периода реализации Программы путем мониторинга и анализа промежуточных результатов. Оценка эффективности реализации Программы будет проводиться ежегодно путем сравнения текущих значений основных целевых показателей с установленными Программой значениями.</w:t>
      </w:r>
    </w:p>
    <w:p w:rsidR="00973137" w:rsidRDefault="00973137">
      <w:pPr>
        <w:pStyle w:val="ConsPlusNormal"/>
        <w:spacing w:before="220"/>
        <w:ind w:firstLine="540"/>
        <w:jc w:val="both"/>
      </w:pPr>
      <w: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973137" w:rsidRDefault="00973137">
      <w:pPr>
        <w:pStyle w:val="ConsPlusNormal"/>
        <w:spacing w:before="220"/>
        <w:ind w:firstLine="540"/>
        <w:jc w:val="both"/>
      </w:pPr>
      <w:r>
        <w:t>Оказание практической помощи в ведении учета скота, рационах кормления на предприятиях, помощи во внедрении прогрессивных технологий производства молока на предприятиях будет осуществляться специалистами Управления по социально-экономическому развитию села Томского района с выездом на предприятия.</w:t>
      </w:r>
    </w:p>
    <w:p w:rsidR="00973137" w:rsidRDefault="00973137">
      <w:pPr>
        <w:pStyle w:val="ConsPlusNormal"/>
        <w:spacing w:before="220"/>
        <w:ind w:firstLine="540"/>
        <w:jc w:val="both"/>
      </w:pPr>
      <w:r>
        <w:t>Практические консультации владельцам личных подсобных и крестьянских (фермерских) хозяй</w:t>
      </w:r>
      <w:proofErr w:type="gramStart"/>
      <w:r>
        <w:t>ств в сф</w:t>
      </w:r>
      <w:proofErr w:type="gramEnd"/>
      <w:r>
        <w:t>ере содержания и кормления сельскохозяйственных животных, экономической эффективности содержания животных в домашнем хозяйстве специалистами Управления по социально-экономическому развитию будут осуществляться как с выездом на место осуществления деятельности, так индивидуальными (групповыми) занятиями (семинарами) и предоставлением письменных ответов на запросы.</w:t>
      </w:r>
    </w:p>
    <w:p w:rsidR="00973137" w:rsidRDefault="00973137">
      <w:pPr>
        <w:pStyle w:val="ConsPlusNormal"/>
        <w:spacing w:before="220"/>
        <w:ind w:firstLine="540"/>
        <w:jc w:val="both"/>
      </w:pPr>
      <w:r>
        <w:t>С целью повышения продуктивности коров в частном секторе специалистами Управления по социально-экономическому развитию села будут организовываться практические семинары по вопросам искусственного осеменения коров.</w:t>
      </w:r>
    </w:p>
    <w:p w:rsidR="00973137" w:rsidRDefault="00973137">
      <w:pPr>
        <w:pStyle w:val="ConsPlusNormal"/>
        <w:jc w:val="both"/>
      </w:pPr>
    </w:p>
    <w:p w:rsidR="008E12FA" w:rsidRDefault="008E12FA">
      <w:pPr>
        <w:pStyle w:val="ConsPlusTitle"/>
        <w:jc w:val="center"/>
        <w:outlineLvl w:val="2"/>
      </w:pPr>
    </w:p>
    <w:p w:rsidR="00973137" w:rsidRDefault="00973137">
      <w:pPr>
        <w:pStyle w:val="ConsPlusTitle"/>
        <w:jc w:val="center"/>
        <w:outlineLvl w:val="2"/>
      </w:pPr>
      <w:r>
        <w:lastRenderedPageBreak/>
        <w:t>Анализ рисков реализации Программы</w:t>
      </w:r>
    </w:p>
    <w:p w:rsidR="00973137" w:rsidRDefault="00973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4195"/>
      </w:tblGrid>
      <w:tr w:rsidR="00973137">
        <w:tc>
          <w:tcPr>
            <w:tcW w:w="510" w:type="dxa"/>
          </w:tcPr>
          <w:p w:rsidR="00973137" w:rsidRDefault="00973137">
            <w:pPr>
              <w:pStyle w:val="ConsPlusNormal"/>
            </w:pPr>
            <w:r>
              <w:t>N</w:t>
            </w:r>
          </w:p>
          <w:p w:rsidR="00973137" w:rsidRDefault="00973137">
            <w:pPr>
              <w:pStyle w:val="ConsPlusNormal"/>
            </w:pPr>
            <w:proofErr w:type="spellStart"/>
            <w:r>
              <w:t>пп</w:t>
            </w:r>
            <w:proofErr w:type="spellEnd"/>
          </w:p>
        </w:tc>
        <w:tc>
          <w:tcPr>
            <w:tcW w:w="4365" w:type="dxa"/>
          </w:tcPr>
          <w:p w:rsidR="00973137" w:rsidRDefault="00973137">
            <w:pPr>
              <w:pStyle w:val="ConsPlusNormal"/>
            </w:pPr>
            <w:r>
              <w:t>Перечень рисков (возможных ситуаций, оказывающих непосредственное влияние на негативную динамику показателей МП, реализация которых не может быть предусмотрена в процессе разработки МП)</w:t>
            </w:r>
          </w:p>
        </w:tc>
        <w:tc>
          <w:tcPr>
            <w:tcW w:w="4195" w:type="dxa"/>
          </w:tcPr>
          <w:p w:rsidR="00973137" w:rsidRDefault="00973137">
            <w:pPr>
              <w:pStyle w:val="ConsPlusNormal"/>
            </w:pPr>
            <w:r>
              <w:t>Перечень мероприятий, выполнение которых потребуется для предотвращения рисков или их негативного влияния на динамику показателей МП</w:t>
            </w:r>
          </w:p>
        </w:tc>
      </w:tr>
      <w:tr w:rsidR="00973137">
        <w:tc>
          <w:tcPr>
            <w:tcW w:w="510" w:type="dxa"/>
          </w:tcPr>
          <w:p w:rsidR="00973137" w:rsidRDefault="00973137">
            <w:pPr>
              <w:pStyle w:val="ConsPlusNormal"/>
            </w:pPr>
            <w:r>
              <w:t>1</w:t>
            </w:r>
          </w:p>
        </w:tc>
        <w:tc>
          <w:tcPr>
            <w:tcW w:w="4365" w:type="dxa"/>
          </w:tcPr>
          <w:p w:rsidR="00973137" w:rsidRDefault="00973137">
            <w:pPr>
              <w:pStyle w:val="ConsPlusNormal"/>
              <w:jc w:val="both"/>
            </w:pPr>
            <w:r>
              <w:t>Аномальные погодные условия, способствующие невозможности обеспечить животноводческие предприятия, личные подсобные и крестьянские (фермерские) хозяйства грубыми или концентрированными кормами, что приведет к преждевременному забою скота владельцами животных</w:t>
            </w:r>
          </w:p>
        </w:tc>
        <w:tc>
          <w:tcPr>
            <w:tcW w:w="4195" w:type="dxa"/>
          </w:tcPr>
          <w:p w:rsidR="00973137" w:rsidRDefault="00973137">
            <w:pPr>
              <w:pStyle w:val="ConsPlusNormal"/>
              <w:jc w:val="both"/>
            </w:pPr>
            <w:r>
              <w:t>1. Заключение договоров с сельскохозяйственными товаропроизводителями, ведущими заготовку грубых и концентрированных кормов за пределами Томского района.</w:t>
            </w:r>
          </w:p>
          <w:p w:rsidR="00973137" w:rsidRDefault="00973137">
            <w:pPr>
              <w:pStyle w:val="ConsPlusNormal"/>
              <w:jc w:val="both"/>
            </w:pPr>
            <w:r>
              <w:t>2. Внедрение технологии заготовки сочных кормов товарными хозяйствами</w:t>
            </w:r>
          </w:p>
        </w:tc>
      </w:tr>
      <w:tr w:rsidR="00973137">
        <w:tc>
          <w:tcPr>
            <w:tcW w:w="510" w:type="dxa"/>
          </w:tcPr>
          <w:p w:rsidR="00973137" w:rsidRDefault="00973137">
            <w:pPr>
              <w:pStyle w:val="ConsPlusNormal"/>
            </w:pPr>
            <w:r>
              <w:t>2</w:t>
            </w:r>
          </w:p>
        </w:tc>
        <w:tc>
          <w:tcPr>
            <w:tcW w:w="4365" w:type="dxa"/>
          </w:tcPr>
          <w:p w:rsidR="00973137" w:rsidRDefault="00973137">
            <w:pPr>
              <w:pStyle w:val="ConsPlusNormal"/>
              <w:jc w:val="both"/>
            </w:pPr>
            <w:r>
              <w:t>Усиление конкуренции, в частности, появление на рынке новых организаций, обладающих большими финансовыми возможностями и нацеленных на тот же сегмент рынка, может не позволить владельцам животных свободно реализовывать продукцию, тем самым снизит заинтересованность в ведении деятельности</w:t>
            </w:r>
          </w:p>
        </w:tc>
        <w:tc>
          <w:tcPr>
            <w:tcW w:w="4195" w:type="dxa"/>
          </w:tcPr>
          <w:p w:rsidR="00973137" w:rsidRDefault="00973137">
            <w:pPr>
              <w:pStyle w:val="ConsPlusNormal"/>
              <w:jc w:val="both"/>
            </w:pPr>
            <w:r>
              <w:t>1. Обеспечение владельцев ЛПХ новыми рынками сбыта.</w:t>
            </w:r>
          </w:p>
          <w:p w:rsidR="00973137" w:rsidRDefault="00973137">
            <w:pPr>
              <w:pStyle w:val="ConsPlusNormal"/>
              <w:jc w:val="both"/>
            </w:pPr>
            <w:r>
              <w:t>2. Обеспечение животноводческих хозяй</w:t>
            </w:r>
            <w:proofErr w:type="gramStart"/>
            <w:r>
              <w:t>ств вс</w:t>
            </w:r>
            <w:proofErr w:type="gramEnd"/>
            <w:r>
              <w:t>ех категорий условиями для производства более качественного продукта</w:t>
            </w:r>
          </w:p>
        </w:tc>
      </w:tr>
      <w:tr w:rsidR="00973137">
        <w:tc>
          <w:tcPr>
            <w:tcW w:w="510" w:type="dxa"/>
          </w:tcPr>
          <w:p w:rsidR="00973137" w:rsidRDefault="00973137">
            <w:pPr>
              <w:pStyle w:val="ConsPlusNormal"/>
            </w:pPr>
            <w:r>
              <w:t>3</w:t>
            </w:r>
          </w:p>
        </w:tc>
        <w:tc>
          <w:tcPr>
            <w:tcW w:w="4365" w:type="dxa"/>
          </w:tcPr>
          <w:p w:rsidR="00973137" w:rsidRDefault="00973137">
            <w:pPr>
              <w:pStyle w:val="ConsPlusNormal"/>
              <w:jc w:val="both"/>
            </w:pPr>
            <w:r>
              <w:t>Риск снижения платежеспособного спроса в результате снижения доходов населения</w:t>
            </w:r>
          </w:p>
        </w:tc>
        <w:tc>
          <w:tcPr>
            <w:tcW w:w="4195" w:type="dxa"/>
          </w:tcPr>
          <w:p w:rsidR="00973137" w:rsidRDefault="00973137">
            <w:pPr>
              <w:pStyle w:val="ConsPlusNormal"/>
              <w:jc w:val="both"/>
            </w:pPr>
            <w:r>
              <w:t>Проведение обучающих семинаров (конференций) с владельцами животных с целью увеличения эффективности ведения хозяйства</w:t>
            </w:r>
          </w:p>
        </w:tc>
      </w:tr>
      <w:tr w:rsidR="00973137">
        <w:tc>
          <w:tcPr>
            <w:tcW w:w="510" w:type="dxa"/>
          </w:tcPr>
          <w:p w:rsidR="00973137" w:rsidRDefault="00973137">
            <w:pPr>
              <w:pStyle w:val="ConsPlusNormal"/>
            </w:pPr>
            <w:r>
              <w:t>4</w:t>
            </w:r>
          </w:p>
        </w:tc>
        <w:tc>
          <w:tcPr>
            <w:tcW w:w="4365" w:type="dxa"/>
          </w:tcPr>
          <w:p w:rsidR="00973137" w:rsidRDefault="00973137">
            <w:pPr>
              <w:pStyle w:val="ConsPlusNormal"/>
              <w:jc w:val="both"/>
            </w:pPr>
            <w:r>
              <w:t>Снижение заинтересованности в разведении КРС молодыми сельскими жителями, в связи с трудоемкостью и непрестижностью данного направления деятельности</w:t>
            </w:r>
          </w:p>
        </w:tc>
        <w:tc>
          <w:tcPr>
            <w:tcW w:w="4195" w:type="dxa"/>
          </w:tcPr>
          <w:p w:rsidR="00973137" w:rsidRDefault="00973137">
            <w:pPr>
              <w:pStyle w:val="ConsPlusNormal"/>
              <w:jc w:val="both"/>
            </w:pPr>
            <w:r>
              <w:t>Стимулирование молодых жителей включением в программы поддержки начинающих фермеров и развитие семейных животноводческих ферм</w:t>
            </w:r>
          </w:p>
        </w:tc>
      </w:tr>
    </w:tbl>
    <w:p w:rsidR="00973137" w:rsidRDefault="00973137">
      <w:pPr>
        <w:pStyle w:val="ConsPlusNormal"/>
        <w:jc w:val="both"/>
      </w:pPr>
    </w:p>
    <w:p w:rsidR="00973137" w:rsidRDefault="00973137">
      <w:pPr>
        <w:pStyle w:val="ConsPlusTitle"/>
        <w:jc w:val="center"/>
        <w:outlineLvl w:val="1"/>
      </w:pPr>
      <w:bookmarkStart w:id="2" w:name="P909"/>
      <w:bookmarkEnd w:id="2"/>
      <w:r>
        <w:t xml:space="preserve">ПАСПОРТ ПОДПРОГРАММЫ 1 "СОЗДАНИЕ </w:t>
      </w:r>
      <w:proofErr w:type="gramStart"/>
      <w:r>
        <w:t>КОНКУРЕНТОСПОСОБНОГО</w:t>
      </w:r>
      <w:proofErr w:type="gramEnd"/>
      <w:r>
        <w:t>,</w:t>
      </w:r>
    </w:p>
    <w:p w:rsidR="00973137" w:rsidRDefault="00973137">
      <w:pPr>
        <w:pStyle w:val="ConsPlusTitle"/>
        <w:jc w:val="center"/>
      </w:pPr>
      <w:r>
        <w:t>ИНВЕСТИЦИОННО ПРИВЛЕКАТЕЛЬНОГО СЕЛЬСКОХОЗЯЙСТВЕННОГО</w:t>
      </w:r>
    </w:p>
    <w:p w:rsidR="00973137" w:rsidRDefault="00973137">
      <w:pPr>
        <w:pStyle w:val="ConsPlusTitle"/>
        <w:jc w:val="center"/>
      </w:pPr>
      <w:r>
        <w:t>ПРОИЗВОДСТВА В ТОМСКОМ РАЙОНЕ"</w:t>
      </w:r>
    </w:p>
    <w:p w:rsidR="00973137" w:rsidRDefault="00973137">
      <w:pPr>
        <w:pStyle w:val="ConsPlusNormal"/>
        <w:jc w:val="both"/>
      </w:pPr>
    </w:p>
    <w:p w:rsidR="00973137" w:rsidRDefault="00973137">
      <w:pPr>
        <w:pStyle w:val="ConsPlusNormal"/>
        <w:sectPr w:rsidR="009731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3798"/>
        <w:gridCol w:w="1024"/>
        <w:gridCol w:w="904"/>
        <w:gridCol w:w="904"/>
        <w:gridCol w:w="1024"/>
        <w:gridCol w:w="1024"/>
        <w:gridCol w:w="904"/>
        <w:gridCol w:w="113"/>
        <w:gridCol w:w="971"/>
        <w:gridCol w:w="1084"/>
      </w:tblGrid>
      <w:tr w:rsidR="00973137">
        <w:tc>
          <w:tcPr>
            <w:tcW w:w="1849" w:type="dxa"/>
            <w:vAlign w:val="center"/>
          </w:tcPr>
          <w:p w:rsidR="00973137" w:rsidRDefault="00973137">
            <w:pPr>
              <w:pStyle w:val="ConsPlusNormal"/>
              <w:jc w:val="center"/>
            </w:pPr>
            <w:r>
              <w:lastRenderedPageBreak/>
              <w:t>Наименование подпрограммы 1</w:t>
            </w:r>
          </w:p>
        </w:tc>
        <w:tc>
          <w:tcPr>
            <w:tcW w:w="11750" w:type="dxa"/>
            <w:gridSpan w:val="10"/>
            <w:vAlign w:val="center"/>
          </w:tcPr>
          <w:p w:rsidR="00973137" w:rsidRDefault="00973137">
            <w:pPr>
              <w:pStyle w:val="ConsPlusNormal"/>
            </w:pPr>
            <w:r>
              <w:t xml:space="preserve">Создание конкурентоспособного, </w:t>
            </w:r>
            <w:proofErr w:type="spellStart"/>
            <w:r>
              <w:t>инвестиционно</w:t>
            </w:r>
            <w:proofErr w:type="spellEnd"/>
            <w:r>
              <w:t xml:space="preserve"> привлекательного сельскохозяйственного производства в Томском районе</w:t>
            </w:r>
          </w:p>
        </w:tc>
      </w:tr>
      <w:tr w:rsidR="00973137">
        <w:tc>
          <w:tcPr>
            <w:tcW w:w="1849" w:type="dxa"/>
            <w:vAlign w:val="center"/>
          </w:tcPr>
          <w:p w:rsidR="00973137" w:rsidRDefault="00973137">
            <w:pPr>
              <w:pStyle w:val="ConsPlusNormal"/>
              <w:jc w:val="center"/>
            </w:pPr>
            <w:r>
              <w:t>Соисполнитель муниципальной программы (ответственный за подпрограмму)</w:t>
            </w:r>
          </w:p>
        </w:tc>
        <w:tc>
          <w:tcPr>
            <w:tcW w:w="11750" w:type="dxa"/>
            <w:gridSpan w:val="10"/>
            <w:vAlign w:val="center"/>
          </w:tcPr>
          <w:p w:rsidR="00973137" w:rsidRDefault="00973137">
            <w:pPr>
              <w:pStyle w:val="ConsPlusNormal"/>
            </w:pPr>
            <w:r>
              <w:t>Управление по социально-экономическому развитию села Администрации Томского района</w:t>
            </w:r>
          </w:p>
        </w:tc>
      </w:tr>
      <w:tr w:rsidR="00973137">
        <w:tc>
          <w:tcPr>
            <w:tcW w:w="1849" w:type="dxa"/>
            <w:vAlign w:val="center"/>
          </w:tcPr>
          <w:p w:rsidR="00973137" w:rsidRDefault="00973137">
            <w:pPr>
              <w:pStyle w:val="ConsPlusNormal"/>
              <w:jc w:val="center"/>
            </w:pPr>
            <w:r>
              <w:t>Участники подпрограммы</w:t>
            </w:r>
          </w:p>
        </w:tc>
        <w:tc>
          <w:tcPr>
            <w:tcW w:w="11750" w:type="dxa"/>
            <w:gridSpan w:val="10"/>
            <w:vAlign w:val="center"/>
          </w:tcPr>
          <w:p w:rsidR="00973137" w:rsidRDefault="00973137">
            <w:pPr>
              <w:pStyle w:val="ConsPlusNormal"/>
            </w:pPr>
            <w:r>
              <w:t>Управление по социально-экономическому развитию села Администрации Томского района, Администрации сельских поселений</w:t>
            </w:r>
          </w:p>
        </w:tc>
      </w:tr>
      <w:tr w:rsidR="00973137">
        <w:tc>
          <w:tcPr>
            <w:tcW w:w="1849" w:type="dxa"/>
            <w:vAlign w:val="center"/>
          </w:tcPr>
          <w:p w:rsidR="00973137" w:rsidRDefault="00973137">
            <w:pPr>
              <w:pStyle w:val="ConsPlusNormal"/>
              <w:jc w:val="center"/>
            </w:pPr>
            <w:r>
              <w:t>Цель подпрограммы</w:t>
            </w:r>
          </w:p>
        </w:tc>
        <w:tc>
          <w:tcPr>
            <w:tcW w:w="11750" w:type="dxa"/>
            <w:gridSpan w:val="10"/>
            <w:vAlign w:val="center"/>
          </w:tcPr>
          <w:p w:rsidR="00973137" w:rsidRDefault="00973137">
            <w:pPr>
              <w:pStyle w:val="ConsPlusNormal"/>
            </w:pPr>
            <w:r>
              <w:t>Развитие молочного скотоводства в хозяйствах всех категорий Томского района</w:t>
            </w:r>
          </w:p>
        </w:tc>
      </w:tr>
      <w:tr w:rsidR="00973137">
        <w:tc>
          <w:tcPr>
            <w:tcW w:w="1849" w:type="dxa"/>
            <w:vMerge w:val="restart"/>
            <w:vAlign w:val="center"/>
          </w:tcPr>
          <w:p w:rsidR="00973137" w:rsidRDefault="00973137">
            <w:pPr>
              <w:pStyle w:val="ConsPlusNormal"/>
              <w:jc w:val="center"/>
            </w:pPr>
            <w:r>
              <w:t>Показатели цели подпрограммы и их значения (с детализацией по годам реализации)</w:t>
            </w:r>
          </w:p>
        </w:tc>
        <w:tc>
          <w:tcPr>
            <w:tcW w:w="3798" w:type="dxa"/>
            <w:vAlign w:val="center"/>
          </w:tcPr>
          <w:p w:rsidR="00973137" w:rsidRDefault="00973137">
            <w:pPr>
              <w:pStyle w:val="ConsPlusNormal"/>
              <w:jc w:val="center"/>
            </w:pPr>
            <w:r>
              <w:t>Показатели цели</w:t>
            </w:r>
          </w:p>
        </w:tc>
        <w:tc>
          <w:tcPr>
            <w:tcW w:w="1024" w:type="dxa"/>
            <w:vAlign w:val="center"/>
          </w:tcPr>
          <w:p w:rsidR="00973137" w:rsidRDefault="00973137">
            <w:pPr>
              <w:pStyle w:val="ConsPlusNormal"/>
              <w:jc w:val="center"/>
            </w:pPr>
            <w:r>
              <w:t>2020</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904" w:type="dxa"/>
            <w:vAlign w:val="center"/>
          </w:tcPr>
          <w:p w:rsidR="00973137" w:rsidRDefault="00973137">
            <w:pPr>
              <w:pStyle w:val="ConsPlusNormal"/>
              <w:jc w:val="center"/>
            </w:pPr>
            <w:r>
              <w:t>2025</w:t>
            </w:r>
          </w:p>
        </w:tc>
        <w:tc>
          <w:tcPr>
            <w:tcW w:w="1084" w:type="dxa"/>
            <w:gridSpan w:val="2"/>
            <w:vAlign w:val="center"/>
          </w:tcPr>
          <w:p w:rsidR="00973137" w:rsidRDefault="00973137">
            <w:pPr>
              <w:pStyle w:val="ConsPlusNormal"/>
              <w:jc w:val="center"/>
            </w:pPr>
            <w:r>
              <w:t>2026 (прогноз)</w:t>
            </w:r>
          </w:p>
        </w:tc>
        <w:tc>
          <w:tcPr>
            <w:tcW w:w="1084" w:type="dxa"/>
            <w:vAlign w:val="center"/>
          </w:tcPr>
          <w:p w:rsidR="00973137" w:rsidRDefault="00973137">
            <w:pPr>
              <w:pStyle w:val="ConsPlusNormal"/>
              <w:jc w:val="center"/>
            </w:pPr>
            <w:r>
              <w:t>2027 (прогноз)</w:t>
            </w:r>
          </w:p>
        </w:tc>
      </w:tr>
      <w:tr w:rsidR="00973137">
        <w:tc>
          <w:tcPr>
            <w:tcW w:w="1849" w:type="dxa"/>
            <w:vMerge/>
          </w:tcPr>
          <w:p w:rsidR="00973137" w:rsidRDefault="00973137">
            <w:pPr>
              <w:pStyle w:val="ConsPlusNormal"/>
            </w:pPr>
          </w:p>
        </w:tc>
        <w:tc>
          <w:tcPr>
            <w:tcW w:w="3798" w:type="dxa"/>
            <w:vAlign w:val="center"/>
          </w:tcPr>
          <w:p w:rsidR="00973137" w:rsidRDefault="00973137">
            <w:pPr>
              <w:pStyle w:val="ConsPlusNormal"/>
            </w:pPr>
            <w:r>
              <w:t>Показатель 1 Производство молока во всех категориях хозяйств Томского района, Тысяча тонн</w:t>
            </w:r>
          </w:p>
        </w:tc>
        <w:tc>
          <w:tcPr>
            <w:tcW w:w="1024" w:type="dxa"/>
            <w:vAlign w:val="center"/>
          </w:tcPr>
          <w:p w:rsidR="00973137" w:rsidRDefault="00973137">
            <w:pPr>
              <w:pStyle w:val="ConsPlusNormal"/>
              <w:jc w:val="center"/>
            </w:pPr>
            <w:r>
              <w:t>33,9</w:t>
            </w:r>
          </w:p>
        </w:tc>
        <w:tc>
          <w:tcPr>
            <w:tcW w:w="904" w:type="dxa"/>
            <w:vAlign w:val="center"/>
          </w:tcPr>
          <w:p w:rsidR="00973137" w:rsidRDefault="00973137">
            <w:pPr>
              <w:pStyle w:val="ConsPlusNormal"/>
              <w:jc w:val="center"/>
            </w:pPr>
            <w:r>
              <w:t>34,0</w:t>
            </w:r>
          </w:p>
        </w:tc>
        <w:tc>
          <w:tcPr>
            <w:tcW w:w="904" w:type="dxa"/>
            <w:vAlign w:val="center"/>
          </w:tcPr>
          <w:p w:rsidR="00973137" w:rsidRDefault="00973137">
            <w:pPr>
              <w:pStyle w:val="ConsPlusNormal"/>
              <w:jc w:val="center"/>
            </w:pPr>
            <w:r>
              <w:t>34,2</w:t>
            </w:r>
          </w:p>
        </w:tc>
        <w:tc>
          <w:tcPr>
            <w:tcW w:w="1024" w:type="dxa"/>
            <w:vAlign w:val="center"/>
          </w:tcPr>
          <w:p w:rsidR="00973137" w:rsidRDefault="00973137">
            <w:pPr>
              <w:pStyle w:val="ConsPlusNormal"/>
              <w:jc w:val="center"/>
            </w:pPr>
            <w:r>
              <w:t>34,4</w:t>
            </w:r>
          </w:p>
        </w:tc>
        <w:tc>
          <w:tcPr>
            <w:tcW w:w="1024" w:type="dxa"/>
            <w:vAlign w:val="center"/>
          </w:tcPr>
          <w:p w:rsidR="00973137" w:rsidRDefault="00973137">
            <w:pPr>
              <w:pStyle w:val="ConsPlusNormal"/>
              <w:jc w:val="center"/>
            </w:pPr>
            <w:r>
              <w:t>34,6</w:t>
            </w:r>
          </w:p>
        </w:tc>
        <w:tc>
          <w:tcPr>
            <w:tcW w:w="904" w:type="dxa"/>
            <w:vAlign w:val="center"/>
          </w:tcPr>
          <w:p w:rsidR="00973137" w:rsidRDefault="00973137">
            <w:pPr>
              <w:pStyle w:val="ConsPlusNormal"/>
              <w:jc w:val="center"/>
            </w:pPr>
            <w:r>
              <w:t>34,7</w:t>
            </w:r>
          </w:p>
        </w:tc>
        <w:tc>
          <w:tcPr>
            <w:tcW w:w="1084" w:type="dxa"/>
            <w:gridSpan w:val="2"/>
            <w:vAlign w:val="center"/>
          </w:tcPr>
          <w:p w:rsidR="00973137" w:rsidRDefault="00973137">
            <w:pPr>
              <w:pStyle w:val="ConsPlusNormal"/>
              <w:jc w:val="center"/>
            </w:pPr>
            <w:r>
              <w:t>34,9</w:t>
            </w:r>
          </w:p>
        </w:tc>
        <w:tc>
          <w:tcPr>
            <w:tcW w:w="1084" w:type="dxa"/>
            <w:vAlign w:val="center"/>
          </w:tcPr>
          <w:p w:rsidR="00973137" w:rsidRDefault="00973137">
            <w:pPr>
              <w:pStyle w:val="ConsPlusNormal"/>
              <w:jc w:val="center"/>
            </w:pPr>
            <w:r>
              <w:t>35,1</w:t>
            </w:r>
          </w:p>
        </w:tc>
      </w:tr>
      <w:tr w:rsidR="00973137">
        <w:tc>
          <w:tcPr>
            <w:tcW w:w="1849" w:type="dxa"/>
            <w:vMerge/>
          </w:tcPr>
          <w:p w:rsidR="00973137" w:rsidRDefault="00973137">
            <w:pPr>
              <w:pStyle w:val="ConsPlusNormal"/>
            </w:pPr>
          </w:p>
        </w:tc>
        <w:tc>
          <w:tcPr>
            <w:tcW w:w="11750" w:type="dxa"/>
            <w:gridSpan w:val="10"/>
            <w:vAlign w:val="center"/>
          </w:tcPr>
          <w:p w:rsidR="00973137" w:rsidRDefault="00973137">
            <w:pPr>
              <w:pStyle w:val="ConsPlusNormal"/>
            </w:pPr>
            <w:r>
              <w:t>1. Развитие молочного скотоводства;</w:t>
            </w:r>
          </w:p>
          <w:p w:rsidR="00973137" w:rsidRDefault="00973137">
            <w:pPr>
              <w:pStyle w:val="ConsPlusNormal"/>
            </w:pPr>
            <w:r>
              <w:t>2. Поддержка малых форм хозяйствования;</w:t>
            </w:r>
          </w:p>
          <w:p w:rsidR="00973137" w:rsidRDefault="00973137">
            <w:pPr>
              <w:pStyle w:val="ConsPlusNormal"/>
            </w:pPr>
            <w:r>
              <w:t>3. Сохранение молочного животноводства в малых формах хозяйствования Томского района;</w:t>
            </w:r>
          </w:p>
          <w:p w:rsidR="00973137" w:rsidRDefault="00973137">
            <w:pPr>
              <w:pStyle w:val="ConsPlusNormal"/>
            </w:pPr>
            <w:r>
              <w:t>4. Проведение торжественного мероприятия, посвященного Дню работника сельского хозяйства;</w:t>
            </w:r>
          </w:p>
          <w:p w:rsidR="00973137" w:rsidRDefault="00973137">
            <w:pPr>
              <w:pStyle w:val="ConsPlusNormal"/>
            </w:pPr>
            <w:r>
              <w:t>5. Проведение кадастровых работ</w:t>
            </w:r>
          </w:p>
        </w:tc>
      </w:tr>
      <w:tr w:rsidR="00973137">
        <w:tc>
          <w:tcPr>
            <w:tcW w:w="1849" w:type="dxa"/>
            <w:vMerge/>
          </w:tcPr>
          <w:p w:rsidR="00973137" w:rsidRDefault="00973137">
            <w:pPr>
              <w:pStyle w:val="ConsPlusNormal"/>
            </w:pPr>
          </w:p>
        </w:tc>
        <w:tc>
          <w:tcPr>
            <w:tcW w:w="3798" w:type="dxa"/>
            <w:vAlign w:val="center"/>
          </w:tcPr>
          <w:p w:rsidR="00973137" w:rsidRDefault="00973137">
            <w:pPr>
              <w:pStyle w:val="ConsPlusNormal"/>
              <w:jc w:val="center"/>
            </w:pPr>
            <w:r>
              <w:t>Показатели задач</w:t>
            </w:r>
          </w:p>
        </w:tc>
        <w:tc>
          <w:tcPr>
            <w:tcW w:w="1024" w:type="dxa"/>
            <w:vAlign w:val="center"/>
          </w:tcPr>
          <w:p w:rsidR="00973137" w:rsidRDefault="00973137">
            <w:pPr>
              <w:pStyle w:val="ConsPlusNormal"/>
              <w:jc w:val="center"/>
            </w:pPr>
            <w:r>
              <w:t>2020</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904" w:type="dxa"/>
            <w:vAlign w:val="center"/>
          </w:tcPr>
          <w:p w:rsidR="00973137" w:rsidRDefault="00973137">
            <w:pPr>
              <w:pStyle w:val="ConsPlusNormal"/>
              <w:jc w:val="center"/>
            </w:pPr>
            <w:r>
              <w:t>2025</w:t>
            </w:r>
          </w:p>
        </w:tc>
        <w:tc>
          <w:tcPr>
            <w:tcW w:w="1084" w:type="dxa"/>
            <w:gridSpan w:val="2"/>
            <w:vAlign w:val="center"/>
          </w:tcPr>
          <w:p w:rsidR="00973137" w:rsidRDefault="00973137">
            <w:pPr>
              <w:pStyle w:val="ConsPlusNormal"/>
              <w:jc w:val="center"/>
            </w:pPr>
            <w:r>
              <w:t>2026 (прогноз)</w:t>
            </w:r>
          </w:p>
        </w:tc>
        <w:tc>
          <w:tcPr>
            <w:tcW w:w="1084" w:type="dxa"/>
            <w:vAlign w:val="center"/>
          </w:tcPr>
          <w:p w:rsidR="00973137" w:rsidRDefault="00973137">
            <w:pPr>
              <w:pStyle w:val="ConsPlusNormal"/>
              <w:jc w:val="center"/>
            </w:pPr>
            <w:r>
              <w:t>2027 (прогноз)</w:t>
            </w:r>
          </w:p>
        </w:tc>
      </w:tr>
      <w:tr w:rsidR="00973137">
        <w:tc>
          <w:tcPr>
            <w:tcW w:w="1849" w:type="dxa"/>
            <w:vMerge w:val="restart"/>
          </w:tcPr>
          <w:p w:rsidR="00973137" w:rsidRDefault="00973137">
            <w:pPr>
              <w:pStyle w:val="ConsPlusNormal"/>
            </w:pPr>
          </w:p>
        </w:tc>
        <w:tc>
          <w:tcPr>
            <w:tcW w:w="11750" w:type="dxa"/>
            <w:gridSpan w:val="10"/>
            <w:vAlign w:val="center"/>
          </w:tcPr>
          <w:p w:rsidR="00973137" w:rsidRDefault="00973137">
            <w:pPr>
              <w:pStyle w:val="ConsPlusNormal"/>
            </w:pPr>
            <w:r>
              <w:t>Задача 1 Развитие молочного скотоводства</w:t>
            </w:r>
          </w:p>
        </w:tc>
      </w:tr>
      <w:tr w:rsidR="00973137">
        <w:tc>
          <w:tcPr>
            <w:tcW w:w="1849" w:type="dxa"/>
            <w:vMerge/>
          </w:tcPr>
          <w:p w:rsidR="00973137" w:rsidRDefault="00973137">
            <w:pPr>
              <w:pStyle w:val="ConsPlusNormal"/>
            </w:pPr>
          </w:p>
        </w:tc>
        <w:tc>
          <w:tcPr>
            <w:tcW w:w="3798" w:type="dxa"/>
          </w:tcPr>
          <w:p w:rsidR="00973137" w:rsidRDefault="00973137">
            <w:pPr>
              <w:pStyle w:val="ConsPlusNormal"/>
            </w:pPr>
            <w:r>
              <w:t xml:space="preserve">Показатель 1 Количество коров в сельскохозяйственных предприятиях </w:t>
            </w:r>
            <w:r>
              <w:lastRenderedPageBreak/>
              <w:t>Томского района, голов</w:t>
            </w:r>
          </w:p>
        </w:tc>
        <w:tc>
          <w:tcPr>
            <w:tcW w:w="1024" w:type="dxa"/>
            <w:vAlign w:val="center"/>
          </w:tcPr>
          <w:p w:rsidR="00973137" w:rsidRDefault="00973137">
            <w:pPr>
              <w:pStyle w:val="ConsPlusNormal"/>
              <w:jc w:val="center"/>
            </w:pPr>
            <w:r>
              <w:lastRenderedPageBreak/>
              <w:t>4212,0</w:t>
            </w:r>
          </w:p>
        </w:tc>
        <w:tc>
          <w:tcPr>
            <w:tcW w:w="904" w:type="dxa"/>
            <w:vAlign w:val="center"/>
          </w:tcPr>
          <w:p w:rsidR="00973137" w:rsidRDefault="00973137">
            <w:pPr>
              <w:pStyle w:val="ConsPlusNormal"/>
              <w:jc w:val="center"/>
            </w:pPr>
            <w:r>
              <w:t>4270,0</w:t>
            </w:r>
          </w:p>
        </w:tc>
        <w:tc>
          <w:tcPr>
            <w:tcW w:w="904" w:type="dxa"/>
            <w:vAlign w:val="center"/>
          </w:tcPr>
          <w:p w:rsidR="00973137" w:rsidRDefault="00973137">
            <w:pPr>
              <w:pStyle w:val="ConsPlusNormal"/>
              <w:jc w:val="center"/>
            </w:pPr>
            <w:r>
              <w:t>4370,0</w:t>
            </w:r>
          </w:p>
        </w:tc>
        <w:tc>
          <w:tcPr>
            <w:tcW w:w="1024" w:type="dxa"/>
            <w:vAlign w:val="center"/>
          </w:tcPr>
          <w:p w:rsidR="00973137" w:rsidRDefault="00973137">
            <w:pPr>
              <w:pStyle w:val="ConsPlusNormal"/>
              <w:jc w:val="center"/>
            </w:pPr>
            <w:r>
              <w:t>3758,0</w:t>
            </w:r>
          </w:p>
        </w:tc>
        <w:tc>
          <w:tcPr>
            <w:tcW w:w="1024" w:type="dxa"/>
            <w:vAlign w:val="center"/>
          </w:tcPr>
          <w:p w:rsidR="00973137" w:rsidRDefault="00973137">
            <w:pPr>
              <w:pStyle w:val="ConsPlusNormal"/>
              <w:jc w:val="center"/>
            </w:pPr>
            <w:r>
              <w:t>3760,0</w:t>
            </w:r>
          </w:p>
        </w:tc>
        <w:tc>
          <w:tcPr>
            <w:tcW w:w="904" w:type="dxa"/>
            <w:vAlign w:val="center"/>
          </w:tcPr>
          <w:p w:rsidR="00973137" w:rsidRDefault="00973137">
            <w:pPr>
              <w:pStyle w:val="ConsPlusNormal"/>
              <w:jc w:val="center"/>
            </w:pPr>
            <w:r>
              <w:t>3800,0</w:t>
            </w:r>
          </w:p>
        </w:tc>
        <w:tc>
          <w:tcPr>
            <w:tcW w:w="1084" w:type="dxa"/>
            <w:gridSpan w:val="2"/>
            <w:vAlign w:val="center"/>
          </w:tcPr>
          <w:p w:rsidR="00973137" w:rsidRDefault="00973137">
            <w:pPr>
              <w:pStyle w:val="ConsPlusNormal"/>
              <w:jc w:val="center"/>
            </w:pPr>
            <w:r>
              <w:t>3850,0</w:t>
            </w:r>
          </w:p>
        </w:tc>
        <w:tc>
          <w:tcPr>
            <w:tcW w:w="1084" w:type="dxa"/>
            <w:vAlign w:val="center"/>
          </w:tcPr>
          <w:p w:rsidR="00973137" w:rsidRDefault="00973137">
            <w:pPr>
              <w:pStyle w:val="ConsPlusNormal"/>
              <w:jc w:val="center"/>
            </w:pPr>
            <w:r>
              <w:t>3900,0</w:t>
            </w:r>
          </w:p>
        </w:tc>
      </w:tr>
      <w:tr w:rsidR="00973137">
        <w:tc>
          <w:tcPr>
            <w:tcW w:w="1849" w:type="dxa"/>
            <w:vMerge w:val="restart"/>
          </w:tcPr>
          <w:p w:rsidR="00973137" w:rsidRDefault="00973137">
            <w:pPr>
              <w:pStyle w:val="ConsPlusNormal"/>
            </w:pPr>
          </w:p>
        </w:tc>
        <w:tc>
          <w:tcPr>
            <w:tcW w:w="11750" w:type="dxa"/>
            <w:gridSpan w:val="10"/>
            <w:vAlign w:val="center"/>
          </w:tcPr>
          <w:p w:rsidR="00973137" w:rsidRDefault="00973137">
            <w:pPr>
              <w:pStyle w:val="ConsPlusNormal"/>
            </w:pPr>
            <w:r>
              <w:t>Задача 2 Поддержка малых форм хозяйствования</w:t>
            </w:r>
          </w:p>
        </w:tc>
      </w:tr>
      <w:tr w:rsidR="00973137">
        <w:tc>
          <w:tcPr>
            <w:tcW w:w="1849" w:type="dxa"/>
            <w:vMerge/>
          </w:tcPr>
          <w:p w:rsidR="00973137" w:rsidRDefault="00973137">
            <w:pPr>
              <w:pStyle w:val="ConsPlusNormal"/>
            </w:pPr>
          </w:p>
        </w:tc>
        <w:tc>
          <w:tcPr>
            <w:tcW w:w="3798" w:type="dxa"/>
          </w:tcPr>
          <w:p w:rsidR="00973137" w:rsidRDefault="00973137">
            <w:pPr>
              <w:pStyle w:val="ConsPlusNormal"/>
            </w:pPr>
            <w:r>
              <w:t>Показатель 1 Количество сельскохозяйственных животных в малых формах хозяйствования (в условных головах), голов</w:t>
            </w:r>
          </w:p>
        </w:tc>
        <w:tc>
          <w:tcPr>
            <w:tcW w:w="1024" w:type="dxa"/>
            <w:vAlign w:val="center"/>
          </w:tcPr>
          <w:p w:rsidR="00973137" w:rsidRDefault="00973137">
            <w:pPr>
              <w:pStyle w:val="ConsPlusNormal"/>
              <w:jc w:val="center"/>
            </w:pPr>
            <w:r>
              <w:t>7408,0</w:t>
            </w:r>
          </w:p>
        </w:tc>
        <w:tc>
          <w:tcPr>
            <w:tcW w:w="904" w:type="dxa"/>
            <w:vAlign w:val="center"/>
          </w:tcPr>
          <w:p w:rsidR="00973137" w:rsidRDefault="00973137">
            <w:pPr>
              <w:pStyle w:val="ConsPlusNormal"/>
              <w:jc w:val="center"/>
            </w:pPr>
            <w:r>
              <w:t>7408,0</w:t>
            </w:r>
          </w:p>
        </w:tc>
        <w:tc>
          <w:tcPr>
            <w:tcW w:w="904" w:type="dxa"/>
            <w:vAlign w:val="center"/>
          </w:tcPr>
          <w:p w:rsidR="00973137" w:rsidRDefault="00973137">
            <w:pPr>
              <w:pStyle w:val="ConsPlusNormal"/>
              <w:jc w:val="center"/>
            </w:pPr>
            <w:r>
              <w:t>7408,0</w:t>
            </w:r>
          </w:p>
        </w:tc>
        <w:tc>
          <w:tcPr>
            <w:tcW w:w="1024" w:type="dxa"/>
            <w:vAlign w:val="center"/>
          </w:tcPr>
          <w:p w:rsidR="00973137" w:rsidRDefault="00973137">
            <w:pPr>
              <w:pStyle w:val="ConsPlusNormal"/>
              <w:jc w:val="center"/>
            </w:pPr>
            <w:r>
              <w:t>6364,0</w:t>
            </w:r>
          </w:p>
        </w:tc>
        <w:tc>
          <w:tcPr>
            <w:tcW w:w="1024" w:type="dxa"/>
            <w:vAlign w:val="center"/>
          </w:tcPr>
          <w:p w:rsidR="00973137" w:rsidRDefault="00973137">
            <w:pPr>
              <w:pStyle w:val="ConsPlusNormal"/>
              <w:jc w:val="center"/>
            </w:pPr>
            <w:r>
              <w:t>6364,0</w:t>
            </w:r>
          </w:p>
        </w:tc>
        <w:tc>
          <w:tcPr>
            <w:tcW w:w="904" w:type="dxa"/>
            <w:vAlign w:val="center"/>
          </w:tcPr>
          <w:p w:rsidR="00973137" w:rsidRDefault="00973137">
            <w:pPr>
              <w:pStyle w:val="ConsPlusNormal"/>
              <w:jc w:val="center"/>
            </w:pPr>
            <w:r>
              <w:t>6364,0</w:t>
            </w:r>
          </w:p>
        </w:tc>
        <w:tc>
          <w:tcPr>
            <w:tcW w:w="1084" w:type="dxa"/>
            <w:gridSpan w:val="2"/>
            <w:vAlign w:val="center"/>
          </w:tcPr>
          <w:p w:rsidR="00973137" w:rsidRDefault="00973137">
            <w:pPr>
              <w:pStyle w:val="ConsPlusNormal"/>
              <w:jc w:val="center"/>
            </w:pPr>
            <w:r>
              <w:t>6364,0</w:t>
            </w:r>
          </w:p>
        </w:tc>
        <w:tc>
          <w:tcPr>
            <w:tcW w:w="1084" w:type="dxa"/>
            <w:vAlign w:val="center"/>
          </w:tcPr>
          <w:p w:rsidR="00973137" w:rsidRDefault="00973137">
            <w:pPr>
              <w:pStyle w:val="ConsPlusNormal"/>
              <w:jc w:val="center"/>
            </w:pPr>
            <w:r>
              <w:t>6364,0</w:t>
            </w:r>
          </w:p>
        </w:tc>
      </w:tr>
      <w:tr w:rsidR="00973137">
        <w:tc>
          <w:tcPr>
            <w:tcW w:w="1849" w:type="dxa"/>
            <w:vMerge w:val="restart"/>
          </w:tcPr>
          <w:p w:rsidR="00973137" w:rsidRDefault="00973137">
            <w:pPr>
              <w:pStyle w:val="ConsPlusNormal"/>
            </w:pPr>
          </w:p>
        </w:tc>
        <w:tc>
          <w:tcPr>
            <w:tcW w:w="11750" w:type="dxa"/>
            <w:gridSpan w:val="10"/>
            <w:vAlign w:val="center"/>
          </w:tcPr>
          <w:p w:rsidR="00973137" w:rsidRDefault="00973137">
            <w:pPr>
              <w:pStyle w:val="ConsPlusNormal"/>
            </w:pPr>
            <w:r>
              <w:t>Задача 3 Сохранение молочного животноводства в малых формах хозяйствования Томского района</w:t>
            </w:r>
          </w:p>
        </w:tc>
      </w:tr>
      <w:tr w:rsidR="00973137">
        <w:tc>
          <w:tcPr>
            <w:tcW w:w="1849" w:type="dxa"/>
            <w:vMerge/>
          </w:tcPr>
          <w:p w:rsidR="00973137" w:rsidRDefault="00973137">
            <w:pPr>
              <w:pStyle w:val="ConsPlusNormal"/>
            </w:pPr>
          </w:p>
        </w:tc>
        <w:tc>
          <w:tcPr>
            <w:tcW w:w="3798" w:type="dxa"/>
          </w:tcPr>
          <w:p w:rsidR="00973137" w:rsidRDefault="00973137">
            <w:pPr>
              <w:pStyle w:val="ConsPlusNormal"/>
            </w:pPr>
            <w:r>
              <w:t>Показатель 1 Поголовье коров в малых формах хозяйствования, голов</w:t>
            </w:r>
          </w:p>
        </w:tc>
        <w:tc>
          <w:tcPr>
            <w:tcW w:w="1024" w:type="dxa"/>
            <w:vAlign w:val="center"/>
          </w:tcPr>
          <w:p w:rsidR="00973137" w:rsidRDefault="00973137">
            <w:pPr>
              <w:pStyle w:val="ConsPlusNormal"/>
              <w:jc w:val="center"/>
            </w:pPr>
            <w:r>
              <w:t>2500,0</w:t>
            </w:r>
          </w:p>
        </w:tc>
        <w:tc>
          <w:tcPr>
            <w:tcW w:w="904" w:type="dxa"/>
            <w:vAlign w:val="center"/>
          </w:tcPr>
          <w:p w:rsidR="00973137" w:rsidRDefault="00973137">
            <w:pPr>
              <w:pStyle w:val="ConsPlusNormal"/>
              <w:jc w:val="center"/>
            </w:pPr>
            <w:r>
              <w:t>2500,0</w:t>
            </w:r>
          </w:p>
        </w:tc>
        <w:tc>
          <w:tcPr>
            <w:tcW w:w="904" w:type="dxa"/>
            <w:vAlign w:val="center"/>
          </w:tcPr>
          <w:p w:rsidR="00973137" w:rsidRDefault="00973137">
            <w:pPr>
              <w:pStyle w:val="ConsPlusNormal"/>
              <w:jc w:val="center"/>
            </w:pPr>
            <w:r>
              <w:t>2500,0</w:t>
            </w:r>
          </w:p>
        </w:tc>
        <w:tc>
          <w:tcPr>
            <w:tcW w:w="1024" w:type="dxa"/>
            <w:vAlign w:val="center"/>
          </w:tcPr>
          <w:p w:rsidR="00973137" w:rsidRDefault="00973137">
            <w:pPr>
              <w:pStyle w:val="ConsPlusNormal"/>
              <w:jc w:val="center"/>
            </w:pPr>
            <w:r>
              <w:t>2500,0</w:t>
            </w:r>
          </w:p>
        </w:tc>
        <w:tc>
          <w:tcPr>
            <w:tcW w:w="1024" w:type="dxa"/>
            <w:vAlign w:val="center"/>
          </w:tcPr>
          <w:p w:rsidR="00973137" w:rsidRDefault="00973137">
            <w:pPr>
              <w:pStyle w:val="ConsPlusNormal"/>
              <w:jc w:val="center"/>
            </w:pPr>
            <w:r>
              <w:t>2500,0</w:t>
            </w:r>
          </w:p>
        </w:tc>
        <w:tc>
          <w:tcPr>
            <w:tcW w:w="904" w:type="dxa"/>
            <w:vAlign w:val="center"/>
          </w:tcPr>
          <w:p w:rsidR="00973137" w:rsidRDefault="00973137">
            <w:pPr>
              <w:pStyle w:val="ConsPlusNormal"/>
              <w:jc w:val="center"/>
            </w:pPr>
            <w:r>
              <w:t>2500,0</w:t>
            </w:r>
          </w:p>
        </w:tc>
        <w:tc>
          <w:tcPr>
            <w:tcW w:w="1084" w:type="dxa"/>
            <w:gridSpan w:val="2"/>
            <w:vAlign w:val="center"/>
          </w:tcPr>
          <w:p w:rsidR="00973137" w:rsidRDefault="00973137">
            <w:pPr>
              <w:pStyle w:val="ConsPlusNormal"/>
              <w:jc w:val="center"/>
            </w:pPr>
            <w:r>
              <w:t>2500,0</w:t>
            </w:r>
          </w:p>
        </w:tc>
        <w:tc>
          <w:tcPr>
            <w:tcW w:w="1084" w:type="dxa"/>
            <w:vAlign w:val="center"/>
          </w:tcPr>
          <w:p w:rsidR="00973137" w:rsidRDefault="00973137">
            <w:pPr>
              <w:pStyle w:val="ConsPlusNormal"/>
              <w:jc w:val="center"/>
            </w:pPr>
            <w:r>
              <w:t>2500,0</w:t>
            </w:r>
          </w:p>
        </w:tc>
      </w:tr>
      <w:tr w:rsidR="00973137">
        <w:tc>
          <w:tcPr>
            <w:tcW w:w="1849" w:type="dxa"/>
            <w:vMerge w:val="restart"/>
          </w:tcPr>
          <w:p w:rsidR="00973137" w:rsidRDefault="00973137">
            <w:pPr>
              <w:pStyle w:val="ConsPlusNormal"/>
            </w:pPr>
          </w:p>
        </w:tc>
        <w:tc>
          <w:tcPr>
            <w:tcW w:w="11750" w:type="dxa"/>
            <w:gridSpan w:val="10"/>
            <w:vAlign w:val="center"/>
          </w:tcPr>
          <w:p w:rsidR="00973137" w:rsidRDefault="00973137">
            <w:pPr>
              <w:pStyle w:val="ConsPlusNormal"/>
            </w:pPr>
            <w:r>
              <w:t>Задача 4 Проведение торжественного мероприятия, посвященного Дню работника сельского хозяйства</w:t>
            </w:r>
          </w:p>
        </w:tc>
      </w:tr>
      <w:tr w:rsidR="00973137">
        <w:tc>
          <w:tcPr>
            <w:tcW w:w="1849" w:type="dxa"/>
            <w:vMerge/>
          </w:tcPr>
          <w:p w:rsidR="00973137" w:rsidRDefault="00973137">
            <w:pPr>
              <w:pStyle w:val="ConsPlusNormal"/>
            </w:pPr>
          </w:p>
        </w:tc>
        <w:tc>
          <w:tcPr>
            <w:tcW w:w="3798" w:type="dxa"/>
          </w:tcPr>
          <w:p w:rsidR="00973137" w:rsidRDefault="00973137">
            <w:pPr>
              <w:pStyle w:val="ConsPlusNormal"/>
            </w:pPr>
            <w:r>
              <w:t>Показатель 1 Количество мероприятий, Единиц</w:t>
            </w:r>
          </w:p>
        </w:tc>
        <w:tc>
          <w:tcPr>
            <w:tcW w:w="1024" w:type="dxa"/>
            <w:vAlign w:val="center"/>
          </w:tcPr>
          <w:p w:rsidR="00973137" w:rsidRDefault="00973137">
            <w:pPr>
              <w:pStyle w:val="ConsPlusNormal"/>
              <w:jc w:val="center"/>
            </w:pPr>
            <w:r>
              <w:t>1,0</w:t>
            </w:r>
          </w:p>
        </w:tc>
        <w:tc>
          <w:tcPr>
            <w:tcW w:w="904" w:type="dxa"/>
            <w:vAlign w:val="center"/>
          </w:tcPr>
          <w:p w:rsidR="00973137" w:rsidRDefault="00973137">
            <w:pPr>
              <w:pStyle w:val="ConsPlusNormal"/>
              <w:jc w:val="center"/>
            </w:pPr>
            <w:r>
              <w:t>1,0</w:t>
            </w:r>
          </w:p>
        </w:tc>
        <w:tc>
          <w:tcPr>
            <w:tcW w:w="904" w:type="dxa"/>
            <w:vAlign w:val="center"/>
          </w:tcPr>
          <w:p w:rsidR="00973137" w:rsidRDefault="00973137">
            <w:pPr>
              <w:pStyle w:val="ConsPlusNormal"/>
              <w:jc w:val="center"/>
            </w:pPr>
            <w:r>
              <w:t>1,0</w:t>
            </w:r>
          </w:p>
        </w:tc>
        <w:tc>
          <w:tcPr>
            <w:tcW w:w="1024" w:type="dxa"/>
            <w:vAlign w:val="center"/>
          </w:tcPr>
          <w:p w:rsidR="00973137" w:rsidRDefault="00973137">
            <w:pPr>
              <w:pStyle w:val="ConsPlusNormal"/>
              <w:jc w:val="center"/>
            </w:pPr>
            <w:r>
              <w:t>1,0</w:t>
            </w:r>
          </w:p>
        </w:tc>
        <w:tc>
          <w:tcPr>
            <w:tcW w:w="1024" w:type="dxa"/>
            <w:vAlign w:val="center"/>
          </w:tcPr>
          <w:p w:rsidR="00973137" w:rsidRDefault="00973137">
            <w:pPr>
              <w:pStyle w:val="ConsPlusNormal"/>
              <w:jc w:val="center"/>
            </w:pPr>
            <w:r>
              <w:t>1,0</w:t>
            </w:r>
          </w:p>
        </w:tc>
        <w:tc>
          <w:tcPr>
            <w:tcW w:w="904" w:type="dxa"/>
            <w:vAlign w:val="center"/>
          </w:tcPr>
          <w:p w:rsidR="00973137" w:rsidRDefault="00973137">
            <w:pPr>
              <w:pStyle w:val="ConsPlusNormal"/>
              <w:jc w:val="center"/>
            </w:pPr>
            <w:r>
              <w:t>1,0</w:t>
            </w:r>
          </w:p>
        </w:tc>
        <w:tc>
          <w:tcPr>
            <w:tcW w:w="1084" w:type="dxa"/>
            <w:gridSpan w:val="2"/>
            <w:vAlign w:val="center"/>
          </w:tcPr>
          <w:p w:rsidR="00973137" w:rsidRDefault="00973137">
            <w:pPr>
              <w:pStyle w:val="ConsPlusNormal"/>
              <w:jc w:val="center"/>
            </w:pPr>
            <w:r>
              <w:t>1,0</w:t>
            </w:r>
          </w:p>
        </w:tc>
        <w:tc>
          <w:tcPr>
            <w:tcW w:w="1084" w:type="dxa"/>
            <w:vAlign w:val="center"/>
          </w:tcPr>
          <w:p w:rsidR="00973137" w:rsidRDefault="00973137">
            <w:pPr>
              <w:pStyle w:val="ConsPlusNormal"/>
              <w:jc w:val="center"/>
            </w:pPr>
            <w:r>
              <w:t>1,0</w:t>
            </w:r>
          </w:p>
        </w:tc>
      </w:tr>
      <w:tr w:rsidR="00973137">
        <w:tc>
          <w:tcPr>
            <w:tcW w:w="1849" w:type="dxa"/>
            <w:vMerge w:val="restart"/>
          </w:tcPr>
          <w:p w:rsidR="00973137" w:rsidRDefault="00973137">
            <w:pPr>
              <w:pStyle w:val="ConsPlusNormal"/>
            </w:pPr>
          </w:p>
        </w:tc>
        <w:tc>
          <w:tcPr>
            <w:tcW w:w="11750" w:type="dxa"/>
            <w:gridSpan w:val="10"/>
            <w:vAlign w:val="center"/>
          </w:tcPr>
          <w:p w:rsidR="00973137" w:rsidRDefault="00973137">
            <w:pPr>
              <w:pStyle w:val="ConsPlusNormal"/>
            </w:pPr>
            <w:r>
              <w:t>Задача 5 Проведение кадастровых работ</w:t>
            </w:r>
          </w:p>
        </w:tc>
      </w:tr>
      <w:tr w:rsidR="00973137">
        <w:tc>
          <w:tcPr>
            <w:tcW w:w="1849" w:type="dxa"/>
            <w:vMerge/>
          </w:tcPr>
          <w:p w:rsidR="00973137" w:rsidRDefault="00973137">
            <w:pPr>
              <w:pStyle w:val="ConsPlusNormal"/>
            </w:pPr>
          </w:p>
        </w:tc>
        <w:tc>
          <w:tcPr>
            <w:tcW w:w="3798" w:type="dxa"/>
          </w:tcPr>
          <w:p w:rsidR="00973137" w:rsidRDefault="00973137">
            <w:pPr>
              <w:pStyle w:val="ConsPlusNormal"/>
            </w:pPr>
            <w:r>
              <w:t>Показатель 1 Площадь земельных участков, оформленных в собственность муниципальных образований, Гектар</w:t>
            </w:r>
          </w:p>
        </w:tc>
        <w:tc>
          <w:tcPr>
            <w:tcW w:w="1024" w:type="dxa"/>
            <w:vAlign w:val="center"/>
          </w:tcPr>
          <w:p w:rsidR="00973137" w:rsidRDefault="00973137">
            <w:pPr>
              <w:pStyle w:val="ConsPlusNormal"/>
              <w:jc w:val="center"/>
            </w:pPr>
            <w:r>
              <w:t>790,0</w:t>
            </w:r>
          </w:p>
        </w:tc>
        <w:tc>
          <w:tcPr>
            <w:tcW w:w="904" w:type="dxa"/>
            <w:vAlign w:val="center"/>
          </w:tcPr>
          <w:p w:rsidR="00973137" w:rsidRDefault="00973137">
            <w:pPr>
              <w:pStyle w:val="ConsPlusNormal"/>
              <w:jc w:val="center"/>
            </w:pPr>
            <w:r>
              <w:t>1000,0</w:t>
            </w:r>
          </w:p>
        </w:tc>
        <w:tc>
          <w:tcPr>
            <w:tcW w:w="904" w:type="dxa"/>
            <w:vAlign w:val="center"/>
          </w:tcPr>
          <w:p w:rsidR="00973137" w:rsidRDefault="00973137">
            <w:pPr>
              <w:pStyle w:val="ConsPlusNormal"/>
            </w:pPr>
          </w:p>
        </w:tc>
        <w:tc>
          <w:tcPr>
            <w:tcW w:w="1024" w:type="dxa"/>
            <w:vAlign w:val="center"/>
          </w:tcPr>
          <w:p w:rsidR="00973137" w:rsidRDefault="00973137">
            <w:pPr>
              <w:pStyle w:val="ConsPlusNormal"/>
            </w:pPr>
          </w:p>
        </w:tc>
        <w:tc>
          <w:tcPr>
            <w:tcW w:w="1024" w:type="dxa"/>
            <w:vAlign w:val="center"/>
          </w:tcPr>
          <w:p w:rsidR="00973137" w:rsidRDefault="00973137">
            <w:pPr>
              <w:pStyle w:val="ConsPlusNormal"/>
            </w:pPr>
          </w:p>
        </w:tc>
        <w:tc>
          <w:tcPr>
            <w:tcW w:w="904" w:type="dxa"/>
            <w:vAlign w:val="center"/>
          </w:tcPr>
          <w:p w:rsidR="00973137" w:rsidRDefault="00973137">
            <w:pPr>
              <w:pStyle w:val="ConsPlusNormal"/>
            </w:pPr>
          </w:p>
        </w:tc>
        <w:tc>
          <w:tcPr>
            <w:tcW w:w="1084" w:type="dxa"/>
            <w:gridSpan w:val="2"/>
            <w:vAlign w:val="center"/>
          </w:tcPr>
          <w:p w:rsidR="00973137" w:rsidRDefault="00973137">
            <w:pPr>
              <w:pStyle w:val="ConsPlusNormal"/>
            </w:pPr>
          </w:p>
        </w:tc>
        <w:tc>
          <w:tcPr>
            <w:tcW w:w="1084" w:type="dxa"/>
            <w:vAlign w:val="center"/>
          </w:tcPr>
          <w:p w:rsidR="00973137" w:rsidRDefault="00973137">
            <w:pPr>
              <w:pStyle w:val="ConsPlusNormal"/>
            </w:pPr>
          </w:p>
        </w:tc>
      </w:tr>
      <w:tr w:rsidR="00973137">
        <w:tc>
          <w:tcPr>
            <w:tcW w:w="1849" w:type="dxa"/>
          </w:tcPr>
          <w:p w:rsidR="00973137" w:rsidRDefault="00973137">
            <w:pPr>
              <w:pStyle w:val="ConsPlusNormal"/>
            </w:pPr>
          </w:p>
        </w:tc>
        <w:tc>
          <w:tcPr>
            <w:tcW w:w="3798" w:type="dxa"/>
          </w:tcPr>
          <w:p w:rsidR="00973137" w:rsidRDefault="00973137">
            <w:pPr>
              <w:pStyle w:val="ConsPlusNormal"/>
            </w:pPr>
            <w:r>
              <w:t xml:space="preserve">Показатель 2 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 </w:t>
            </w:r>
            <w:r>
              <w:lastRenderedPageBreak/>
              <w:t>Гектар</w:t>
            </w:r>
          </w:p>
        </w:tc>
        <w:tc>
          <w:tcPr>
            <w:tcW w:w="1024" w:type="dxa"/>
            <w:vAlign w:val="center"/>
          </w:tcPr>
          <w:p w:rsidR="00973137" w:rsidRDefault="00973137">
            <w:pPr>
              <w:pStyle w:val="ConsPlusNormal"/>
            </w:pPr>
          </w:p>
        </w:tc>
        <w:tc>
          <w:tcPr>
            <w:tcW w:w="904" w:type="dxa"/>
            <w:vAlign w:val="center"/>
          </w:tcPr>
          <w:p w:rsidR="00973137" w:rsidRDefault="00973137">
            <w:pPr>
              <w:pStyle w:val="ConsPlusNormal"/>
            </w:pPr>
          </w:p>
        </w:tc>
        <w:tc>
          <w:tcPr>
            <w:tcW w:w="904" w:type="dxa"/>
            <w:vAlign w:val="center"/>
          </w:tcPr>
          <w:p w:rsidR="00973137" w:rsidRDefault="00973137">
            <w:pPr>
              <w:pStyle w:val="ConsPlusNormal"/>
              <w:jc w:val="center"/>
            </w:pPr>
            <w:r>
              <w:t>4100,0</w:t>
            </w:r>
          </w:p>
        </w:tc>
        <w:tc>
          <w:tcPr>
            <w:tcW w:w="1024" w:type="dxa"/>
            <w:vAlign w:val="center"/>
          </w:tcPr>
          <w:p w:rsidR="00973137" w:rsidRDefault="00973137">
            <w:pPr>
              <w:pStyle w:val="ConsPlusNormal"/>
            </w:pPr>
          </w:p>
        </w:tc>
        <w:tc>
          <w:tcPr>
            <w:tcW w:w="1024" w:type="dxa"/>
            <w:vAlign w:val="center"/>
          </w:tcPr>
          <w:p w:rsidR="00973137" w:rsidRDefault="00973137">
            <w:pPr>
              <w:pStyle w:val="ConsPlusNormal"/>
              <w:jc w:val="center"/>
            </w:pPr>
            <w:r>
              <w:t>450,0</w:t>
            </w:r>
          </w:p>
        </w:tc>
        <w:tc>
          <w:tcPr>
            <w:tcW w:w="904" w:type="dxa"/>
            <w:vAlign w:val="center"/>
          </w:tcPr>
          <w:p w:rsidR="00973137" w:rsidRDefault="00973137">
            <w:pPr>
              <w:pStyle w:val="ConsPlusNormal"/>
              <w:jc w:val="center"/>
            </w:pPr>
            <w:r>
              <w:t>450,0</w:t>
            </w:r>
          </w:p>
        </w:tc>
        <w:tc>
          <w:tcPr>
            <w:tcW w:w="1084" w:type="dxa"/>
            <w:gridSpan w:val="2"/>
            <w:vAlign w:val="center"/>
          </w:tcPr>
          <w:p w:rsidR="00973137" w:rsidRDefault="00973137">
            <w:pPr>
              <w:pStyle w:val="ConsPlusNormal"/>
              <w:jc w:val="center"/>
            </w:pPr>
            <w:r>
              <w:t>450,0</w:t>
            </w:r>
          </w:p>
        </w:tc>
        <w:tc>
          <w:tcPr>
            <w:tcW w:w="1084" w:type="dxa"/>
            <w:vAlign w:val="center"/>
          </w:tcPr>
          <w:p w:rsidR="00973137" w:rsidRDefault="00973137">
            <w:pPr>
              <w:pStyle w:val="ConsPlusNormal"/>
            </w:pPr>
          </w:p>
        </w:tc>
      </w:tr>
      <w:tr w:rsidR="00973137">
        <w:tc>
          <w:tcPr>
            <w:tcW w:w="1849" w:type="dxa"/>
            <w:vAlign w:val="center"/>
          </w:tcPr>
          <w:p w:rsidR="00973137" w:rsidRDefault="00973137">
            <w:pPr>
              <w:pStyle w:val="ConsPlusNormal"/>
              <w:jc w:val="center"/>
            </w:pPr>
            <w:r>
              <w:lastRenderedPageBreak/>
              <w:t>Ведомственные целевые программы, входящие в состав подпрограммы (далее - ВЦП)</w:t>
            </w:r>
          </w:p>
        </w:tc>
        <w:tc>
          <w:tcPr>
            <w:tcW w:w="11750" w:type="dxa"/>
            <w:gridSpan w:val="10"/>
            <w:vAlign w:val="center"/>
          </w:tcPr>
          <w:p w:rsidR="00973137" w:rsidRDefault="00973137">
            <w:pPr>
              <w:pStyle w:val="ConsPlusNormal"/>
            </w:pPr>
            <w:r>
              <w:t>нет</w:t>
            </w:r>
          </w:p>
        </w:tc>
      </w:tr>
      <w:tr w:rsidR="00973137">
        <w:tc>
          <w:tcPr>
            <w:tcW w:w="1849" w:type="dxa"/>
            <w:vAlign w:val="center"/>
          </w:tcPr>
          <w:p w:rsidR="00973137" w:rsidRDefault="00973137">
            <w:pPr>
              <w:pStyle w:val="ConsPlusNormal"/>
              <w:jc w:val="center"/>
            </w:pPr>
            <w:r>
              <w:t>Сроки реализации подпрограммы</w:t>
            </w:r>
          </w:p>
        </w:tc>
        <w:tc>
          <w:tcPr>
            <w:tcW w:w="11750" w:type="dxa"/>
            <w:gridSpan w:val="10"/>
            <w:vAlign w:val="center"/>
          </w:tcPr>
          <w:p w:rsidR="00973137" w:rsidRDefault="00973137">
            <w:pPr>
              <w:pStyle w:val="ConsPlusNormal"/>
            </w:pPr>
            <w:r>
              <w:t>2021 - 2025 годы и прогнозные 2026 и 2027 годы</w:t>
            </w:r>
          </w:p>
        </w:tc>
      </w:tr>
      <w:tr w:rsidR="00973137" w:rsidTr="00603182">
        <w:tc>
          <w:tcPr>
            <w:tcW w:w="1849" w:type="dxa"/>
            <w:vMerge w:val="restart"/>
            <w:vAlign w:val="center"/>
          </w:tcPr>
          <w:p w:rsidR="00973137" w:rsidRDefault="00973137">
            <w:pPr>
              <w:pStyle w:val="ConsPlusNormal"/>
              <w:jc w:val="center"/>
            </w:pPr>
            <w:r>
              <w:t>Объем и источники финансирования подпрограммы (с детализацией по годам реализации, тыс. рублей)</w:t>
            </w:r>
          </w:p>
        </w:tc>
        <w:tc>
          <w:tcPr>
            <w:tcW w:w="3798" w:type="dxa"/>
            <w:vAlign w:val="center"/>
          </w:tcPr>
          <w:p w:rsidR="00973137" w:rsidRDefault="00973137">
            <w:pPr>
              <w:pStyle w:val="ConsPlusNormal"/>
              <w:jc w:val="center"/>
            </w:pPr>
            <w:r>
              <w:t>Источники</w:t>
            </w:r>
          </w:p>
        </w:tc>
        <w:tc>
          <w:tcPr>
            <w:tcW w:w="1024" w:type="dxa"/>
            <w:vAlign w:val="center"/>
          </w:tcPr>
          <w:p w:rsidR="00973137" w:rsidRDefault="00973137">
            <w:pPr>
              <w:pStyle w:val="ConsPlusNormal"/>
              <w:jc w:val="center"/>
            </w:pPr>
            <w:r>
              <w:t>Всего</w:t>
            </w:r>
          </w:p>
        </w:tc>
        <w:tc>
          <w:tcPr>
            <w:tcW w:w="904" w:type="dxa"/>
            <w:vAlign w:val="center"/>
          </w:tcPr>
          <w:p w:rsidR="00973137" w:rsidRDefault="00973137">
            <w:pPr>
              <w:pStyle w:val="ConsPlusNormal"/>
              <w:jc w:val="center"/>
            </w:pPr>
            <w:r>
              <w:t>2021</w:t>
            </w:r>
          </w:p>
        </w:tc>
        <w:tc>
          <w:tcPr>
            <w:tcW w:w="904" w:type="dxa"/>
            <w:vAlign w:val="center"/>
          </w:tcPr>
          <w:p w:rsidR="00973137" w:rsidRDefault="00973137">
            <w:pPr>
              <w:pStyle w:val="ConsPlusNormal"/>
              <w:jc w:val="center"/>
            </w:pPr>
            <w:r>
              <w:t>2022</w:t>
            </w:r>
          </w:p>
        </w:tc>
        <w:tc>
          <w:tcPr>
            <w:tcW w:w="1024" w:type="dxa"/>
            <w:vAlign w:val="center"/>
          </w:tcPr>
          <w:p w:rsidR="00973137" w:rsidRDefault="00973137">
            <w:pPr>
              <w:pStyle w:val="ConsPlusNormal"/>
              <w:jc w:val="center"/>
            </w:pPr>
            <w:r>
              <w:t>2023</w:t>
            </w:r>
          </w:p>
        </w:tc>
        <w:tc>
          <w:tcPr>
            <w:tcW w:w="1024" w:type="dxa"/>
            <w:vAlign w:val="center"/>
          </w:tcPr>
          <w:p w:rsidR="00973137" w:rsidRDefault="00973137">
            <w:pPr>
              <w:pStyle w:val="ConsPlusNormal"/>
              <w:jc w:val="center"/>
            </w:pPr>
            <w:r>
              <w:t>2024</w:t>
            </w:r>
          </w:p>
        </w:tc>
        <w:tc>
          <w:tcPr>
            <w:tcW w:w="1017" w:type="dxa"/>
            <w:gridSpan w:val="2"/>
            <w:vAlign w:val="center"/>
          </w:tcPr>
          <w:p w:rsidR="00973137" w:rsidRDefault="00973137">
            <w:pPr>
              <w:pStyle w:val="ConsPlusNormal"/>
              <w:jc w:val="center"/>
            </w:pPr>
            <w:r>
              <w:t>2025</w:t>
            </w:r>
          </w:p>
        </w:tc>
        <w:tc>
          <w:tcPr>
            <w:tcW w:w="971" w:type="dxa"/>
            <w:vAlign w:val="center"/>
          </w:tcPr>
          <w:p w:rsidR="00973137" w:rsidRDefault="00973137">
            <w:pPr>
              <w:pStyle w:val="ConsPlusNormal"/>
              <w:jc w:val="center"/>
            </w:pPr>
            <w:r>
              <w:t>2026 (прогноз)</w:t>
            </w:r>
          </w:p>
        </w:tc>
        <w:tc>
          <w:tcPr>
            <w:tcW w:w="1084" w:type="dxa"/>
            <w:vAlign w:val="center"/>
          </w:tcPr>
          <w:p w:rsidR="00973137" w:rsidRDefault="00973137">
            <w:pPr>
              <w:pStyle w:val="ConsPlusNormal"/>
              <w:jc w:val="center"/>
            </w:pPr>
            <w:r>
              <w:t>2027 (прогноз)</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Федеральный бюджет (по согласованию)</w:t>
            </w:r>
          </w:p>
        </w:tc>
        <w:tc>
          <w:tcPr>
            <w:tcW w:w="1024" w:type="dxa"/>
            <w:vAlign w:val="center"/>
          </w:tcPr>
          <w:p w:rsidR="00973137" w:rsidRDefault="00397947">
            <w:pPr>
              <w:pStyle w:val="ConsPlusNormal"/>
              <w:jc w:val="center"/>
            </w:pPr>
            <w:r>
              <w:t>118016,4</w:t>
            </w:r>
          </w:p>
        </w:tc>
        <w:tc>
          <w:tcPr>
            <w:tcW w:w="904" w:type="dxa"/>
            <w:vAlign w:val="center"/>
          </w:tcPr>
          <w:p w:rsidR="00973137" w:rsidRDefault="00973137">
            <w:pPr>
              <w:pStyle w:val="ConsPlusNormal"/>
              <w:jc w:val="center"/>
            </w:pPr>
            <w:r>
              <w:t>9971,7</w:t>
            </w:r>
          </w:p>
        </w:tc>
        <w:tc>
          <w:tcPr>
            <w:tcW w:w="904" w:type="dxa"/>
            <w:vAlign w:val="center"/>
          </w:tcPr>
          <w:p w:rsidR="00973137" w:rsidRDefault="00973137">
            <w:pPr>
              <w:pStyle w:val="ConsPlusNormal"/>
              <w:jc w:val="center"/>
            </w:pPr>
            <w:r>
              <w:t>10372,9</w:t>
            </w:r>
          </w:p>
        </w:tc>
        <w:tc>
          <w:tcPr>
            <w:tcW w:w="1024" w:type="dxa"/>
            <w:vAlign w:val="center"/>
          </w:tcPr>
          <w:p w:rsidR="00973137" w:rsidRDefault="00973137">
            <w:pPr>
              <w:pStyle w:val="ConsPlusNormal"/>
              <w:jc w:val="center"/>
            </w:pPr>
            <w:r>
              <w:t>17040,7</w:t>
            </w:r>
          </w:p>
        </w:tc>
        <w:tc>
          <w:tcPr>
            <w:tcW w:w="1024" w:type="dxa"/>
            <w:vAlign w:val="center"/>
          </w:tcPr>
          <w:p w:rsidR="00973137" w:rsidRDefault="00603182">
            <w:pPr>
              <w:pStyle w:val="ConsPlusNormal"/>
              <w:jc w:val="center"/>
            </w:pPr>
            <w:r>
              <w:t>18045,0</w:t>
            </w:r>
          </w:p>
        </w:tc>
        <w:tc>
          <w:tcPr>
            <w:tcW w:w="1017" w:type="dxa"/>
            <w:gridSpan w:val="2"/>
            <w:vAlign w:val="center"/>
          </w:tcPr>
          <w:p w:rsidR="00973137" w:rsidRDefault="00603182">
            <w:pPr>
              <w:pStyle w:val="ConsPlusNormal"/>
              <w:jc w:val="center"/>
            </w:pPr>
            <w:r>
              <w:t>23458,6</w:t>
            </w:r>
          </w:p>
        </w:tc>
        <w:tc>
          <w:tcPr>
            <w:tcW w:w="971" w:type="dxa"/>
            <w:vAlign w:val="center"/>
          </w:tcPr>
          <w:p w:rsidR="00973137" w:rsidRDefault="00603182">
            <w:pPr>
              <w:pStyle w:val="ConsPlusNormal"/>
              <w:jc w:val="center"/>
            </w:pPr>
            <w:r>
              <w:t>19563,7</w:t>
            </w:r>
          </w:p>
        </w:tc>
        <w:tc>
          <w:tcPr>
            <w:tcW w:w="1084" w:type="dxa"/>
            <w:vAlign w:val="center"/>
          </w:tcPr>
          <w:p w:rsidR="00973137" w:rsidRDefault="00603182">
            <w:pPr>
              <w:pStyle w:val="ConsPlusNormal"/>
              <w:jc w:val="center"/>
            </w:pPr>
            <w:r>
              <w:t>19563,7</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Областной бюджет (по согласованию)</w:t>
            </w:r>
          </w:p>
        </w:tc>
        <w:tc>
          <w:tcPr>
            <w:tcW w:w="1024" w:type="dxa"/>
            <w:vAlign w:val="center"/>
          </w:tcPr>
          <w:p w:rsidR="00973137" w:rsidRDefault="00397947">
            <w:pPr>
              <w:pStyle w:val="ConsPlusNormal"/>
              <w:jc w:val="center"/>
            </w:pPr>
            <w:r>
              <w:t>665334,0</w:t>
            </w:r>
          </w:p>
        </w:tc>
        <w:tc>
          <w:tcPr>
            <w:tcW w:w="904" w:type="dxa"/>
            <w:vAlign w:val="center"/>
          </w:tcPr>
          <w:p w:rsidR="00973137" w:rsidRDefault="00973137">
            <w:pPr>
              <w:pStyle w:val="ConsPlusNormal"/>
              <w:jc w:val="center"/>
            </w:pPr>
            <w:r>
              <w:t>71703,5</w:t>
            </w:r>
          </w:p>
        </w:tc>
        <w:tc>
          <w:tcPr>
            <w:tcW w:w="904" w:type="dxa"/>
            <w:vAlign w:val="center"/>
          </w:tcPr>
          <w:p w:rsidR="00973137" w:rsidRDefault="00973137">
            <w:pPr>
              <w:pStyle w:val="ConsPlusNormal"/>
              <w:jc w:val="center"/>
            </w:pPr>
            <w:r>
              <w:t>72764,9</w:t>
            </w:r>
          </w:p>
        </w:tc>
        <w:tc>
          <w:tcPr>
            <w:tcW w:w="1024" w:type="dxa"/>
            <w:vAlign w:val="center"/>
          </w:tcPr>
          <w:p w:rsidR="00973137" w:rsidRDefault="00973137">
            <w:pPr>
              <w:pStyle w:val="ConsPlusNormal"/>
              <w:jc w:val="center"/>
            </w:pPr>
            <w:r>
              <w:t>87154,7</w:t>
            </w:r>
          </w:p>
        </w:tc>
        <w:tc>
          <w:tcPr>
            <w:tcW w:w="1024" w:type="dxa"/>
            <w:vAlign w:val="center"/>
          </w:tcPr>
          <w:p w:rsidR="00973137" w:rsidRDefault="00603182">
            <w:pPr>
              <w:pStyle w:val="ConsPlusNormal"/>
              <w:jc w:val="center"/>
            </w:pPr>
            <w:r>
              <w:t>81835,1</w:t>
            </w:r>
          </w:p>
        </w:tc>
        <w:tc>
          <w:tcPr>
            <w:tcW w:w="1017" w:type="dxa"/>
            <w:gridSpan w:val="2"/>
            <w:vAlign w:val="center"/>
          </w:tcPr>
          <w:p w:rsidR="00973137" w:rsidRDefault="00603182">
            <w:pPr>
              <w:pStyle w:val="ConsPlusNormal"/>
              <w:jc w:val="center"/>
            </w:pPr>
            <w:r>
              <w:t>117612,9</w:t>
            </w:r>
          </w:p>
        </w:tc>
        <w:tc>
          <w:tcPr>
            <w:tcW w:w="971" w:type="dxa"/>
            <w:vAlign w:val="center"/>
          </w:tcPr>
          <w:p w:rsidR="00973137" w:rsidRDefault="00603182">
            <w:pPr>
              <w:pStyle w:val="ConsPlusNormal"/>
              <w:jc w:val="center"/>
            </w:pPr>
            <w:r>
              <w:t>117131,5</w:t>
            </w:r>
          </w:p>
        </w:tc>
        <w:tc>
          <w:tcPr>
            <w:tcW w:w="1084" w:type="dxa"/>
            <w:vAlign w:val="center"/>
          </w:tcPr>
          <w:p w:rsidR="00973137" w:rsidRDefault="00603182">
            <w:pPr>
              <w:pStyle w:val="ConsPlusNormal"/>
              <w:jc w:val="center"/>
            </w:pPr>
            <w:r>
              <w:t>117131,5</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бюджет Томского района</w:t>
            </w:r>
          </w:p>
        </w:tc>
        <w:tc>
          <w:tcPr>
            <w:tcW w:w="1024" w:type="dxa"/>
            <w:vAlign w:val="center"/>
          </w:tcPr>
          <w:p w:rsidR="00973137" w:rsidRDefault="00397947">
            <w:pPr>
              <w:pStyle w:val="ConsPlusNormal"/>
              <w:jc w:val="center"/>
            </w:pPr>
            <w:r>
              <w:t>26456,5</w:t>
            </w:r>
          </w:p>
        </w:tc>
        <w:tc>
          <w:tcPr>
            <w:tcW w:w="904" w:type="dxa"/>
            <w:vAlign w:val="center"/>
          </w:tcPr>
          <w:p w:rsidR="00973137" w:rsidRDefault="00973137">
            <w:pPr>
              <w:pStyle w:val="ConsPlusNormal"/>
              <w:jc w:val="center"/>
            </w:pPr>
            <w:r>
              <w:t>2400,0</w:t>
            </w:r>
          </w:p>
        </w:tc>
        <w:tc>
          <w:tcPr>
            <w:tcW w:w="904" w:type="dxa"/>
            <w:vAlign w:val="center"/>
          </w:tcPr>
          <w:p w:rsidR="00973137" w:rsidRDefault="00973137">
            <w:pPr>
              <w:pStyle w:val="ConsPlusNormal"/>
              <w:jc w:val="center"/>
            </w:pPr>
            <w:r>
              <w:t>2856,5</w:t>
            </w:r>
          </w:p>
        </w:tc>
        <w:tc>
          <w:tcPr>
            <w:tcW w:w="1024" w:type="dxa"/>
            <w:vAlign w:val="center"/>
          </w:tcPr>
          <w:p w:rsidR="00973137" w:rsidRDefault="00973137">
            <w:pPr>
              <w:pStyle w:val="ConsPlusNormal"/>
              <w:jc w:val="center"/>
            </w:pPr>
            <w:r>
              <w:t>2700,0</w:t>
            </w:r>
          </w:p>
        </w:tc>
        <w:tc>
          <w:tcPr>
            <w:tcW w:w="1024" w:type="dxa"/>
            <w:vAlign w:val="center"/>
          </w:tcPr>
          <w:p w:rsidR="00973137" w:rsidRDefault="00603182">
            <w:pPr>
              <w:pStyle w:val="ConsPlusNormal"/>
              <w:jc w:val="center"/>
            </w:pPr>
            <w:r>
              <w:t>4400,0</w:t>
            </w:r>
          </w:p>
        </w:tc>
        <w:tc>
          <w:tcPr>
            <w:tcW w:w="1017" w:type="dxa"/>
            <w:gridSpan w:val="2"/>
            <w:vAlign w:val="center"/>
          </w:tcPr>
          <w:p w:rsidR="00973137" w:rsidRDefault="00603182">
            <w:pPr>
              <w:pStyle w:val="ConsPlusNormal"/>
              <w:jc w:val="center"/>
            </w:pPr>
            <w:r>
              <w:t>4700,0</w:t>
            </w:r>
          </w:p>
        </w:tc>
        <w:tc>
          <w:tcPr>
            <w:tcW w:w="971" w:type="dxa"/>
            <w:vAlign w:val="center"/>
          </w:tcPr>
          <w:p w:rsidR="00973137" w:rsidRDefault="00603182">
            <w:pPr>
              <w:pStyle w:val="ConsPlusNormal"/>
              <w:jc w:val="center"/>
            </w:pPr>
            <w:r>
              <w:t>4700,0</w:t>
            </w:r>
          </w:p>
        </w:tc>
        <w:tc>
          <w:tcPr>
            <w:tcW w:w="1084" w:type="dxa"/>
            <w:vAlign w:val="center"/>
          </w:tcPr>
          <w:p w:rsidR="00973137" w:rsidRDefault="00603182">
            <w:pPr>
              <w:pStyle w:val="ConsPlusNormal"/>
              <w:jc w:val="center"/>
            </w:pPr>
            <w:r>
              <w:t>4700,0</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бюджеты сельских поселений (по согласованию)</w:t>
            </w:r>
          </w:p>
        </w:tc>
        <w:tc>
          <w:tcPr>
            <w:tcW w:w="1024" w:type="dxa"/>
            <w:vAlign w:val="center"/>
          </w:tcPr>
          <w:p w:rsidR="00973137" w:rsidRDefault="00973137">
            <w:pPr>
              <w:pStyle w:val="ConsPlusNormal"/>
              <w:jc w:val="center"/>
            </w:pPr>
            <w:r>
              <w:t>46,8</w:t>
            </w:r>
          </w:p>
        </w:tc>
        <w:tc>
          <w:tcPr>
            <w:tcW w:w="904" w:type="dxa"/>
            <w:vAlign w:val="center"/>
          </w:tcPr>
          <w:p w:rsidR="00973137" w:rsidRDefault="00973137">
            <w:pPr>
              <w:pStyle w:val="ConsPlusNormal"/>
              <w:jc w:val="center"/>
            </w:pPr>
            <w:r>
              <w:t>46,8</w:t>
            </w:r>
          </w:p>
        </w:tc>
        <w:tc>
          <w:tcPr>
            <w:tcW w:w="90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24" w:type="dxa"/>
            <w:vAlign w:val="center"/>
          </w:tcPr>
          <w:p w:rsidR="00973137" w:rsidRDefault="00603182">
            <w:pPr>
              <w:pStyle w:val="ConsPlusNormal"/>
              <w:jc w:val="center"/>
            </w:pPr>
            <w:r>
              <w:t>0,0</w:t>
            </w:r>
          </w:p>
        </w:tc>
        <w:tc>
          <w:tcPr>
            <w:tcW w:w="1017" w:type="dxa"/>
            <w:gridSpan w:val="2"/>
            <w:vAlign w:val="center"/>
          </w:tcPr>
          <w:p w:rsidR="00973137" w:rsidRDefault="00603182">
            <w:pPr>
              <w:pStyle w:val="ConsPlusNormal"/>
              <w:jc w:val="center"/>
            </w:pPr>
            <w:r>
              <w:t>0,0</w:t>
            </w:r>
          </w:p>
        </w:tc>
        <w:tc>
          <w:tcPr>
            <w:tcW w:w="971" w:type="dxa"/>
            <w:vAlign w:val="center"/>
          </w:tcPr>
          <w:p w:rsidR="00973137" w:rsidRDefault="00603182">
            <w:pPr>
              <w:pStyle w:val="ConsPlusNormal"/>
              <w:jc w:val="center"/>
            </w:pPr>
            <w:r>
              <w:t>0,0</w:t>
            </w:r>
          </w:p>
        </w:tc>
        <w:tc>
          <w:tcPr>
            <w:tcW w:w="1084" w:type="dxa"/>
            <w:vAlign w:val="center"/>
          </w:tcPr>
          <w:p w:rsidR="00973137" w:rsidRDefault="00603182">
            <w:pPr>
              <w:pStyle w:val="ConsPlusNormal"/>
              <w:jc w:val="center"/>
            </w:pPr>
            <w:r>
              <w:t>0,0</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Внебюджетные источники (по согласованию)</w:t>
            </w:r>
          </w:p>
        </w:tc>
        <w:tc>
          <w:tcPr>
            <w:tcW w:w="1024" w:type="dxa"/>
            <w:vAlign w:val="center"/>
          </w:tcPr>
          <w:p w:rsidR="00973137" w:rsidRDefault="00973137">
            <w:pPr>
              <w:pStyle w:val="ConsPlusNormal"/>
              <w:jc w:val="center"/>
            </w:pPr>
            <w:r>
              <w:t>0,0</w:t>
            </w:r>
          </w:p>
        </w:tc>
        <w:tc>
          <w:tcPr>
            <w:tcW w:w="904" w:type="dxa"/>
            <w:vAlign w:val="center"/>
          </w:tcPr>
          <w:p w:rsidR="00973137" w:rsidRDefault="00973137">
            <w:pPr>
              <w:pStyle w:val="ConsPlusNormal"/>
              <w:jc w:val="center"/>
            </w:pPr>
            <w:r>
              <w:t>0,0</w:t>
            </w:r>
          </w:p>
        </w:tc>
        <w:tc>
          <w:tcPr>
            <w:tcW w:w="904" w:type="dxa"/>
            <w:vAlign w:val="center"/>
          </w:tcPr>
          <w:p w:rsidR="00973137" w:rsidRDefault="00973137">
            <w:pPr>
              <w:pStyle w:val="ConsPlusNormal"/>
              <w:jc w:val="center"/>
            </w:pPr>
            <w:r>
              <w:t>0,0</w:t>
            </w:r>
          </w:p>
        </w:tc>
        <w:tc>
          <w:tcPr>
            <w:tcW w:w="1024" w:type="dxa"/>
            <w:vAlign w:val="center"/>
          </w:tcPr>
          <w:p w:rsidR="00973137" w:rsidRDefault="00973137">
            <w:pPr>
              <w:pStyle w:val="ConsPlusNormal"/>
              <w:jc w:val="center"/>
            </w:pPr>
            <w:r>
              <w:t>0,0</w:t>
            </w:r>
          </w:p>
        </w:tc>
        <w:tc>
          <w:tcPr>
            <w:tcW w:w="1024" w:type="dxa"/>
            <w:vAlign w:val="center"/>
          </w:tcPr>
          <w:p w:rsidR="00973137" w:rsidRDefault="00603182">
            <w:pPr>
              <w:pStyle w:val="ConsPlusNormal"/>
              <w:jc w:val="center"/>
            </w:pPr>
            <w:r>
              <w:t>0,0</w:t>
            </w:r>
          </w:p>
        </w:tc>
        <w:tc>
          <w:tcPr>
            <w:tcW w:w="1017" w:type="dxa"/>
            <w:gridSpan w:val="2"/>
            <w:vAlign w:val="center"/>
          </w:tcPr>
          <w:p w:rsidR="00973137" w:rsidRDefault="00603182">
            <w:pPr>
              <w:pStyle w:val="ConsPlusNormal"/>
              <w:jc w:val="center"/>
            </w:pPr>
            <w:r>
              <w:t>0,0</w:t>
            </w:r>
          </w:p>
        </w:tc>
        <w:tc>
          <w:tcPr>
            <w:tcW w:w="971" w:type="dxa"/>
            <w:vAlign w:val="center"/>
          </w:tcPr>
          <w:p w:rsidR="00973137" w:rsidRDefault="00603182">
            <w:pPr>
              <w:pStyle w:val="ConsPlusNormal"/>
              <w:jc w:val="center"/>
            </w:pPr>
            <w:r>
              <w:t>0,0</w:t>
            </w:r>
          </w:p>
        </w:tc>
        <w:tc>
          <w:tcPr>
            <w:tcW w:w="1084" w:type="dxa"/>
            <w:vAlign w:val="center"/>
          </w:tcPr>
          <w:p w:rsidR="00973137" w:rsidRDefault="00A75983">
            <w:pPr>
              <w:pStyle w:val="ConsPlusNormal"/>
              <w:jc w:val="center"/>
            </w:pPr>
            <w:r>
              <w:t>0,0</w:t>
            </w:r>
          </w:p>
        </w:tc>
      </w:tr>
      <w:tr w:rsidR="00973137" w:rsidTr="00603182">
        <w:tc>
          <w:tcPr>
            <w:tcW w:w="1849" w:type="dxa"/>
            <w:vMerge/>
          </w:tcPr>
          <w:p w:rsidR="00973137" w:rsidRDefault="00973137">
            <w:pPr>
              <w:pStyle w:val="ConsPlusNormal"/>
            </w:pPr>
          </w:p>
        </w:tc>
        <w:tc>
          <w:tcPr>
            <w:tcW w:w="3798" w:type="dxa"/>
          </w:tcPr>
          <w:p w:rsidR="00973137" w:rsidRDefault="00973137">
            <w:pPr>
              <w:pStyle w:val="ConsPlusNormal"/>
              <w:jc w:val="center"/>
            </w:pPr>
            <w:r>
              <w:t>Всего по источникам</w:t>
            </w:r>
          </w:p>
        </w:tc>
        <w:tc>
          <w:tcPr>
            <w:tcW w:w="1024" w:type="dxa"/>
            <w:vAlign w:val="center"/>
          </w:tcPr>
          <w:p w:rsidR="00973137" w:rsidRDefault="00397947">
            <w:pPr>
              <w:pStyle w:val="ConsPlusNormal"/>
              <w:jc w:val="center"/>
            </w:pPr>
            <w:r>
              <w:t>809853,6</w:t>
            </w:r>
          </w:p>
        </w:tc>
        <w:tc>
          <w:tcPr>
            <w:tcW w:w="904" w:type="dxa"/>
            <w:vAlign w:val="center"/>
          </w:tcPr>
          <w:p w:rsidR="00973137" w:rsidRDefault="00973137">
            <w:pPr>
              <w:pStyle w:val="ConsPlusNormal"/>
              <w:jc w:val="center"/>
            </w:pPr>
            <w:r>
              <w:t>84121,9</w:t>
            </w:r>
          </w:p>
        </w:tc>
        <w:tc>
          <w:tcPr>
            <w:tcW w:w="904" w:type="dxa"/>
            <w:vAlign w:val="center"/>
          </w:tcPr>
          <w:p w:rsidR="00973137" w:rsidRDefault="00973137">
            <w:pPr>
              <w:pStyle w:val="ConsPlusNormal"/>
              <w:jc w:val="center"/>
            </w:pPr>
            <w:r>
              <w:t>85994,3</w:t>
            </w:r>
          </w:p>
        </w:tc>
        <w:tc>
          <w:tcPr>
            <w:tcW w:w="1024" w:type="dxa"/>
            <w:vAlign w:val="center"/>
          </w:tcPr>
          <w:p w:rsidR="00973137" w:rsidRDefault="00973137">
            <w:pPr>
              <w:pStyle w:val="ConsPlusNormal"/>
              <w:jc w:val="center"/>
            </w:pPr>
            <w:r>
              <w:t>106895,4</w:t>
            </w:r>
          </w:p>
        </w:tc>
        <w:tc>
          <w:tcPr>
            <w:tcW w:w="1024" w:type="dxa"/>
            <w:vAlign w:val="center"/>
          </w:tcPr>
          <w:p w:rsidR="00973137" w:rsidRDefault="00A75983">
            <w:pPr>
              <w:pStyle w:val="ConsPlusNormal"/>
              <w:jc w:val="center"/>
            </w:pPr>
            <w:r>
              <w:t>104280,1</w:t>
            </w:r>
          </w:p>
        </w:tc>
        <w:tc>
          <w:tcPr>
            <w:tcW w:w="1017" w:type="dxa"/>
            <w:gridSpan w:val="2"/>
            <w:vAlign w:val="center"/>
          </w:tcPr>
          <w:p w:rsidR="00973137" w:rsidRDefault="00A75983">
            <w:pPr>
              <w:pStyle w:val="ConsPlusNormal"/>
              <w:jc w:val="center"/>
            </w:pPr>
            <w:r>
              <w:t>145771,5</w:t>
            </w:r>
          </w:p>
        </w:tc>
        <w:tc>
          <w:tcPr>
            <w:tcW w:w="971" w:type="dxa"/>
            <w:vAlign w:val="center"/>
          </w:tcPr>
          <w:p w:rsidR="00973137" w:rsidRDefault="00A75983">
            <w:pPr>
              <w:pStyle w:val="ConsPlusNormal"/>
              <w:jc w:val="center"/>
            </w:pPr>
            <w:r>
              <w:t>141395,2</w:t>
            </w:r>
          </w:p>
        </w:tc>
        <w:tc>
          <w:tcPr>
            <w:tcW w:w="1084" w:type="dxa"/>
            <w:vAlign w:val="center"/>
          </w:tcPr>
          <w:p w:rsidR="00973137" w:rsidRDefault="00A75983">
            <w:pPr>
              <w:pStyle w:val="ConsPlusNormal"/>
              <w:jc w:val="center"/>
            </w:pPr>
            <w:r>
              <w:t>141395,2</w:t>
            </w:r>
          </w:p>
        </w:tc>
      </w:tr>
    </w:tbl>
    <w:p w:rsidR="00973137" w:rsidRDefault="00973137">
      <w:pPr>
        <w:pStyle w:val="ConsPlusNormal"/>
        <w:sectPr w:rsidR="00973137">
          <w:pgSz w:w="16838" w:h="11905" w:orient="landscape"/>
          <w:pgMar w:top="1701" w:right="1134" w:bottom="850" w:left="1134" w:header="0" w:footer="0" w:gutter="0"/>
          <w:cols w:space="720"/>
          <w:titlePg/>
        </w:sectPr>
      </w:pPr>
    </w:p>
    <w:p w:rsidR="00973137" w:rsidRDefault="00973137">
      <w:pPr>
        <w:pStyle w:val="ConsPlusNormal"/>
        <w:jc w:val="both"/>
      </w:pPr>
    </w:p>
    <w:p w:rsidR="00973137" w:rsidRDefault="00973137">
      <w:pPr>
        <w:pStyle w:val="ConsPlusTitle"/>
        <w:jc w:val="center"/>
        <w:outlineLvl w:val="1"/>
      </w:pPr>
      <w:r>
        <w:t>1. ХАРАКТЕРИСТИКА СФЕРЫ РЕАЛИЗАЦИИ ПОДПРОГРАММЫ 1, ОПИСАНИЕ</w:t>
      </w:r>
    </w:p>
    <w:p w:rsidR="00973137" w:rsidRDefault="00973137">
      <w:pPr>
        <w:pStyle w:val="ConsPlusTitle"/>
        <w:jc w:val="center"/>
      </w:pPr>
      <w:r>
        <w:t>ОСНОВНЫХ ПРОБЛЕМ В УКАЗАННОЙ СФЕРЕ И ПРОГНОЗ ЕЕ РАЗВИТИЯ</w:t>
      </w:r>
    </w:p>
    <w:p w:rsidR="00973137" w:rsidRDefault="00973137">
      <w:pPr>
        <w:pStyle w:val="ConsPlusNormal"/>
        <w:jc w:val="both"/>
      </w:pPr>
    </w:p>
    <w:p w:rsidR="00973137" w:rsidRDefault="00973137">
      <w:pPr>
        <w:pStyle w:val="ConsPlusNormal"/>
        <w:ind w:firstLine="540"/>
        <w:jc w:val="both"/>
      </w:pPr>
      <w:r>
        <w:t>Несмотря на то, что молочное животноводство является традиционной отраслью сельскохозяйственного производства, как в Томском районе, так и в Томской области, в последние десятилетия отмечается сокращение численности поголовья КРС и производства молока.</w:t>
      </w:r>
    </w:p>
    <w:p w:rsidR="00973137" w:rsidRDefault="00973137">
      <w:pPr>
        <w:pStyle w:val="ConsPlusNormal"/>
        <w:jc w:val="both"/>
      </w:pPr>
    </w:p>
    <w:p w:rsidR="00973137" w:rsidRDefault="00973137">
      <w:pPr>
        <w:pStyle w:val="ConsPlusNormal"/>
        <w:jc w:val="center"/>
      </w:pPr>
      <w:r>
        <w:t>Численность поголовья КРС и коров во всех категориях</w:t>
      </w:r>
    </w:p>
    <w:p w:rsidR="00973137" w:rsidRDefault="00973137">
      <w:pPr>
        <w:pStyle w:val="ConsPlusNormal"/>
        <w:jc w:val="center"/>
      </w:pPr>
      <w:r>
        <w:t>хозяйств Томского района за 2010 - 2019 годы</w:t>
      </w:r>
    </w:p>
    <w:p w:rsidR="00973137" w:rsidRDefault="00973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361"/>
        <w:gridCol w:w="1417"/>
        <w:gridCol w:w="1417"/>
        <w:gridCol w:w="1531"/>
      </w:tblGrid>
      <w:tr w:rsidR="00973137">
        <w:tc>
          <w:tcPr>
            <w:tcW w:w="3345" w:type="dxa"/>
          </w:tcPr>
          <w:p w:rsidR="00973137" w:rsidRDefault="00973137">
            <w:pPr>
              <w:pStyle w:val="ConsPlusNormal"/>
            </w:pPr>
          </w:p>
        </w:tc>
        <w:tc>
          <w:tcPr>
            <w:tcW w:w="1361" w:type="dxa"/>
            <w:vAlign w:val="center"/>
          </w:tcPr>
          <w:p w:rsidR="00973137" w:rsidRDefault="00973137">
            <w:pPr>
              <w:pStyle w:val="ConsPlusNormal"/>
              <w:jc w:val="center"/>
            </w:pPr>
            <w:r>
              <w:t>2010 год</w:t>
            </w:r>
          </w:p>
        </w:tc>
        <w:tc>
          <w:tcPr>
            <w:tcW w:w="1417" w:type="dxa"/>
            <w:vAlign w:val="center"/>
          </w:tcPr>
          <w:p w:rsidR="00973137" w:rsidRDefault="00973137">
            <w:pPr>
              <w:pStyle w:val="ConsPlusNormal"/>
              <w:jc w:val="center"/>
            </w:pPr>
            <w:r>
              <w:t>2014 год</w:t>
            </w:r>
          </w:p>
        </w:tc>
        <w:tc>
          <w:tcPr>
            <w:tcW w:w="1417" w:type="dxa"/>
            <w:vAlign w:val="center"/>
          </w:tcPr>
          <w:p w:rsidR="00973137" w:rsidRDefault="00973137">
            <w:pPr>
              <w:pStyle w:val="ConsPlusNormal"/>
              <w:jc w:val="center"/>
            </w:pPr>
            <w:r>
              <w:t>2019 год</w:t>
            </w:r>
          </w:p>
        </w:tc>
        <w:tc>
          <w:tcPr>
            <w:tcW w:w="1531" w:type="dxa"/>
            <w:vAlign w:val="center"/>
          </w:tcPr>
          <w:p w:rsidR="00973137" w:rsidRDefault="00973137">
            <w:pPr>
              <w:pStyle w:val="ConsPlusNormal"/>
              <w:jc w:val="center"/>
            </w:pPr>
            <w:r>
              <w:t>2019 в % к 2010</w:t>
            </w:r>
          </w:p>
        </w:tc>
      </w:tr>
      <w:tr w:rsidR="00973137">
        <w:tc>
          <w:tcPr>
            <w:tcW w:w="3345" w:type="dxa"/>
          </w:tcPr>
          <w:p w:rsidR="00973137" w:rsidRDefault="00973137">
            <w:pPr>
              <w:pStyle w:val="ConsPlusNormal"/>
            </w:pPr>
            <w:r>
              <w:t>Крупный рогатый скот</w:t>
            </w:r>
          </w:p>
        </w:tc>
        <w:tc>
          <w:tcPr>
            <w:tcW w:w="1361" w:type="dxa"/>
            <w:vAlign w:val="center"/>
          </w:tcPr>
          <w:p w:rsidR="00973137" w:rsidRDefault="00973137">
            <w:pPr>
              <w:pStyle w:val="ConsPlusNormal"/>
              <w:jc w:val="center"/>
            </w:pPr>
            <w:r>
              <w:t>18183</w:t>
            </w:r>
          </w:p>
        </w:tc>
        <w:tc>
          <w:tcPr>
            <w:tcW w:w="1417" w:type="dxa"/>
            <w:vAlign w:val="center"/>
          </w:tcPr>
          <w:p w:rsidR="00973137" w:rsidRDefault="00973137">
            <w:pPr>
              <w:pStyle w:val="ConsPlusNormal"/>
              <w:jc w:val="center"/>
            </w:pPr>
            <w:r>
              <w:t>14669</w:t>
            </w:r>
          </w:p>
        </w:tc>
        <w:tc>
          <w:tcPr>
            <w:tcW w:w="1417" w:type="dxa"/>
            <w:vAlign w:val="center"/>
          </w:tcPr>
          <w:p w:rsidR="00973137" w:rsidRDefault="00973137">
            <w:pPr>
              <w:pStyle w:val="ConsPlusNormal"/>
              <w:jc w:val="center"/>
            </w:pPr>
            <w:r>
              <w:t>14236</w:t>
            </w:r>
          </w:p>
        </w:tc>
        <w:tc>
          <w:tcPr>
            <w:tcW w:w="1531" w:type="dxa"/>
            <w:vAlign w:val="center"/>
          </w:tcPr>
          <w:p w:rsidR="00973137" w:rsidRDefault="00973137">
            <w:pPr>
              <w:pStyle w:val="ConsPlusNormal"/>
              <w:jc w:val="center"/>
            </w:pPr>
            <w:r>
              <w:t>78%</w:t>
            </w:r>
          </w:p>
        </w:tc>
      </w:tr>
      <w:tr w:rsidR="00973137">
        <w:tc>
          <w:tcPr>
            <w:tcW w:w="3345" w:type="dxa"/>
          </w:tcPr>
          <w:p w:rsidR="00973137" w:rsidRDefault="00973137">
            <w:pPr>
              <w:pStyle w:val="ConsPlusNormal"/>
            </w:pPr>
            <w:r>
              <w:t>Сельскохозяйственные организации</w:t>
            </w:r>
          </w:p>
        </w:tc>
        <w:tc>
          <w:tcPr>
            <w:tcW w:w="1361" w:type="dxa"/>
            <w:vAlign w:val="center"/>
          </w:tcPr>
          <w:p w:rsidR="00973137" w:rsidRDefault="00973137">
            <w:pPr>
              <w:pStyle w:val="ConsPlusNormal"/>
              <w:jc w:val="center"/>
            </w:pPr>
            <w:r>
              <w:t>10139</w:t>
            </w:r>
          </w:p>
        </w:tc>
        <w:tc>
          <w:tcPr>
            <w:tcW w:w="1417" w:type="dxa"/>
            <w:vAlign w:val="center"/>
          </w:tcPr>
          <w:p w:rsidR="00973137" w:rsidRDefault="00973137">
            <w:pPr>
              <w:pStyle w:val="ConsPlusNormal"/>
              <w:jc w:val="center"/>
            </w:pPr>
            <w:r>
              <w:t>8801</w:t>
            </w:r>
          </w:p>
        </w:tc>
        <w:tc>
          <w:tcPr>
            <w:tcW w:w="1417" w:type="dxa"/>
            <w:vAlign w:val="center"/>
          </w:tcPr>
          <w:p w:rsidR="00973137" w:rsidRDefault="00973137">
            <w:pPr>
              <w:pStyle w:val="ConsPlusNormal"/>
              <w:jc w:val="center"/>
            </w:pPr>
            <w:r>
              <w:t>8335</w:t>
            </w:r>
          </w:p>
        </w:tc>
        <w:tc>
          <w:tcPr>
            <w:tcW w:w="1531" w:type="dxa"/>
            <w:vAlign w:val="center"/>
          </w:tcPr>
          <w:p w:rsidR="00973137" w:rsidRDefault="00973137">
            <w:pPr>
              <w:pStyle w:val="ConsPlusNormal"/>
              <w:jc w:val="center"/>
            </w:pPr>
            <w:r>
              <w:t>82%</w:t>
            </w:r>
          </w:p>
        </w:tc>
      </w:tr>
      <w:tr w:rsidR="00973137">
        <w:tc>
          <w:tcPr>
            <w:tcW w:w="3345" w:type="dxa"/>
          </w:tcPr>
          <w:p w:rsidR="00973137" w:rsidRDefault="00973137">
            <w:pPr>
              <w:pStyle w:val="ConsPlusNormal"/>
            </w:pPr>
            <w:r>
              <w:t>ЛПХ</w:t>
            </w:r>
          </w:p>
        </w:tc>
        <w:tc>
          <w:tcPr>
            <w:tcW w:w="1361" w:type="dxa"/>
            <w:vAlign w:val="center"/>
          </w:tcPr>
          <w:p w:rsidR="00973137" w:rsidRDefault="00973137">
            <w:pPr>
              <w:pStyle w:val="ConsPlusNormal"/>
              <w:jc w:val="center"/>
            </w:pPr>
            <w:r>
              <w:t>6137</w:t>
            </w:r>
          </w:p>
        </w:tc>
        <w:tc>
          <w:tcPr>
            <w:tcW w:w="1417" w:type="dxa"/>
            <w:vAlign w:val="center"/>
          </w:tcPr>
          <w:p w:rsidR="00973137" w:rsidRDefault="00973137">
            <w:pPr>
              <w:pStyle w:val="ConsPlusNormal"/>
              <w:jc w:val="center"/>
            </w:pPr>
            <w:r>
              <w:t>4752</w:t>
            </w:r>
          </w:p>
        </w:tc>
        <w:tc>
          <w:tcPr>
            <w:tcW w:w="1417" w:type="dxa"/>
            <w:vAlign w:val="center"/>
          </w:tcPr>
          <w:p w:rsidR="00973137" w:rsidRDefault="00973137">
            <w:pPr>
              <w:pStyle w:val="ConsPlusNormal"/>
              <w:jc w:val="center"/>
            </w:pPr>
            <w:r>
              <w:t>4083</w:t>
            </w:r>
          </w:p>
        </w:tc>
        <w:tc>
          <w:tcPr>
            <w:tcW w:w="1531" w:type="dxa"/>
            <w:vAlign w:val="center"/>
          </w:tcPr>
          <w:p w:rsidR="00973137" w:rsidRDefault="00973137">
            <w:pPr>
              <w:pStyle w:val="ConsPlusNormal"/>
              <w:jc w:val="center"/>
            </w:pPr>
            <w:r>
              <w:t>75%</w:t>
            </w:r>
          </w:p>
        </w:tc>
      </w:tr>
      <w:tr w:rsidR="00973137">
        <w:tc>
          <w:tcPr>
            <w:tcW w:w="3345" w:type="dxa"/>
          </w:tcPr>
          <w:p w:rsidR="00973137" w:rsidRDefault="00973137">
            <w:pPr>
              <w:pStyle w:val="ConsPlusNormal"/>
            </w:pPr>
            <w:r>
              <w:t>КФХ</w:t>
            </w:r>
          </w:p>
        </w:tc>
        <w:tc>
          <w:tcPr>
            <w:tcW w:w="1361" w:type="dxa"/>
            <w:vAlign w:val="center"/>
          </w:tcPr>
          <w:p w:rsidR="00973137" w:rsidRDefault="00973137">
            <w:pPr>
              <w:pStyle w:val="ConsPlusNormal"/>
              <w:jc w:val="center"/>
            </w:pPr>
            <w:r>
              <w:t>1907</w:t>
            </w:r>
          </w:p>
        </w:tc>
        <w:tc>
          <w:tcPr>
            <w:tcW w:w="1417" w:type="dxa"/>
            <w:vAlign w:val="center"/>
          </w:tcPr>
          <w:p w:rsidR="00973137" w:rsidRDefault="00973137">
            <w:pPr>
              <w:pStyle w:val="ConsPlusNormal"/>
              <w:jc w:val="center"/>
            </w:pPr>
            <w:r>
              <w:t>1116</w:t>
            </w:r>
          </w:p>
        </w:tc>
        <w:tc>
          <w:tcPr>
            <w:tcW w:w="1417" w:type="dxa"/>
            <w:vAlign w:val="center"/>
          </w:tcPr>
          <w:p w:rsidR="00973137" w:rsidRDefault="00973137">
            <w:pPr>
              <w:pStyle w:val="ConsPlusNormal"/>
              <w:jc w:val="center"/>
            </w:pPr>
            <w:r>
              <w:t>1818</w:t>
            </w:r>
          </w:p>
        </w:tc>
        <w:tc>
          <w:tcPr>
            <w:tcW w:w="1531" w:type="dxa"/>
            <w:vAlign w:val="center"/>
          </w:tcPr>
          <w:p w:rsidR="00973137" w:rsidRDefault="00973137">
            <w:pPr>
              <w:pStyle w:val="ConsPlusNormal"/>
              <w:jc w:val="center"/>
            </w:pPr>
            <w:r>
              <w:t>95%</w:t>
            </w:r>
          </w:p>
        </w:tc>
      </w:tr>
      <w:tr w:rsidR="00973137">
        <w:tc>
          <w:tcPr>
            <w:tcW w:w="3345" w:type="dxa"/>
          </w:tcPr>
          <w:p w:rsidR="00973137" w:rsidRDefault="00973137">
            <w:pPr>
              <w:pStyle w:val="ConsPlusNormal"/>
            </w:pPr>
            <w:r>
              <w:t>в т.ч. коровы</w:t>
            </w:r>
          </w:p>
        </w:tc>
        <w:tc>
          <w:tcPr>
            <w:tcW w:w="1361" w:type="dxa"/>
            <w:vAlign w:val="center"/>
          </w:tcPr>
          <w:p w:rsidR="00973137" w:rsidRDefault="00973137">
            <w:pPr>
              <w:pStyle w:val="ConsPlusNormal"/>
              <w:jc w:val="center"/>
            </w:pPr>
            <w:r>
              <w:t>8901</w:t>
            </w:r>
          </w:p>
        </w:tc>
        <w:tc>
          <w:tcPr>
            <w:tcW w:w="1417" w:type="dxa"/>
            <w:vAlign w:val="center"/>
          </w:tcPr>
          <w:p w:rsidR="00973137" w:rsidRDefault="00973137">
            <w:pPr>
              <w:pStyle w:val="ConsPlusNormal"/>
              <w:jc w:val="center"/>
            </w:pPr>
            <w:r>
              <w:t>7025</w:t>
            </w:r>
          </w:p>
        </w:tc>
        <w:tc>
          <w:tcPr>
            <w:tcW w:w="1417" w:type="dxa"/>
            <w:vAlign w:val="center"/>
          </w:tcPr>
          <w:p w:rsidR="00973137" w:rsidRDefault="00973137">
            <w:pPr>
              <w:pStyle w:val="ConsPlusNormal"/>
              <w:jc w:val="center"/>
            </w:pPr>
            <w:r>
              <w:t>6793</w:t>
            </w:r>
          </w:p>
        </w:tc>
        <w:tc>
          <w:tcPr>
            <w:tcW w:w="1531" w:type="dxa"/>
            <w:vAlign w:val="center"/>
          </w:tcPr>
          <w:p w:rsidR="00973137" w:rsidRDefault="00973137">
            <w:pPr>
              <w:pStyle w:val="ConsPlusNormal"/>
              <w:jc w:val="center"/>
            </w:pPr>
            <w:r>
              <w:t>76%</w:t>
            </w:r>
          </w:p>
        </w:tc>
      </w:tr>
      <w:tr w:rsidR="00973137">
        <w:tc>
          <w:tcPr>
            <w:tcW w:w="3345" w:type="dxa"/>
          </w:tcPr>
          <w:p w:rsidR="00973137" w:rsidRDefault="00973137">
            <w:pPr>
              <w:pStyle w:val="ConsPlusNormal"/>
            </w:pPr>
            <w:r>
              <w:t>Сельскохозяйственные организации</w:t>
            </w:r>
          </w:p>
        </w:tc>
        <w:tc>
          <w:tcPr>
            <w:tcW w:w="1361" w:type="dxa"/>
            <w:vAlign w:val="center"/>
          </w:tcPr>
          <w:p w:rsidR="00973137" w:rsidRDefault="00973137">
            <w:pPr>
              <w:pStyle w:val="ConsPlusNormal"/>
              <w:jc w:val="center"/>
            </w:pPr>
            <w:r>
              <w:t>5450</w:t>
            </w:r>
          </w:p>
        </w:tc>
        <w:tc>
          <w:tcPr>
            <w:tcW w:w="1417" w:type="dxa"/>
            <w:vAlign w:val="center"/>
          </w:tcPr>
          <w:p w:rsidR="00973137" w:rsidRDefault="00973137">
            <w:pPr>
              <w:pStyle w:val="ConsPlusNormal"/>
              <w:jc w:val="center"/>
            </w:pPr>
            <w:r>
              <w:t>4271</w:t>
            </w:r>
          </w:p>
        </w:tc>
        <w:tc>
          <w:tcPr>
            <w:tcW w:w="1417" w:type="dxa"/>
            <w:vAlign w:val="center"/>
          </w:tcPr>
          <w:p w:rsidR="00973137" w:rsidRDefault="00973137">
            <w:pPr>
              <w:pStyle w:val="ConsPlusNormal"/>
              <w:jc w:val="center"/>
            </w:pPr>
            <w:r>
              <w:t>4207</w:t>
            </w:r>
          </w:p>
        </w:tc>
        <w:tc>
          <w:tcPr>
            <w:tcW w:w="1531" w:type="dxa"/>
            <w:vAlign w:val="center"/>
          </w:tcPr>
          <w:p w:rsidR="00973137" w:rsidRDefault="00973137">
            <w:pPr>
              <w:pStyle w:val="ConsPlusNormal"/>
              <w:jc w:val="center"/>
            </w:pPr>
            <w:r>
              <w:t>77%</w:t>
            </w:r>
          </w:p>
        </w:tc>
      </w:tr>
      <w:tr w:rsidR="00973137">
        <w:tc>
          <w:tcPr>
            <w:tcW w:w="3345" w:type="dxa"/>
          </w:tcPr>
          <w:p w:rsidR="00973137" w:rsidRDefault="00973137">
            <w:pPr>
              <w:pStyle w:val="ConsPlusNormal"/>
            </w:pPr>
            <w:r>
              <w:t>ЛПХ</w:t>
            </w:r>
          </w:p>
        </w:tc>
        <w:tc>
          <w:tcPr>
            <w:tcW w:w="1361" w:type="dxa"/>
            <w:vAlign w:val="center"/>
          </w:tcPr>
          <w:p w:rsidR="00973137" w:rsidRDefault="00973137">
            <w:pPr>
              <w:pStyle w:val="ConsPlusNormal"/>
              <w:jc w:val="center"/>
            </w:pPr>
            <w:r>
              <w:t>2821</w:t>
            </w:r>
          </w:p>
        </w:tc>
        <w:tc>
          <w:tcPr>
            <w:tcW w:w="1417" w:type="dxa"/>
            <w:vAlign w:val="center"/>
          </w:tcPr>
          <w:p w:rsidR="00973137" w:rsidRDefault="00973137">
            <w:pPr>
              <w:pStyle w:val="ConsPlusNormal"/>
              <w:jc w:val="center"/>
            </w:pPr>
            <w:r>
              <w:t>2197</w:t>
            </w:r>
          </w:p>
        </w:tc>
        <w:tc>
          <w:tcPr>
            <w:tcW w:w="1417" w:type="dxa"/>
            <w:vAlign w:val="center"/>
          </w:tcPr>
          <w:p w:rsidR="00973137" w:rsidRDefault="00973137">
            <w:pPr>
              <w:pStyle w:val="ConsPlusNormal"/>
              <w:jc w:val="center"/>
            </w:pPr>
            <w:r>
              <w:t>1793</w:t>
            </w:r>
          </w:p>
        </w:tc>
        <w:tc>
          <w:tcPr>
            <w:tcW w:w="1531" w:type="dxa"/>
            <w:vAlign w:val="center"/>
          </w:tcPr>
          <w:p w:rsidR="00973137" w:rsidRDefault="00973137">
            <w:pPr>
              <w:pStyle w:val="ConsPlusNormal"/>
              <w:jc w:val="center"/>
            </w:pPr>
            <w:r>
              <w:t>64%</w:t>
            </w:r>
          </w:p>
        </w:tc>
      </w:tr>
      <w:tr w:rsidR="00973137">
        <w:tc>
          <w:tcPr>
            <w:tcW w:w="3345" w:type="dxa"/>
          </w:tcPr>
          <w:p w:rsidR="00973137" w:rsidRDefault="00973137">
            <w:pPr>
              <w:pStyle w:val="ConsPlusNormal"/>
            </w:pPr>
            <w:r>
              <w:t>КФХ</w:t>
            </w:r>
          </w:p>
        </w:tc>
        <w:tc>
          <w:tcPr>
            <w:tcW w:w="1361" w:type="dxa"/>
            <w:vAlign w:val="center"/>
          </w:tcPr>
          <w:p w:rsidR="00973137" w:rsidRDefault="00973137">
            <w:pPr>
              <w:pStyle w:val="ConsPlusNormal"/>
              <w:jc w:val="center"/>
            </w:pPr>
            <w:r>
              <w:t>630</w:t>
            </w:r>
          </w:p>
        </w:tc>
        <w:tc>
          <w:tcPr>
            <w:tcW w:w="1417" w:type="dxa"/>
            <w:vAlign w:val="center"/>
          </w:tcPr>
          <w:p w:rsidR="00973137" w:rsidRDefault="00973137">
            <w:pPr>
              <w:pStyle w:val="ConsPlusNormal"/>
              <w:jc w:val="center"/>
            </w:pPr>
            <w:r>
              <w:t>557</w:t>
            </w:r>
          </w:p>
        </w:tc>
        <w:tc>
          <w:tcPr>
            <w:tcW w:w="1417" w:type="dxa"/>
            <w:vAlign w:val="center"/>
          </w:tcPr>
          <w:p w:rsidR="00973137" w:rsidRDefault="00973137">
            <w:pPr>
              <w:pStyle w:val="ConsPlusNormal"/>
              <w:jc w:val="center"/>
            </w:pPr>
            <w:r>
              <w:t>793</w:t>
            </w:r>
          </w:p>
        </w:tc>
        <w:tc>
          <w:tcPr>
            <w:tcW w:w="1531" w:type="dxa"/>
            <w:vAlign w:val="center"/>
          </w:tcPr>
          <w:p w:rsidR="00973137" w:rsidRDefault="00973137">
            <w:pPr>
              <w:pStyle w:val="ConsPlusNormal"/>
              <w:jc w:val="center"/>
            </w:pPr>
            <w:r>
              <w:t>126%</w:t>
            </w:r>
          </w:p>
        </w:tc>
      </w:tr>
    </w:tbl>
    <w:p w:rsidR="00973137" w:rsidRDefault="00973137">
      <w:pPr>
        <w:pStyle w:val="ConsPlusNormal"/>
        <w:jc w:val="both"/>
      </w:pPr>
    </w:p>
    <w:p w:rsidR="00973137" w:rsidRDefault="00973137">
      <w:pPr>
        <w:pStyle w:val="ConsPlusNormal"/>
        <w:ind w:firstLine="540"/>
        <w:jc w:val="both"/>
      </w:pPr>
      <w:r>
        <w:t>Из таблицы видно, что в Томском районе с 2010 года по 2019 год поголовье КРС сократилось на 22%. Существенную долю КРС в районе занимают владельцы личных подсобных и крестьянских (фермерских) хозяйств. В личных подсобных и крестьянских (фермерских) хозяйствах насчитывается 5901 голова (70% от общей численности поголовья района) и 2586 коров (38% от общего поголовья).</w:t>
      </w:r>
    </w:p>
    <w:p w:rsidR="00973137" w:rsidRDefault="00973137">
      <w:pPr>
        <w:pStyle w:val="ConsPlusNormal"/>
        <w:spacing w:before="220"/>
        <w:ind w:firstLine="540"/>
        <w:jc w:val="both"/>
      </w:pPr>
      <w:r>
        <w:t>В 2019 году в хозяйствах всех категорий Томского района надоено 33,9 тыс. тонн молока, что составляет 97% к уровню 2016 года. Удельный вес производства молока в сельскохозяйственных предприятиях составляет 70% от общего объема производства. В результате многолетней целенаправленной работы по созданию томского типа черно-пестрого скота в области создано стадо с генетическим потенциалом продуктивности более 6000 килограммов. Однако необходимо улучшать молочное стадо в МФХ. Для этого, одним из мероприятий программы запланирована финансовая поддержка приобретения племенного молодняка малыми формами хозяйствования.</w:t>
      </w:r>
    </w:p>
    <w:p w:rsidR="00973137" w:rsidRDefault="00973137">
      <w:pPr>
        <w:pStyle w:val="ConsPlusNormal"/>
        <w:jc w:val="both"/>
      </w:pPr>
    </w:p>
    <w:p w:rsidR="00973137" w:rsidRDefault="00973137">
      <w:pPr>
        <w:pStyle w:val="ConsPlusNormal"/>
        <w:jc w:val="center"/>
      </w:pPr>
      <w:r>
        <w:t>Продуктивность коров в Томском районе</w:t>
      </w:r>
    </w:p>
    <w:p w:rsidR="00973137" w:rsidRDefault="009731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531"/>
        <w:gridCol w:w="1757"/>
        <w:gridCol w:w="1757"/>
      </w:tblGrid>
      <w:tr w:rsidR="00973137">
        <w:tc>
          <w:tcPr>
            <w:tcW w:w="4025" w:type="dxa"/>
          </w:tcPr>
          <w:p w:rsidR="00973137" w:rsidRDefault="00973137">
            <w:pPr>
              <w:pStyle w:val="ConsPlusNormal"/>
            </w:pPr>
          </w:p>
        </w:tc>
        <w:tc>
          <w:tcPr>
            <w:tcW w:w="1531" w:type="dxa"/>
            <w:vAlign w:val="center"/>
          </w:tcPr>
          <w:p w:rsidR="00973137" w:rsidRDefault="00973137">
            <w:pPr>
              <w:pStyle w:val="ConsPlusNormal"/>
              <w:jc w:val="center"/>
            </w:pPr>
            <w:r>
              <w:t>2015 г.</w:t>
            </w:r>
          </w:p>
        </w:tc>
        <w:tc>
          <w:tcPr>
            <w:tcW w:w="1757" w:type="dxa"/>
            <w:vAlign w:val="center"/>
          </w:tcPr>
          <w:p w:rsidR="00973137" w:rsidRDefault="00973137">
            <w:pPr>
              <w:pStyle w:val="ConsPlusNormal"/>
              <w:jc w:val="center"/>
            </w:pPr>
            <w:r>
              <w:t>2019 г.</w:t>
            </w:r>
          </w:p>
        </w:tc>
        <w:tc>
          <w:tcPr>
            <w:tcW w:w="1757" w:type="dxa"/>
            <w:vAlign w:val="center"/>
          </w:tcPr>
          <w:p w:rsidR="00973137" w:rsidRDefault="00973137">
            <w:pPr>
              <w:pStyle w:val="ConsPlusNormal"/>
              <w:jc w:val="center"/>
            </w:pPr>
            <w:r>
              <w:t>2019 г. к 2015 г.</w:t>
            </w:r>
          </w:p>
          <w:p w:rsidR="00973137" w:rsidRDefault="00973137">
            <w:pPr>
              <w:pStyle w:val="ConsPlusNormal"/>
              <w:jc w:val="center"/>
            </w:pPr>
            <w:r>
              <w:t>(в %)</w:t>
            </w:r>
          </w:p>
        </w:tc>
      </w:tr>
      <w:tr w:rsidR="00973137">
        <w:tc>
          <w:tcPr>
            <w:tcW w:w="4025" w:type="dxa"/>
          </w:tcPr>
          <w:p w:rsidR="00973137" w:rsidRDefault="00973137">
            <w:pPr>
              <w:pStyle w:val="ConsPlusNormal"/>
            </w:pPr>
          </w:p>
        </w:tc>
        <w:tc>
          <w:tcPr>
            <w:tcW w:w="5045" w:type="dxa"/>
            <w:gridSpan w:val="3"/>
          </w:tcPr>
          <w:p w:rsidR="00973137" w:rsidRDefault="00973137">
            <w:pPr>
              <w:pStyle w:val="ConsPlusNormal"/>
              <w:jc w:val="center"/>
            </w:pPr>
            <w:r>
              <w:t xml:space="preserve">Надой молока на 1 корову, </w:t>
            </w:r>
            <w:proofErr w:type="gramStart"/>
            <w:r>
              <w:t>кг</w:t>
            </w:r>
            <w:proofErr w:type="gramEnd"/>
            <w:r>
              <w:t>/год</w:t>
            </w:r>
          </w:p>
        </w:tc>
      </w:tr>
      <w:tr w:rsidR="00973137">
        <w:tc>
          <w:tcPr>
            <w:tcW w:w="4025" w:type="dxa"/>
          </w:tcPr>
          <w:p w:rsidR="00973137" w:rsidRDefault="00973137">
            <w:pPr>
              <w:pStyle w:val="ConsPlusNormal"/>
            </w:pPr>
            <w:r>
              <w:lastRenderedPageBreak/>
              <w:t>Сельскохозяйственные организации</w:t>
            </w:r>
          </w:p>
        </w:tc>
        <w:tc>
          <w:tcPr>
            <w:tcW w:w="1531" w:type="dxa"/>
          </w:tcPr>
          <w:p w:rsidR="00973137" w:rsidRDefault="00973137">
            <w:pPr>
              <w:pStyle w:val="ConsPlusNormal"/>
              <w:jc w:val="center"/>
            </w:pPr>
            <w:r>
              <w:t>5416</w:t>
            </w:r>
          </w:p>
        </w:tc>
        <w:tc>
          <w:tcPr>
            <w:tcW w:w="1757" w:type="dxa"/>
          </w:tcPr>
          <w:p w:rsidR="00973137" w:rsidRDefault="00973137">
            <w:pPr>
              <w:pStyle w:val="ConsPlusNormal"/>
              <w:jc w:val="center"/>
            </w:pPr>
            <w:r>
              <w:t>6354</w:t>
            </w:r>
          </w:p>
        </w:tc>
        <w:tc>
          <w:tcPr>
            <w:tcW w:w="1757" w:type="dxa"/>
          </w:tcPr>
          <w:p w:rsidR="00973137" w:rsidRDefault="00973137">
            <w:pPr>
              <w:pStyle w:val="ConsPlusNormal"/>
              <w:jc w:val="center"/>
            </w:pPr>
            <w:r>
              <w:t>117,4</w:t>
            </w:r>
          </w:p>
        </w:tc>
      </w:tr>
      <w:tr w:rsidR="00973137">
        <w:tc>
          <w:tcPr>
            <w:tcW w:w="4025" w:type="dxa"/>
          </w:tcPr>
          <w:p w:rsidR="00973137" w:rsidRDefault="00973137">
            <w:pPr>
              <w:pStyle w:val="ConsPlusNormal"/>
            </w:pPr>
            <w:r>
              <w:t>ЛПХ</w:t>
            </w:r>
          </w:p>
        </w:tc>
        <w:tc>
          <w:tcPr>
            <w:tcW w:w="1531" w:type="dxa"/>
          </w:tcPr>
          <w:p w:rsidR="00973137" w:rsidRDefault="00973137">
            <w:pPr>
              <w:pStyle w:val="ConsPlusNormal"/>
              <w:jc w:val="center"/>
            </w:pPr>
            <w:r>
              <w:t>3500</w:t>
            </w:r>
          </w:p>
        </w:tc>
        <w:tc>
          <w:tcPr>
            <w:tcW w:w="1757" w:type="dxa"/>
          </w:tcPr>
          <w:p w:rsidR="00973137" w:rsidRDefault="00973137">
            <w:pPr>
              <w:pStyle w:val="ConsPlusNormal"/>
              <w:jc w:val="center"/>
            </w:pPr>
            <w:r>
              <w:t>3500</w:t>
            </w:r>
          </w:p>
        </w:tc>
        <w:tc>
          <w:tcPr>
            <w:tcW w:w="1757" w:type="dxa"/>
          </w:tcPr>
          <w:p w:rsidR="00973137" w:rsidRDefault="00973137">
            <w:pPr>
              <w:pStyle w:val="ConsPlusNormal"/>
              <w:jc w:val="center"/>
            </w:pPr>
            <w:r>
              <w:t>100,0</w:t>
            </w:r>
          </w:p>
        </w:tc>
      </w:tr>
      <w:tr w:rsidR="00973137">
        <w:tc>
          <w:tcPr>
            <w:tcW w:w="4025" w:type="dxa"/>
          </w:tcPr>
          <w:p w:rsidR="00973137" w:rsidRDefault="00973137">
            <w:pPr>
              <w:pStyle w:val="ConsPlusNormal"/>
            </w:pPr>
            <w:r>
              <w:t>КФХ</w:t>
            </w:r>
          </w:p>
        </w:tc>
        <w:tc>
          <w:tcPr>
            <w:tcW w:w="1531" w:type="dxa"/>
          </w:tcPr>
          <w:p w:rsidR="00973137" w:rsidRDefault="00973137">
            <w:pPr>
              <w:pStyle w:val="ConsPlusNormal"/>
              <w:jc w:val="center"/>
            </w:pPr>
            <w:r>
              <w:t>3500</w:t>
            </w:r>
          </w:p>
        </w:tc>
        <w:tc>
          <w:tcPr>
            <w:tcW w:w="1757" w:type="dxa"/>
          </w:tcPr>
          <w:p w:rsidR="00973137" w:rsidRDefault="00973137">
            <w:pPr>
              <w:pStyle w:val="ConsPlusNormal"/>
              <w:jc w:val="center"/>
            </w:pPr>
            <w:r>
              <w:t>3900</w:t>
            </w:r>
          </w:p>
        </w:tc>
        <w:tc>
          <w:tcPr>
            <w:tcW w:w="1757" w:type="dxa"/>
          </w:tcPr>
          <w:p w:rsidR="00973137" w:rsidRDefault="00973137">
            <w:pPr>
              <w:pStyle w:val="ConsPlusNormal"/>
              <w:jc w:val="center"/>
            </w:pPr>
            <w:r>
              <w:t>111,5</w:t>
            </w:r>
          </w:p>
        </w:tc>
      </w:tr>
      <w:tr w:rsidR="00973137">
        <w:tc>
          <w:tcPr>
            <w:tcW w:w="4025" w:type="dxa"/>
          </w:tcPr>
          <w:p w:rsidR="00973137" w:rsidRDefault="00973137">
            <w:pPr>
              <w:pStyle w:val="ConsPlusNormal"/>
            </w:pPr>
          </w:p>
        </w:tc>
        <w:tc>
          <w:tcPr>
            <w:tcW w:w="5045" w:type="dxa"/>
            <w:gridSpan w:val="3"/>
          </w:tcPr>
          <w:p w:rsidR="00973137" w:rsidRDefault="00973137">
            <w:pPr>
              <w:pStyle w:val="ConsPlusNormal"/>
              <w:jc w:val="center"/>
            </w:pPr>
            <w:r>
              <w:t>Валовой надой молока, тонн</w:t>
            </w:r>
          </w:p>
        </w:tc>
      </w:tr>
      <w:tr w:rsidR="00973137">
        <w:tc>
          <w:tcPr>
            <w:tcW w:w="4025" w:type="dxa"/>
          </w:tcPr>
          <w:p w:rsidR="00973137" w:rsidRDefault="00973137">
            <w:pPr>
              <w:pStyle w:val="ConsPlusNormal"/>
            </w:pPr>
            <w:r>
              <w:t>Хозяйства всех категорий</w:t>
            </w:r>
          </w:p>
        </w:tc>
        <w:tc>
          <w:tcPr>
            <w:tcW w:w="1531" w:type="dxa"/>
          </w:tcPr>
          <w:p w:rsidR="00973137" w:rsidRDefault="00973137">
            <w:pPr>
              <w:pStyle w:val="ConsPlusNormal"/>
              <w:jc w:val="center"/>
            </w:pPr>
            <w:r>
              <w:t>32100</w:t>
            </w:r>
          </w:p>
        </w:tc>
        <w:tc>
          <w:tcPr>
            <w:tcW w:w="1757" w:type="dxa"/>
          </w:tcPr>
          <w:p w:rsidR="00973137" w:rsidRDefault="00973137">
            <w:pPr>
              <w:pStyle w:val="ConsPlusNormal"/>
              <w:jc w:val="center"/>
            </w:pPr>
            <w:r>
              <w:t>33900</w:t>
            </w:r>
          </w:p>
        </w:tc>
        <w:tc>
          <w:tcPr>
            <w:tcW w:w="1757" w:type="dxa"/>
          </w:tcPr>
          <w:p w:rsidR="00973137" w:rsidRDefault="00973137">
            <w:pPr>
              <w:pStyle w:val="ConsPlusNormal"/>
              <w:jc w:val="center"/>
            </w:pPr>
            <w:r>
              <w:t>105,6</w:t>
            </w:r>
          </w:p>
        </w:tc>
      </w:tr>
      <w:tr w:rsidR="00973137">
        <w:tc>
          <w:tcPr>
            <w:tcW w:w="4025" w:type="dxa"/>
          </w:tcPr>
          <w:p w:rsidR="00973137" w:rsidRDefault="00973137">
            <w:pPr>
              <w:pStyle w:val="ConsPlusNormal"/>
            </w:pPr>
            <w:r>
              <w:t>Сельскохозяйственные организации</w:t>
            </w:r>
          </w:p>
        </w:tc>
        <w:tc>
          <w:tcPr>
            <w:tcW w:w="1531" w:type="dxa"/>
          </w:tcPr>
          <w:p w:rsidR="00973137" w:rsidRDefault="00973137">
            <w:pPr>
              <w:pStyle w:val="ConsPlusNormal"/>
              <w:jc w:val="center"/>
            </w:pPr>
            <w:r>
              <w:t>23400</w:t>
            </w:r>
          </w:p>
        </w:tc>
        <w:tc>
          <w:tcPr>
            <w:tcW w:w="1757" w:type="dxa"/>
          </w:tcPr>
          <w:p w:rsidR="00973137" w:rsidRDefault="00973137">
            <w:pPr>
              <w:pStyle w:val="ConsPlusNormal"/>
              <w:jc w:val="center"/>
            </w:pPr>
            <w:r>
              <w:t>26200</w:t>
            </w:r>
          </w:p>
        </w:tc>
        <w:tc>
          <w:tcPr>
            <w:tcW w:w="1757" w:type="dxa"/>
          </w:tcPr>
          <w:p w:rsidR="00973137" w:rsidRDefault="00973137">
            <w:pPr>
              <w:pStyle w:val="ConsPlusNormal"/>
              <w:jc w:val="center"/>
            </w:pPr>
            <w:r>
              <w:t>112,0</w:t>
            </w:r>
          </w:p>
        </w:tc>
      </w:tr>
      <w:tr w:rsidR="00973137">
        <w:tc>
          <w:tcPr>
            <w:tcW w:w="4025" w:type="dxa"/>
          </w:tcPr>
          <w:p w:rsidR="00973137" w:rsidRDefault="00973137">
            <w:pPr>
              <w:pStyle w:val="ConsPlusNormal"/>
            </w:pPr>
            <w:r>
              <w:t>МФХ</w:t>
            </w:r>
          </w:p>
        </w:tc>
        <w:tc>
          <w:tcPr>
            <w:tcW w:w="1531" w:type="dxa"/>
          </w:tcPr>
          <w:p w:rsidR="00973137" w:rsidRDefault="00973137">
            <w:pPr>
              <w:pStyle w:val="ConsPlusNormal"/>
              <w:jc w:val="center"/>
            </w:pPr>
            <w:r>
              <w:t>8700</w:t>
            </w:r>
          </w:p>
        </w:tc>
        <w:tc>
          <w:tcPr>
            <w:tcW w:w="1757" w:type="dxa"/>
          </w:tcPr>
          <w:p w:rsidR="00973137" w:rsidRDefault="00973137">
            <w:pPr>
              <w:pStyle w:val="ConsPlusNormal"/>
              <w:jc w:val="center"/>
            </w:pPr>
            <w:r>
              <w:t>7700</w:t>
            </w:r>
          </w:p>
        </w:tc>
        <w:tc>
          <w:tcPr>
            <w:tcW w:w="1757" w:type="dxa"/>
          </w:tcPr>
          <w:p w:rsidR="00973137" w:rsidRDefault="00973137">
            <w:pPr>
              <w:pStyle w:val="ConsPlusNormal"/>
              <w:jc w:val="center"/>
            </w:pPr>
            <w:r>
              <w:t>88,5</w:t>
            </w:r>
          </w:p>
        </w:tc>
      </w:tr>
    </w:tbl>
    <w:p w:rsidR="00973137" w:rsidRDefault="00973137">
      <w:pPr>
        <w:pStyle w:val="ConsPlusNormal"/>
        <w:jc w:val="both"/>
      </w:pPr>
    </w:p>
    <w:p w:rsidR="00973137" w:rsidRDefault="00973137">
      <w:pPr>
        <w:pStyle w:val="ConsPlusNormal"/>
        <w:ind w:firstLine="540"/>
        <w:jc w:val="both"/>
      </w:pPr>
      <w:r>
        <w:t>Основными направлениями поддержки развития молочного скотоводства в хозяйствах всех категорий Томского района в Подпрограмме являются:</w:t>
      </w:r>
    </w:p>
    <w:p w:rsidR="00973137" w:rsidRDefault="00973137">
      <w:pPr>
        <w:pStyle w:val="ConsPlusNormal"/>
        <w:spacing w:before="220"/>
        <w:ind w:firstLine="540"/>
        <w:jc w:val="both"/>
      </w:pPr>
      <w:r>
        <w:t>1. Развитие молочного скотоводства в сельскохозяйственных организациях и крестьянских (фермерских) хозяйствах района посредством предоставления финансовой поддержки на литр реализованного молока.</w:t>
      </w:r>
    </w:p>
    <w:p w:rsidR="00973137" w:rsidRDefault="00973137">
      <w:pPr>
        <w:pStyle w:val="ConsPlusNormal"/>
        <w:spacing w:before="220"/>
        <w:ind w:firstLine="540"/>
        <w:jc w:val="both"/>
      </w:pPr>
      <w:r>
        <w:t>2. Поддержка малых форм хозяйствования посредством технического оснащения хозяйств, компенсации расходов товарных хозяйств (3 и более коров) на содержание молочных коров.</w:t>
      </w:r>
    </w:p>
    <w:p w:rsidR="00973137" w:rsidRDefault="00973137">
      <w:pPr>
        <w:pStyle w:val="ConsPlusNormal"/>
        <w:spacing w:before="220"/>
        <w:ind w:firstLine="540"/>
        <w:jc w:val="both"/>
      </w:pPr>
      <w:r>
        <w:t>3. Сохранение молочного животноводства в малых формах хозяйствования посредством финансовой поддержки на содержание молочного стада, на приобретение племенного молодняка, а также мероприятий по искусственному осеменению коров.</w:t>
      </w:r>
    </w:p>
    <w:p w:rsidR="00973137" w:rsidRDefault="00973137">
      <w:pPr>
        <w:pStyle w:val="ConsPlusNormal"/>
        <w:spacing w:before="220"/>
        <w:ind w:firstLine="540"/>
        <w:jc w:val="both"/>
      </w:pPr>
      <w:r>
        <w:t>4. Посредством софинансирования проведения кадастровых работ по оформлению земельных участков в собственность муниципальных образований.</w:t>
      </w:r>
    </w:p>
    <w:p w:rsidR="00973137" w:rsidRDefault="00973137">
      <w:pPr>
        <w:pStyle w:val="ConsPlusNormal"/>
        <w:spacing w:before="220"/>
        <w:ind w:firstLine="540"/>
        <w:jc w:val="both"/>
      </w:pPr>
      <w:proofErr w:type="gramStart"/>
      <w:r>
        <w:t xml:space="preserve">Финансирование мероприятий Подпрограммы осуществляется за счет средств бюджета Томского района и средств, выделяемых областным бюджетом в виде субвенций в соответствии с </w:t>
      </w:r>
      <w:hyperlink r:id="rId15">
        <w:r>
          <w:rPr>
            <w:color w:val="0000FF"/>
          </w:rPr>
          <w:t>Законом</w:t>
        </w:r>
      </w:hyperlink>
      <w:r>
        <w:t xml:space="preserve"> Томской области от 29.12.2005 N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w:t>
      </w:r>
      <w:hyperlink r:id="rId16">
        <w:r>
          <w:rPr>
            <w:color w:val="0000FF"/>
          </w:rPr>
          <w:t>Порядком</w:t>
        </w:r>
      </w:hyperlink>
      <w:r>
        <w:t xml:space="preserve">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утвержденным</w:t>
      </w:r>
      <w:proofErr w:type="gramEnd"/>
      <w:r>
        <w:t xml:space="preserve"> постановлением Администрации Томской области от 29.12.2017 N 482а.</w:t>
      </w:r>
    </w:p>
    <w:p w:rsidR="00973137" w:rsidRDefault="00973137">
      <w:pPr>
        <w:pStyle w:val="ConsPlusNormal"/>
        <w:jc w:val="both"/>
      </w:pPr>
    </w:p>
    <w:p w:rsidR="00973137" w:rsidRDefault="00973137">
      <w:pPr>
        <w:pStyle w:val="ConsPlusTitle"/>
        <w:jc w:val="center"/>
        <w:outlineLvl w:val="1"/>
      </w:pPr>
      <w:r>
        <w:t>ПЕРЕЧЕНЬ ПОКАЗАТЕЛЕЙ ЦЕЛИ И ЗАДАЧ ПОДПРОГРАММЫ 1</w:t>
      </w:r>
      <w:proofErr w:type="gramStart"/>
      <w:r>
        <w:t xml:space="preserve"> И</w:t>
      </w:r>
      <w:proofErr w:type="gramEnd"/>
      <w:r>
        <w:t xml:space="preserve"> СВЕДЕНИЯ</w:t>
      </w:r>
    </w:p>
    <w:p w:rsidR="00973137" w:rsidRDefault="00973137">
      <w:pPr>
        <w:pStyle w:val="ConsPlusTitle"/>
        <w:jc w:val="center"/>
      </w:pPr>
      <w:r>
        <w:t>О ПОРЯДКЕ СБОРА ИНФОРМАЦИИ ПО ПОКАЗАТЕЛЯМ</w:t>
      </w:r>
    </w:p>
    <w:p w:rsidR="00973137" w:rsidRDefault="00973137">
      <w:pPr>
        <w:pStyle w:val="ConsPlusTitle"/>
        <w:jc w:val="center"/>
      </w:pPr>
      <w:r>
        <w:t>И МЕТОДИКЕ ИХ РАСЧЕТА</w:t>
      </w:r>
    </w:p>
    <w:p w:rsidR="00973137" w:rsidRDefault="00973137">
      <w:pPr>
        <w:pStyle w:val="ConsPlusNormal"/>
        <w:jc w:val="both"/>
      </w:pPr>
    </w:p>
    <w:p w:rsidR="00973137" w:rsidRDefault="00973137">
      <w:pPr>
        <w:pStyle w:val="ConsPlusNormal"/>
        <w:sectPr w:rsidR="009731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419"/>
        <w:gridCol w:w="1204"/>
        <w:gridCol w:w="1134"/>
        <w:gridCol w:w="1714"/>
        <w:gridCol w:w="1624"/>
        <w:gridCol w:w="2098"/>
        <w:gridCol w:w="2974"/>
      </w:tblGrid>
      <w:tr w:rsidR="00973137">
        <w:tc>
          <w:tcPr>
            <w:tcW w:w="394" w:type="dxa"/>
            <w:vAlign w:val="center"/>
          </w:tcPr>
          <w:p w:rsidR="00973137" w:rsidRDefault="00973137">
            <w:pPr>
              <w:pStyle w:val="ConsPlusNormal"/>
              <w:jc w:val="center"/>
            </w:pPr>
            <w:r>
              <w:lastRenderedPageBreak/>
              <w:t>N</w:t>
            </w:r>
          </w:p>
          <w:p w:rsidR="00973137" w:rsidRDefault="00973137">
            <w:pPr>
              <w:pStyle w:val="ConsPlusNormal"/>
              <w:jc w:val="center"/>
            </w:pPr>
            <w:proofErr w:type="spellStart"/>
            <w:r>
              <w:t>пп</w:t>
            </w:r>
            <w:proofErr w:type="spellEnd"/>
          </w:p>
        </w:tc>
        <w:tc>
          <w:tcPr>
            <w:tcW w:w="2419" w:type="dxa"/>
            <w:vAlign w:val="center"/>
          </w:tcPr>
          <w:p w:rsidR="00973137" w:rsidRDefault="00973137">
            <w:pPr>
              <w:pStyle w:val="ConsPlusNormal"/>
              <w:jc w:val="center"/>
            </w:pPr>
            <w:r>
              <w:t>Наименование показателя</w:t>
            </w:r>
          </w:p>
        </w:tc>
        <w:tc>
          <w:tcPr>
            <w:tcW w:w="1204" w:type="dxa"/>
            <w:vAlign w:val="center"/>
          </w:tcPr>
          <w:p w:rsidR="00973137" w:rsidRDefault="00973137">
            <w:pPr>
              <w:pStyle w:val="ConsPlusNormal"/>
              <w:jc w:val="center"/>
            </w:pPr>
            <w:r>
              <w:t>Единица измерения</w:t>
            </w:r>
          </w:p>
        </w:tc>
        <w:tc>
          <w:tcPr>
            <w:tcW w:w="1134" w:type="dxa"/>
            <w:vAlign w:val="center"/>
          </w:tcPr>
          <w:p w:rsidR="00973137" w:rsidRDefault="00973137">
            <w:pPr>
              <w:pStyle w:val="ConsPlusNormal"/>
              <w:jc w:val="center"/>
            </w:pPr>
            <w:r>
              <w:t>Периодичность сбора данных</w:t>
            </w:r>
          </w:p>
        </w:tc>
        <w:tc>
          <w:tcPr>
            <w:tcW w:w="1714" w:type="dxa"/>
            <w:vAlign w:val="center"/>
          </w:tcPr>
          <w:p w:rsidR="00973137" w:rsidRDefault="00973137">
            <w:pPr>
              <w:pStyle w:val="ConsPlusNormal"/>
              <w:jc w:val="center"/>
            </w:pPr>
            <w:r>
              <w:t>Временные характеристики показателя</w:t>
            </w:r>
          </w:p>
        </w:tc>
        <w:tc>
          <w:tcPr>
            <w:tcW w:w="1624" w:type="dxa"/>
            <w:vAlign w:val="center"/>
          </w:tcPr>
          <w:p w:rsidR="00973137" w:rsidRDefault="00973137">
            <w:pPr>
              <w:pStyle w:val="ConsPlusNormal"/>
              <w:jc w:val="center"/>
            </w:pPr>
            <w:r>
              <w:t>Алгоритм формирования (формула) расчета показателя</w:t>
            </w:r>
          </w:p>
        </w:tc>
        <w:tc>
          <w:tcPr>
            <w:tcW w:w="2098" w:type="dxa"/>
            <w:vAlign w:val="center"/>
          </w:tcPr>
          <w:p w:rsidR="00973137" w:rsidRDefault="00973137">
            <w:pPr>
              <w:pStyle w:val="ConsPlusNormal"/>
              <w:jc w:val="center"/>
            </w:pPr>
            <w:r>
              <w:t>Метод сбора информации</w:t>
            </w:r>
          </w:p>
        </w:tc>
        <w:tc>
          <w:tcPr>
            <w:tcW w:w="2974" w:type="dxa"/>
            <w:vAlign w:val="center"/>
          </w:tcPr>
          <w:p w:rsidR="00973137" w:rsidRDefault="00973137">
            <w:pPr>
              <w:pStyle w:val="ConsPlusNormal"/>
              <w:jc w:val="center"/>
            </w:pPr>
            <w:proofErr w:type="gramStart"/>
            <w:r>
              <w:t>Ответственный за сбор данных по показателю</w:t>
            </w:r>
            <w:proofErr w:type="gramEnd"/>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jc w:val="center"/>
            </w:pPr>
            <w:r>
              <w:t>2</w:t>
            </w:r>
          </w:p>
        </w:tc>
        <w:tc>
          <w:tcPr>
            <w:tcW w:w="1204" w:type="dxa"/>
            <w:vAlign w:val="center"/>
          </w:tcPr>
          <w:p w:rsidR="00973137" w:rsidRDefault="00973137">
            <w:pPr>
              <w:pStyle w:val="ConsPlusNormal"/>
              <w:jc w:val="center"/>
            </w:pPr>
            <w:r>
              <w:t>3</w:t>
            </w:r>
          </w:p>
        </w:tc>
        <w:tc>
          <w:tcPr>
            <w:tcW w:w="1134" w:type="dxa"/>
            <w:vAlign w:val="center"/>
          </w:tcPr>
          <w:p w:rsidR="00973137" w:rsidRDefault="00973137">
            <w:pPr>
              <w:pStyle w:val="ConsPlusNormal"/>
              <w:jc w:val="center"/>
            </w:pPr>
            <w:r>
              <w:t>4</w:t>
            </w:r>
          </w:p>
        </w:tc>
        <w:tc>
          <w:tcPr>
            <w:tcW w:w="1714" w:type="dxa"/>
            <w:vAlign w:val="center"/>
          </w:tcPr>
          <w:p w:rsidR="00973137" w:rsidRDefault="00973137">
            <w:pPr>
              <w:pStyle w:val="ConsPlusNormal"/>
              <w:jc w:val="center"/>
            </w:pPr>
            <w:r>
              <w:t>5</w:t>
            </w:r>
          </w:p>
        </w:tc>
        <w:tc>
          <w:tcPr>
            <w:tcW w:w="1624" w:type="dxa"/>
            <w:vAlign w:val="center"/>
          </w:tcPr>
          <w:p w:rsidR="00973137" w:rsidRDefault="00973137">
            <w:pPr>
              <w:pStyle w:val="ConsPlusNormal"/>
              <w:jc w:val="center"/>
            </w:pPr>
            <w:r>
              <w:t>6</w:t>
            </w:r>
          </w:p>
        </w:tc>
        <w:tc>
          <w:tcPr>
            <w:tcW w:w="2098" w:type="dxa"/>
            <w:vAlign w:val="center"/>
          </w:tcPr>
          <w:p w:rsidR="00973137" w:rsidRDefault="00973137">
            <w:pPr>
              <w:pStyle w:val="ConsPlusNormal"/>
              <w:jc w:val="center"/>
            </w:pPr>
            <w:r>
              <w:t>7</w:t>
            </w:r>
          </w:p>
        </w:tc>
        <w:tc>
          <w:tcPr>
            <w:tcW w:w="2974" w:type="dxa"/>
            <w:vAlign w:val="center"/>
          </w:tcPr>
          <w:p w:rsidR="00973137" w:rsidRDefault="00973137">
            <w:pPr>
              <w:pStyle w:val="ConsPlusNormal"/>
              <w:jc w:val="center"/>
            </w:pPr>
            <w:r>
              <w:t>8</w:t>
            </w:r>
          </w:p>
        </w:tc>
      </w:tr>
      <w:tr w:rsidR="00973137">
        <w:tc>
          <w:tcPr>
            <w:tcW w:w="394" w:type="dxa"/>
            <w:vAlign w:val="center"/>
          </w:tcPr>
          <w:p w:rsidR="00973137" w:rsidRDefault="00973137">
            <w:pPr>
              <w:pStyle w:val="ConsPlusNormal"/>
            </w:pPr>
          </w:p>
        </w:tc>
        <w:tc>
          <w:tcPr>
            <w:tcW w:w="13167" w:type="dxa"/>
            <w:gridSpan w:val="7"/>
            <w:vAlign w:val="center"/>
          </w:tcPr>
          <w:p w:rsidR="00973137" w:rsidRDefault="00973137">
            <w:pPr>
              <w:pStyle w:val="ConsPlusNormal"/>
            </w:pPr>
            <w:r>
              <w:t>Показатели цели подпрограммы 1 Развитие молочного скотоводства в хозяйствах всех категорий Томского района</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Производство молока во всех категориях хозяйств Томского района</w:t>
            </w:r>
          </w:p>
        </w:tc>
        <w:tc>
          <w:tcPr>
            <w:tcW w:w="1204" w:type="dxa"/>
            <w:vAlign w:val="center"/>
          </w:tcPr>
          <w:p w:rsidR="00973137" w:rsidRDefault="00973137">
            <w:pPr>
              <w:pStyle w:val="ConsPlusNormal"/>
              <w:jc w:val="center"/>
            </w:pPr>
            <w:r>
              <w:t>Тысяча тонн</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За прошедший год</w:t>
            </w:r>
          </w:p>
        </w:tc>
        <w:tc>
          <w:tcPr>
            <w:tcW w:w="1624" w:type="dxa"/>
            <w:vAlign w:val="center"/>
          </w:tcPr>
          <w:p w:rsidR="00973137" w:rsidRDefault="00973137">
            <w:pPr>
              <w:pStyle w:val="ConsPlusNormal"/>
            </w:pPr>
            <w:r>
              <w:t>Информация из официальной статистики Томскстата по Томскому району</w:t>
            </w:r>
          </w:p>
        </w:tc>
        <w:tc>
          <w:tcPr>
            <w:tcW w:w="2098" w:type="dxa"/>
            <w:vAlign w:val="center"/>
          </w:tcPr>
          <w:p w:rsidR="00973137" w:rsidRDefault="00973137">
            <w:pPr>
              <w:pStyle w:val="ConsPlusNormal"/>
              <w:jc w:val="center"/>
            </w:pPr>
            <w:r>
              <w:t xml:space="preserve">Получение </w:t>
            </w:r>
            <w:proofErr w:type="gramStart"/>
            <w:r>
              <w:t>экспресс-информации</w:t>
            </w:r>
            <w:proofErr w:type="gramEnd"/>
            <w:r>
              <w:t xml:space="preserve"> от Томскстата по Томскому району</w:t>
            </w:r>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t>1</w:t>
            </w:r>
          </w:p>
        </w:tc>
        <w:tc>
          <w:tcPr>
            <w:tcW w:w="13167" w:type="dxa"/>
            <w:gridSpan w:val="7"/>
            <w:vAlign w:val="center"/>
          </w:tcPr>
          <w:p w:rsidR="00973137" w:rsidRDefault="00973137">
            <w:pPr>
              <w:pStyle w:val="ConsPlusNormal"/>
            </w:pPr>
            <w:r>
              <w:t>Показатели задачи 1 подпрограммы 1 Развитие молочного скотоводства</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Количество коров в сельскохозяйственных предприятиях Томского района</w:t>
            </w:r>
          </w:p>
        </w:tc>
        <w:tc>
          <w:tcPr>
            <w:tcW w:w="1204" w:type="dxa"/>
            <w:vAlign w:val="center"/>
          </w:tcPr>
          <w:p w:rsidR="00973137" w:rsidRDefault="00973137">
            <w:pPr>
              <w:pStyle w:val="ConsPlusNormal"/>
              <w:jc w:val="center"/>
            </w:pPr>
            <w:r>
              <w:t>голов</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На конец отчетного периода</w:t>
            </w:r>
          </w:p>
        </w:tc>
        <w:tc>
          <w:tcPr>
            <w:tcW w:w="1624" w:type="dxa"/>
            <w:vAlign w:val="center"/>
          </w:tcPr>
          <w:p w:rsidR="00973137" w:rsidRDefault="00973137">
            <w:pPr>
              <w:pStyle w:val="ConsPlusNormal"/>
            </w:pPr>
            <w:r>
              <w:t>Информация из платежных документов</w:t>
            </w:r>
          </w:p>
        </w:tc>
        <w:tc>
          <w:tcPr>
            <w:tcW w:w="2098" w:type="dxa"/>
            <w:vAlign w:val="center"/>
          </w:tcPr>
          <w:p w:rsidR="00973137" w:rsidRDefault="00973137">
            <w:pPr>
              <w:pStyle w:val="ConsPlusNormal"/>
              <w:jc w:val="center"/>
            </w:pPr>
            <w:r>
              <w:t xml:space="preserve">Данные </w:t>
            </w:r>
            <w:proofErr w:type="gramStart"/>
            <w:r>
              <w:t>экспресс-информации</w:t>
            </w:r>
            <w:proofErr w:type="gramEnd"/>
            <w:r>
              <w:t xml:space="preserve"> Томскстата</w:t>
            </w:r>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t>2</w:t>
            </w:r>
          </w:p>
        </w:tc>
        <w:tc>
          <w:tcPr>
            <w:tcW w:w="13167" w:type="dxa"/>
            <w:gridSpan w:val="7"/>
            <w:vAlign w:val="center"/>
          </w:tcPr>
          <w:p w:rsidR="00973137" w:rsidRDefault="00973137">
            <w:pPr>
              <w:pStyle w:val="ConsPlusNormal"/>
            </w:pPr>
            <w:r>
              <w:t>Показатели задачи 2 подпрограммы 1 Поддержка малых форм хозяйствования</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Количество сельскохозяйственных животных в малых формах хозяйствования (в условных головах)</w:t>
            </w:r>
          </w:p>
        </w:tc>
        <w:tc>
          <w:tcPr>
            <w:tcW w:w="1204" w:type="dxa"/>
            <w:vAlign w:val="center"/>
          </w:tcPr>
          <w:p w:rsidR="00973137" w:rsidRDefault="00973137">
            <w:pPr>
              <w:pStyle w:val="ConsPlusNormal"/>
              <w:jc w:val="center"/>
            </w:pPr>
            <w:r>
              <w:t>голов</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На конец отчетного периода</w:t>
            </w:r>
          </w:p>
        </w:tc>
        <w:tc>
          <w:tcPr>
            <w:tcW w:w="1624" w:type="dxa"/>
            <w:vAlign w:val="center"/>
          </w:tcPr>
          <w:p w:rsidR="00973137" w:rsidRDefault="00973137">
            <w:pPr>
              <w:pStyle w:val="ConsPlusNormal"/>
            </w:pPr>
            <w:r>
              <w:t>Подсчет (перевод животных в условные головы)</w:t>
            </w:r>
          </w:p>
        </w:tc>
        <w:tc>
          <w:tcPr>
            <w:tcW w:w="2098" w:type="dxa"/>
            <w:vAlign w:val="center"/>
          </w:tcPr>
          <w:p w:rsidR="00973137" w:rsidRDefault="00973137">
            <w:pPr>
              <w:pStyle w:val="ConsPlusNormal"/>
              <w:jc w:val="center"/>
            </w:pPr>
            <w:r>
              <w:t xml:space="preserve">Данные </w:t>
            </w:r>
            <w:proofErr w:type="gramStart"/>
            <w:r>
              <w:t>экспресс-информации</w:t>
            </w:r>
            <w:proofErr w:type="gramEnd"/>
            <w:r>
              <w:t xml:space="preserve"> Томскстата</w:t>
            </w:r>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t>3</w:t>
            </w:r>
          </w:p>
        </w:tc>
        <w:tc>
          <w:tcPr>
            <w:tcW w:w="13167" w:type="dxa"/>
            <w:gridSpan w:val="7"/>
            <w:vAlign w:val="center"/>
          </w:tcPr>
          <w:p w:rsidR="00973137" w:rsidRDefault="00973137">
            <w:pPr>
              <w:pStyle w:val="ConsPlusNormal"/>
            </w:pPr>
            <w:r>
              <w:t>Показатели задачи 3 подпрограммы 1 Сохранение молочного животноводства в малых формах хозяйствования Томского района</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 xml:space="preserve">Поголовье коров в </w:t>
            </w:r>
            <w:r>
              <w:lastRenderedPageBreak/>
              <w:t>малых формах хозяйствования</w:t>
            </w:r>
          </w:p>
        </w:tc>
        <w:tc>
          <w:tcPr>
            <w:tcW w:w="1204" w:type="dxa"/>
            <w:vAlign w:val="center"/>
          </w:tcPr>
          <w:p w:rsidR="00973137" w:rsidRDefault="00973137">
            <w:pPr>
              <w:pStyle w:val="ConsPlusNormal"/>
              <w:jc w:val="center"/>
            </w:pPr>
            <w:r>
              <w:lastRenderedPageBreak/>
              <w:t>голов</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 xml:space="preserve">На конец </w:t>
            </w:r>
            <w:r>
              <w:lastRenderedPageBreak/>
              <w:t>отчетного периода</w:t>
            </w:r>
          </w:p>
        </w:tc>
        <w:tc>
          <w:tcPr>
            <w:tcW w:w="1624" w:type="dxa"/>
            <w:vAlign w:val="center"/>
          </w:tcPr>
          <w:p w:rsidR="00973137" w:rsidRDefault="00973137">
            <w:pPr>
              <w:pStyle w:val="ConsPlusNormal"/>
            </w:pPr>
            <w:r>
              <w:lastRenderedPageBreak/>
              <w:t>Подсчет</w:t>
            </w:r>
          </w:p>
        </w:tc>
        <w:tc>
          <w:tcPr>
            <w:tcW w:w="2098" w:type="dxa"/>
            <w:vAlign w:val="center"/>
          </w:tcPr>
          <w:p w:rsidR="00973137" w:rsidRDefault="00973137">
            <w:pPr>
              <w:pStyle w:val="ConsPlusNormal"/>
              <w:jc w:val="center"/>
            </w:pPr>
            <w:r>
              <w:t xml:space="preserve">Данные </w:t>
            </w:r>
            <w:proofErr w:type="gramStart"/>
            <w:r>
              <w:t>экспресс-</w:t>
            </w:r>
            <w:r>
              <w:lastRenderedPageBreak/>
              <w:t>информации</w:t>
            </w:r>
            <w:proofErr w:type="gramEnd"/>
            <w:r>
              <w:t xml:space="preserve"> Томскстата</w:t>
            </w:r>
          </w:p>
        </w:tc>
        <w:tc>
          <w:tcPr>
            <w:tcW w:w="2974" w:type="dxa"/>
            <w:vAlign w:val="center"/>
          </w:tcPr>
          <w:p w:rsidR="00973137" w:rsidRDefault="00973137">
            <w:pPr>
              <w:pStyle w:val="ConsPlusNormal"/>
              <w:jc w:val="center"/>
            </w:pPr>
            <w:r>
              <w:lastRenderedPageBreak/>
              <w:t>Управление по социально-</w:t>
            </w:r>
            <w:r>
              <w:lastRenderedPageBreak/>
              <w:t>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lastRenderedPageBreak/>
              <w:t>4</w:t>
            </w:r>
          </w:p>
        </w:tc>
        <w:tc>
          <w:tcPr>
            <w:tcW w:w="13167" w:type="dxa"/>
            <w:gridSpan w:val="7"/>
            <w:vAlign w:val="center"/>
          </w:tcPr>
          <w:p w:rsidR="00973137" w:rsidRDefault="00973137">
            <w:pPr>
              <w:pStyle w:val="ConsPlusNormal"/>
            </w:pPr>
            <w:r>
              <w:t>Показатели задачи 4 подпрограммы 1 Проведение торжественного мероприятия, посвященного Дню работника сельского хозяйства</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Количество мероприятий</w:t>
            </w:r>
          </w:p>
        </w:tc>
        <w:tc>
          <w:tcPr>
            <w:tcW w:w="1204" w:type="dxa"/>
            <w:vAlign w:val="center"/>
          </w:tcPr>
          <w:p w:rsidR="00973137" w:rsidRDefault="00973137">
            <w:pPr>
              <w:pStyle w:val="ConsPlusNormal"/>
              <w:jc w:val="center"/>
            </w:pPr>
            <w:r>
              <w:t>Единиц</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На конец отчетного периода</w:t>
            </w:r>
          </w:p>
        </w:tc>
        <w:tc>
          <w:tcPr>
            <w:tcW w:w="1624" w:type="dxa"/>
            <w:vAlign w:val="center"/>
          </w:tcPr>
          <w:p w:rsidR="00973137" w:rsidRDefault="00973137">
            <w:pPr>
              <w:pStyle w:val="ConsPlusNormal"/>
            </w:pPr>
            <w:r>
              <w:t>Информация из платежных документов</w:t>
            </w:r>
          </w:p>
        </w:tc>
        <w:tc>
          <w:tcPr>
            <w:tcW w:w="2098" w:type="dxa"/>
            <w:vAlign w:val="center"/>
          </w:tcPr>
          <w:p w:rsidR="00973137" w:rsidRDefault="00973137">
            <w:pPr>
              <w:pStyle w:val="ConsPlusNormal"/>
              <w:jc w:val="center"/>
            </w:pPr>
            <w:r>
              <w:t>Предоставление документов, подтверждающих проведение мероприятия</w:t>
            </w:r>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t>5</w:t>
            </w:r>
          </w:p>
        </w:tc>
        <w:tc>
          <w:tcPr>
            <w:tcW w:w="13167" w:type="dxa"/>
            <w:gridSpan w:val="7"/>
            <w:vAlign w:val="center"/>
          </w:tcPr>
          <w:p w:rsidR="00973137" w:rsidRDefault="00973137">
            <w:pPr>
              <w:pStyle w:val="ConsPlusNormal"/>
            </w:pPr>
            <w:r>
              <w:t>Показатели задачи 5 подпрограммы 1 Проведение кадастровых работ</w:t>
            </w:r>
          </w:p>
        </w:tc>
      </w:tr>
      <w:tr w:rsidR="00973137">
        <w:tc>
          <w:tcPr>
            <w:tcW w:w="394" w:type="dxa"/>
            <w:vAlign w:val="center"/>
          </w:tcPr>
          <w:p w:rsidR="00973137" w:rsidRDefault="00973137">
            <w:pPr>
              <w:pStyle w:val="ConsPlusNormal"/>
              <w:jc w:val="center"/>
            </w:pPr>
            <w:r>
              <w:t>1</w:t>
            </w:r>
          </w:p>
        </w:tc>
        <w:tc>
          <w:tcPr>
            <w:tcW w:w="2419" w:type="dxa"/>
            <w:vAlign w:val="center"/>
          </w:tcPr>
          <w:p w:rsidR="00973137" w:rsidRDefault="00973137">
            <w:pPr>
              <w:pStyle w:val="ConsPlusNormal"/>
            </w:pPr>
            <w:r>
              <w:t>Площадь земельных участков, оформленных в собственность муниципальных образований</w:t>
            </w:r>
          </w:p>
        </w:tc>
        <w:tc>
          <w:tcPr>
            <w:tcW w:w="1204" w:type="dxa"/>
            <w:vAlign w:val="center"/>
          </w:tcPr>
          <w:p w:rsidR="00973137" w:rsidRDefault="00973137">
            <w:pPr>
              <w:pStyle w:val="ConsPlusNormal"/>
              <w:jc w:val="center"/>
            </w:pPr>
            <w:r>
              <w:t>Гектар</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На конец отчетного периода</w:t>
            </w:r>
          </w:p>
        </w:tc>
        <w:tc>
          <w:tcPr>
            <w:tcW w:w="1624" w:type="dxa"/>
            <w:vAlign w:val="center"/>
          </w:tcPr>
          <w:p w:rsidR="00973137" w:rsidRDefault="00973137">
            <w:pPr>
              <w:pStyle w:val="ConsPlusNormal"/>
            </w:pPr>
            <w:r>
              <w:t>Информация из платежных документов</w:t>
            </w:r>
          </w:p>
        </w:tc>
        <w:tc>
          <w:tcPr>
            <w:tcW w:w="2098" w:type="dxa"/>
            <w:vAlign w:val="center"/>
          </w:tcPr>
          <w:p w:rsidR="00973137" w:rsidRDefault="00973137">
            <w:pPr>
              <w:pStyle w:val="ConsPlusNormal"/>
              <w:jc w:val="center"/>
            </w:pPr>
            <w:r>
              <w:t>Предоставление документов, подтверждающих проведение кадастровых работ</w:t>
            </w:r>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r w:rsidR="00973137">
        <w:tc>
          <w:tcPr>
            <w:tcW w:w="394" w:type="dxa"/>
            <w:vAlign w:val="center"/>
          </w:tcPr>
          <w:p w:rsidR="00973137" w:rsidRDefault="00973137">
            <w:pPr>
              <w:pStyle w:val="ConsPlusNormal"/>
              <w:jc w:val="center"/>
            </w:pPr>
            <w:r>
              <w:t>2</w:t>
            </w:r>
          </w:p>
        </w:tc>
        <w:tc>
          <w:tcPr>
            <w:tcW w:w="2419" w:type="dxa"/>
            <w:vAlign w:val="center"/>
          </w:tcPr>
          <w:p w:rsidR="00973137" w:rsidRDefault="00973137">
            <w:pPr>
              <w:pStyle w:val="ConsPlusNormal"/>
            </w:pPr>
            <w:r>
              <w:t xml:space="preserve">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w:t>
            </w:r>
            <w:r>
              <w:lastRenderedPageBreak/>
              <w:t>проведение кадастровых работ</w:t>
            </w:r>
          </w:p>
        </w:tc>
        <w:tc>
          <w:tcPr>
            <w:tcW w:w="1204" w:type="dxa"/>
            <w:vAlign w:val="center"/>
          </w:tcPr>
          <w:p w:rsidR="00973137" w:rsidRDefault="00973137">
            <w:pPr>
              <w:pStyle w:val="ConsPlusNormal"/>
              <w:jc w:val="center"/>
            </w:pPr>
            <w:r>
              <w:lastRenderedPageBreak/>
              <w:t>Гектар</w:t>
            </w:r>
          </w:p>
        </w:tc>
        <w:tc>
          <w:tcPr>
            <w:tcW w:w="1134" w:type="dxa"/>
            <w:vAlign w:val="center"/>
          </w:tcPr>
          <w:p w:rsidR="00973137" w:rsidRDefault="00973137">
            <w:pPr>
              <w:pStyle w:val="ConsPlusNormal"/>
              <w:jc w:val="center"/>
            </w:pPr>
            <w:r>
              <w:t>ежегодно</w:t>
            </w:r>
          </w:p>
        </w:tc>
        <w:tc>
          <w:tcPr>
            <w:tcW w:w="1714" w:type="dxa"/>
            <w:vAlign w:val="center"/>
          </w:tcPr>
          <w:p w:rsidR="00973137" w:rsidRDefault="00973137">
            <w:pPr>
              <w:pStyle w:val="ConsPlusNormal"/>
              <w:jc w:val="center"/>
            </w:pPr>
            <w:r>
              <w:t>На конец отчетного периода</w:t>
            </w:r>
          </w:p>
        </w:tc>
        <w:tc>
          <w:tcPr>
            <w:tcW w:w="1624" w:type="dxa"/>
            <w:vAlign w:val="center"/>
          </w:tcPr>
          <w:p w:rsidR="00973137" w:rsidRDefault="00973137">
            <w:pPr>
              <w:pStyle w:val="ConsPlusNormal"/>
            </w:pPr>
            <w:r>
              <w:t>Информация из платежных документов</w:t>
            </w:r>
          </w:p>
        </w:tc>
        <w:tc>
          <w:tcPr>
            <w:tcW w:w="2098" w:type="dxa"/>
            <w:vAlign w:val="center"/>
          </w:tcPr>
          <w:p w:rsidR="00973137" w:rsidRDefault="00973137">
            <w:pPr>
              <w:pStyle w:val="ConsPlusNormal"/>
              <w:jc w:val="center"/>
            </w:pPr>
            <w:r>
              <w:t>Предоставление документов, подтверждающих проведение кадастровых работ</w:t>
            </w:r>
          </w:p>
        </w:tc>
        <w:tc>
          <w:tcPr>
            <w:tcW w:w="2974" w:type="dxa"/>
            <w:vAlign w:val="center"/>
          </w:tcPr>
          <w:p w:rsidR="00973137" w:rsidRDefault="00973137">
            <w:pPr>
              <w:pStyle w:val="ConsPlusNormal"/>
              <w:jc w:val="center"/>
            </w:pPr>
            <w:r>
              <w:t>Управление по социально-экономическому развитию села Администрации Томского района</w:t>
            </w:r>
          </w:p>
        </w:tc>
      </w:tr>
    </w:tbl>
    <w:p w:rsidR="00973137" w:rsidRDefault="00973137">
      <w:pPr>
        <w:pStyle w:val="ConsPlusNormal"/>
        <w:jc w:val="both"/>
      </w:pPr>
    </w:p>
    <w:p w:rsidR="00973137" w:rsidRDefault="00973137">
      <w:pPr>
        <w:pStyle w:val="ConsPlusTitle"/>
        <w:jc w:val="center"/>
        <w:outlineLvl w:val="1"/>
      </w:pPr>
      <w:r>
        <w:t>ПЕРЕЧЕНЬ ВЕДОМСТВЕННЫХ ЦЕЛЕВЫХ ПРОГРАММ, ОСНОВНЫХ</w:t>
      </w:r>
    </w:p>
    <w:p w:rsidR="00973137" w:rsidRDefault="00973137">
      <w:pPr>
        <w:pStyle w:val="ConsPlusTitle"/>
        <w:jc w:val="center"/>
      </w:pPr>
      <w:r>
        <w:t>МЕРОПРИЯТИЙ И РЕСУРСНОЕ ОБЕСПЕЧЕНИЕ РЕАЛИЗАЦИИ ПОДПРОГРАММЫ</w:t>
      </w:r>
    </w:p>
    <w:p w:rsidR="00973137" w:rsidRDefault="00973137">
      <w:pPr>
        <w:pStyle w:val="ConsPlusTitle"/>
        <w:jc w:val="center"/>
      </w:pPr>
      <w:r>
        <w:t xml:space="preserve">1 "СОЗДАНИЕ </w:t>
      </w:r>
      <w:proofErr w:type="gramStart"/>
      <w:r>
        <w:t>КОНКУРЕНТОСПОСОБНОГО</w:t>
      </w:r>
      <w:proofErr w:type="gramEnd"/>
      <w:r>
        <w:t>, ИНВЕСТИЦИОННО</w:t>
      </w:r>
    </w:p>
    <w:p w:rsidR="00973137" w:rsidRDefault="00973137">
      <w:pPr>
        <w:pStyle w:val="ConsPlusTitle"/>
        <w:jc w:val="center"/>
      </w:pPr>
      <w:r>
        <w:t>ПРИВЛЕКАТЕЛЬНОГО СЕЛЬСКОХОЗЯЙСТВЕННОГО ПРОИЗВОДСТВА</w:t>
      </w:r>
    </w:p>
    <w:p w:rsidR="00973137" w:rsidRDefault="00973137">
      <w:pPr>
        <w:pStyle w:val="ConsPlusTitle"/>
        <w:jc w:val="center"/>
      </w:pPr>
      <w:r>
        <w:t>В ТОМСКОМ РАЙОНЕ"</w:t>
      </w:r>
    </w:p>
    <w:p w:rsidR="00F3003E" w:rsidRDefault="00F3003E">
      <w:pPr>
        <w:pStyle w:val="ConsPlusTitle"/>
        <w:jc w:val="center"/>
      </w:pPr>
    </w:p>
    <w:tbl>
      <w:tblPr>
        <w:tblW w:w="1546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724"/>
      </w:tblGrid>
      <w:tr w:rsidR="00F3003E" w:rsidRPr="00F3003E" w:rsidTr="008E12F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w:t>
            </w:r>
            <w:proofErr w:type="gramStart"/>
            <w:r w:rsidRPr="00F3003E">
              <w:rPr>
                <w:rFonts w:ascii="Times New Roman" w:eastAsiaTheme="minorEastAsia" w:hAnsi="Times New Roman" w:cs="Times New Roman"/>
                <w:color w:val="000000"/>
                <w:sz w:val="18"/>
                <w:szCs w:val="18"/>
                <w:lang w:eastAsia="ru-RU"/>
              </w:rPr>
              <w:t>п</w:t>
            </w:r>
            <w:proofErr w:type="gramEnd"/>
            <w:r w:rsidRPr="00F3003E">
              <w:rPr>
                <w:rFonts w:ascii="Times New Roman" w:eastAsiaTheme="minorEastAsia" w:hAnsi="Times New Roman" w:cs="Times New Roman"/>
                <w:color w:val="000000"/>
                <w:sz w:val="18"/>
                <w:szCs w:val="18"/>
                <w:lang w:eastAsia="ru-RU"/>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Участник/участники мероприятия</w:t>
            </w:r>
          </w:p>
        </w:tc>
        <w:tc>
          <w:tcPr>
            <w:tcW w:w="24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3003E" w:rsidRPr="00F3003E" w:rsidTr="008E12F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наименование и единица измерения</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значения по годам реализации</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11</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12</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 xml:space="preserve">ПОДПРОГРАММА 1 Создание конкурентоспособного, </w:t>
            </w:r>
            <w:proofErr w:type="spellStart"/>
            <w:r w:rsidRPr="00F3003E">
              <w:rPr>
                <w:rFonts w:ascii="Times New Roman" w:eastAsiaTheme="minorEastAsia" w:hAnsi="Times New Roman" w:cs="Times New Roman"/>
                <w:color w:val="000000"/>
                <w:sz w:val="20"/>
                <w:szCs w:val="20"/>
                <w:lang w:eastAsia="ru-RU"/>
              </w:rPr>
              <w:t>инвестиционно</w:t>
            </w:r>
            <w:proofErr w:type="spellEnd"/>
            <w:r w:rsidRPr="00F3003E">
              <w:rPr>
                <w:rFonts w:ascii="Times New Roman" w:eastAsiaTheme="minorEastAsia" w:hAnsi="Times New Roman" w:cs="Times New Roman"/>
                <w:color w:val="000000"/>
                <w:sz w:val="20"/>
                <w:szCs w:val="20"/>
                <w:lang w:eastAsia="ru-RU"/>
              </w:rPr>
              <w:t xml:space="preserve"> привлекательного сельскохозяйственного производства в Томском районе</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1</w:t>
            </w: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ЗАДАЧА 1 подпрограммы 1 Развитие молочного скотоводства</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Основное мероприятие 1. Развитие молочного скотоводства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691 904.3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113 732.3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578 172.0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коров в сельскохозяйственных предприятиях Томского района,</w:t>
            </w:r>
            <w:r w:rsidRPr="00F3003E">
              <w:rPr>
                <w:rFonts w:ascii="Times New Roman" w:eastAsiaTheme="minorEastAsia" w:hAnsi="Times New Roman" w:cs="Times New Roman"/>
                <w:color w:val="000000"/>
                <w:sz w:val="18"/>
                <w:szCs w:val="18"/>
                <w:lang w:eastAsia="ru-RU"/>
              </w:rPr>
              <w:br/>
              <w:t>голов</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71 239.7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61 268.0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4 270.0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69 750.1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9 983.7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59 766.4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4 370.0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90 774.6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73 733.9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3 758.0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89 390.0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18 045.0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71 345.0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3 760.0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3 800.0</w:t>
            </w:r>
          </w:p>
        </w:tc>
      </w:tr>
      <w:tr w:rsidR="00F3003E" w:rsidRPr="00F3003E" w:rsidTr="008E12F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3 850.0</w:t>
            </w:r>
          </w:p>
        </w:tc>
      </w:tr>
      <w:tr w:rsidR="00F3003E" w:rsidRPr="00F3003E" w:rsidTr="008E12F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3 900.0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Мероприятие 1. </w:t>
            </w:r>
            <w:r w:rsidRPr="00F3003E">
              <w:rPr>
                <w:rFonts w:ascii="Times New Roman" w:eastAsiaTheme="minorEastAsia" w:hAnsi="Times New Roman" w:cs="Times New Roman"/>
                <w:color w:val="000000"/>
                <w:sz w:val="18"/>
                <w:szCs w:val="18"/>
                <w:lang w:eastAsia="ru-RU"/>
              </w:rPr>
              <w:lastRenderedPageBreak/>
              <w:t xml:space="preserve">Осуществление отдельных государственных полномочий по поддержке сельскохозяйственного производства (предоставление субсидий на поддержку сельскохозяйственного производства по </w:t>
            </w:r>
            <w:proofErr w:type="gramStart"/>
            <w:r w:rsidRPr="00F3003E">
              <w:rPr>
                <w:rFonts w:ascii="Times New Roman" w:eastAsiaTheme="minorEastAsia" w:hAnsi="Times New Roman" w:cs="Times New Roman"/>
                <w:color w:val="000000"/>
                <w:sz w:val="18"/>
                <w:szCs w:val="18"/>
                <w:lang w:eastAsia="ru-RU"/>
              </w:rPr>
              <w:t>отдельным</w:t>
            </w:r>
            <w:proofErr w:type="gramEnd"/>
            <w:r w:rsidRPr="00F3003E">
              <w:rPr>
                <w:rFonts w:ascii="Times New Roman" w:eastAsiaTheme="minorEastAsia" w:hAnsi="Times New Roman" w:cs="Times New Roman"/>
                <w:color w:val="000000"/>
                <w:sz w:val="18"/>
                <w:szCs w:val="18"/>
                <w:lang w:eastAsia="ru-RU"/>
              </w:rPr>
              <w:t xml:space="preserve"> подотраслям растениеводства и животноводства)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140 989.8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19 955.4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121 034.4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Управление по </w:t>
            </w:r>
            <w:r w:rsidRPr="00F3003E">
              <w:rPr>
                <w:rFonts w:ascii="Times New Roman" w:eastAsiaTheme="minorEastAsia" w:hAnsi="Times New Roman" w:cs="Times New Roman"/>
                <w:color w:val="000000"/>
                <w:sz w:val="18"/>
                <w:szCs w:val="18"/>
                <w:lang w:eastAsia="ru-RU"/>
              </w:rPr>
              <w:lastRenderedPageBreak/>
              <w:t>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lastRenderedPageBreak/>
              <w:t xml:space="preserve">Количество </w:t>
            </w:r>
            <w:r w:rsidRPr="00F3003E">
              <w:rPr>
                <w:rFonts w:ascii="Times New Roman" w:eastAsiaTheme="minorEastAsia" w:hAnsi="Times New Roman" w:cs="Times New Roman"/>
                <w:color w:val="000000"/>
                <w:sz w:val="18"/>
                <w:szCs w:val="18"/>
                <w:lang w:eastAsia="ru-RU"/>
              </w:rPr>
              <w:lastRenderedPageBreak/>
              <w:t>получателей поддержки,</w:t>
            </w:r>
            <w:r w:rsidRPr="00F3003E">
              <w:rPr>
                <w:rFonts w:ascii="Times New Roman" w:eastAsiaTheme="minorEastAsia" w:hAnsi="Times New Roman" w:cs="Times New Roman"/>
                <w:color w:val="000000"/>
                <w:sz w:val="18"/>
                <w:szCs w:val="18"/>
                <w:lang w:eastAsia="ru-RU"/>
              </w:rPr>
              <w:br/>
              <w:t>Единиц</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lastRenderedPageBreak/>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71 239.7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61 268.0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69 750.1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9 983.7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59 766.4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14.0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Мероприятие 2. Осуществление отдельных государственных полномочий по поддержке сельскохозяйственного производства (предоставление субсидий на </w:t>
            </w:r>
            <w:proofErr w:type="spellStart"/>
            <w:proofErr w:type="gramStart"/>
            <w:r w:rsidRPr="00F3003E">
              <w:rPr>
                <w:rFonts w:ascii="Times New Roman" w:eastAsiaTheme="minorEastAsia" w:hAnsi="Times New Roman" w:cs="Times New Roman"/>
                <w:color w:val="000000"/>
                <w:sz w:val="18"/>
                <w:szCs w:val="18"/>
                <w:lang w:eastAsia="ru-RU"/>
              </w:rPr>
              <w:t>на</w:t>
            </w:r>
            <w:proofErr w:type="spellEnd"/>
            <w:proofErr w:type="gramEnd"/>
            <w:r w:rsidRPr="00F3003E">
              <w:rPr>
                <w:rFonts w:ascii="Times New Roman" w:eastAsiaTheme="minorEastAsia" w:hAnsi="Times New Roman" w:cs="Times New Roman"/>
                <w:color w:val="000000"/>
                <w:sz w:val="18"/>
                <w:szCs w:val="18"/>
                <w:lang w:eastAsia="ru-RU"/>
              </w:rPr>
              <w:t xml:space="preserve"> стимулирование развития приоритетных подотраслей агропромышленного комплекса и развития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90 774.6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73 733.9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получателей поддержки,</w:t>
            </w:r>
            <w:r w:rsidRPr="00F3003E">
              <w:rPr>
                <w:rFonts w:ascii="Times New Roman" w:eastAsiaTheme="minorEastAsia" w:hAnsi="Times New Roman" w:cs="Times New Roman"/>
                <w:color w:val="000000"/>
                <w:sz w:val="18"/>
                <w:szCs w:val="18"/>
                <w:lang w:eastAsia="ru-RU"/>
              </w:rPr>
              <w:br/>
              <w:t>Единица</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90 774.6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73 733.9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16.0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Мероприятие 3. Осуществление отдельных государственных полномочий по поддержке сельскохозяйственного производства (предоставление субсидий на поддержку приоритетных </w:t>
            </w:r>
            <w:r w:rsidRPr="00F3003E">
              <w:rPr>
                <w:rFonts w:ascii="Times New Roman" w:eastAsiaTheme="minorEastAsia" w:hAnsi="Times New Roman" w:cs="Times New Roman"/>
                <w:color w:val="000000"/>
                <w:sz w:val="18"/>
                <w:szCs w:val="18"/>
                <w:lang w:eastAsia="ru-RU"/>
              </w:rPr>
              <w:lastRenderedPageBreak/>
              <w:t>направлений агропромышленного комплекса и развитие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460 139.9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76 736.1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383 403.8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получателей поддержки,</w:t>
            </w:r>
            <w:r w:rsidRPr="00F3003E">
              <w:rPr>
                <w:rFonts w:ascii="Times New Roman" w:eastAsiaTheme="minorEastAsia" w:hAnsi="Times New Roman" w:cs="Times New Roman"/>
                <w:color w:val="000000"/>
                <w:sz w:val="18"/>
                <w:szCs w:val="18"/>
                <w:lang w:eastAsia="ru-RU"/>
              </w:rPr>
              <w:br/>
              <w:t>Единица</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89 390.0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18 045.0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71 345.0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16.0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16.0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16.0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123 583.3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104 019.6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16.0</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lastRenderedPageBreak/>
              <w:t>2</w:t>
            </w: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ЗАДАЧА 2 подпрограммы 1 Поддержка малых форм хозяйствования</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Основное мероприятие 1.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86 201.7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86 201.7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сельскохозяйственных животных в малых формах хозяйствования (в условных головах),</w:t>
            </w:r>
            <w:r w:rsidRPr="00F3003E">
              <w:rPr>
                <w:rFonts w:ascii="Times New Roman" w:eastAsiaTheme="minorEastAsia" w:hAnsi="Times New Roman" w:cs="Times New Roman"/>
                <w:color w:val="000000"/>
                <w:sz w:val="18"/>
                <w:szCs w:val="18"/>
                <w:lang w:eastAsia="ru-RU"/>
              </w:rPr>
              <w:br/>
              <w:t>голов</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10 014.7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10 014.7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7 408.0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12 940.4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12 940.4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7 408.0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13 420.8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6 364.0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10 490.1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10 490.1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6 364.0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6 364.0</w:t>
            </w:r>
          </w:p>
        </w:tc>
      </w:tr>
      <w:tr w:rsidR="00F3003E" w:rsidRPr="00F3003E" w:rsidTr="008E12F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6 364.0</w:t>
            </w:r>
          </w:p>
        </w:tc>
      </w:tr>
      <w:tr w:rsidR="00F3003E" w:rsidRPr="00F3003E" w:rsidTr="008E12F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13 111.9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6 364.0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1.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81 828.3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81 828.3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получателей субсидий,</w:t>
            </w:r>
            <w:r w:rsidRPr="00F3003E">
              <w:rPr>
                <w:rFonts w:ascii="Times New Roman" w:eastAsiaTheme="minorEastAsia" w:hAnsi="Times New Roman" w:cs="Times New Roman"/>
                <w:color w:val="000000"/>
                <w:sz w:val="18"/>
                <w:szCs w:val="18"/>
                <w:lang w:eastAsia="ru-RU"/>
              </w:rPr>
              <w:br/>
              <w:t>Единиц</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10 014.7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10 014.7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1 470.0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12 940.4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12 940.4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13 420.8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13 420.8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10 490.1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10 490.1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11 654.1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2. Поддержка садоводческих и огороднических некоммерческих товариществ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4 373.4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4 373.4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Достижение показателя результативности,</w:t>
            </w:r>
            <w:r w:rsidRPr="00F3003E">
              <w:rPr>
                <w:rFonts w:ascii="Times New Roman" w:eastAsiaTheme="minorEastAsia" w:hAnsi="Times New Roman" w:cs="Times New Roman"/>
                <w:color w:val="000000"/>
                <w:sz w:val="18"/>
                <w:szCs w:val="18"/>
                <w:lang w:eastAsia="ru-RU"/>
              </w:rPr>
              <w:br/>
              <w:t>Процент</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1 457.8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100.0</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3</w:t>
            </w: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ЗАДАЧА 3 подпрограммы 1 Сохранение молочного животноводства в малых формах хозяйствования Томского района</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Основное мероприятие 1. Сохранение молочного животноводства в малых формах хозяйствования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Поголовье коров в малых формах хозяйствования,</w:t>
            </w:r>
            <w:r w:rsidRPr="00F3003E">
              <w:rPr>
                <w:rFonts w:ascii="Times New Roman" w:eastAsiaTheme="minorEastAsia" w:hAnsi="Times New Roman" w:cs="Times New Roman"/>
                <w:color w:val="000000"/>
                <w:sz w:val="18"/>
                <w:szCs w:val="18"/>
                <w:lang w:eastAsia="ru-RU"/>
              </w:rPr>
              <w:br/>
              <w:t>голов</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2 500.0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1. Положение о предоставлении субсидий малым формам хозяйствования за счет средств бюджета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малых форм хозяйствования - получателей субсидий,</w:t>
            </w:r>
            <w:r w:rsidRPr="00F3003E">
              <w:rPr>
                <w:rFonts w:ascii="Times New Roman" w:eastAsiaTheme="minorEastAsia" w:hAnsi="Times New Roman" w:cs="Times New Roman"/>
                <w:color w:val="000000"/>
                <w:sz w:val="18"/>
                <w:szCs w:val="18"/>
                <w:lang w:eastAsia="ru-RU"/>
              </w:rPr>
              <w:br/>
              <w:t>Единиц</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200.0</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4</w:t>
            </w: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ЗАДАЧА 4 подпрограммы 1 Проведение торжественного мероприятия, посвященного Дню работника сельского хозяйства</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Основное мероприятие 1. Проведение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проведенных мероприятий,</w:t>
            </w:r>
            <w:r w:rsidRPr="00F3003E">
              <w:rPr>
                <w:rFonts w:ascii="Times New Roman" w:eastAsiaTheme="minorEastAsia" w:hAnsi="Times New Roman" w:cs="Times New Roman"/>
                <w:color w:val="000000"/>
                <w:sz w:val="18"/>
                <w:szCs w:val="18"/>
                <w:lang w:eastAsia="ru-RU"/>
              </w:rPr>
              <w:br/>
              <w:t>Единица</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1. Премирование победителей соревнования среди организаций, трудовых коллективов и работников агропромышленного комплекса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проведенных мероприятий,</w:t>
            </w:r>
            <w:r w:rsidRPr="00F3003E">
              <w:rPr>
                <w:rFonts w:ascii="Times New Roman" w:eastAsiaTheme="minorEastAsia" w:hAnsi="Times New Roman" w:cs="Times New Roman"/>
                <w:color w:val="000000"/>
                <w:sz w:val="18"/>
                <w:szCs w:val="18"/>
                <w:lang w:eastAsia="ru-RU"/>
              </w:rPr>
              <w:br/>
              <w:t>Единица</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2. Организация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Количество проведенных мероприятий,</w:t>
            </w:r>
            <w:r w:rsidRPr="00F3003E">
              <w:rPr>
                <w:rFonts w:ascii="Times New Roman" w:eastAsiaTheme="minorEastAsia" w:hAnsi="Times New Roman" w:cs="Times New Roman"/>
                <w:color w:val="000000"/>
                <w:sz w:val="18"/>
                <w:szCs w:val="18"/>
                <w:lang w:eastAsia="ru-RU"/>
              </w:rPr>
              <w:br/>
              <w:t>Единица</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w:t>
            </w:r>
          </w:p>
        </w:tc>
      </w:tr>
      <w:tr w:rsidR="00F3003E" w:rsidRPr="00F3003E" w:rsidTr="008E12F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5</w:t>
            </w:r>
          </w:p>
        </w:tc>
        <w:tc>
          <w:tcPr>
            <w:tcW w:w="148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r w:rsidRPr="00F3003E">
              <w:rPr>
                <w:rFonts w:ascii="Times New Roman" w:eastAsiaTheme="minorEastAsia" w:hAnsi="Times New Roman" w:cs="Times New Roman"/>
                <w:color w:val="000000"/>
                <w:sz w:val="20"/>
                <w:szCs w:val="20"/>
                <w:lang w:eastAsia="ru-RU"/>
              </w:rPr>
              <w:t>ЗАДАЧА 5 подпрограммы 1 Проведение кадастровых работ</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Основное мероприятие 1. Проведение кадастровых работ по оформлению земельных участков в собственность муниципальных образований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5 347.7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4 284.1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960.3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Площадь земельных участков, оформленных в собственность муниципальных образований</w:t>
            </w:r>
            <w:proofErr w:type="gramStart"/>
            <w:r w:rsidRPr="00F3003E">
              <w:rPr>
                <w:rFonts w:ascii="Times New Roman" w:eastAsiaTheme="minorEastAsia" w:hAnsi="Times New Roman" w:cs="Times New Roman"/>
                <w:color w:val="000000"/>
                <w:sz w:val="18"/>
                <w:szCs w:val="18"/>
                <w:lang w:eastAsia="ru-RU"/>
              </w:rPr>
              <w:t xml:space="preserve"> ,</w:t>
            </w:r>
            <w:proofErr w:type="gramEnd"/>
            <w:r w:rsidRPr="00F3003E">
              <w:rPr>
                <w:rFonts w:ascii="Times New Roman" w:eastAsiaTheme="minorEastAsia" w:hAnsi="Times New Roman" w:cs="Times New Roman"/>
                <w:color w:val="000000"/>
                <w:sz w:val="18"/>
                <w:szCs w:val="18"/>
                <w:lang w:eastAsia="ru-RU"/>
              </w:rPr>
              <w:br/>
              <w:t>Гектар</w:t>
            </w:r>
            <w:r w:rsidRPr="00F3003E">
              <w:rPr>
                <w:rFonts w:ascii="Times New Roman" w:eastAsiaTheme="minorEastAsia" w:hAnsi="Times New Roman" w:cs="Times New Roman"/>
                <w:color w:val="000000"/>
                <w:sz w:val="18"/>
                <w:szCs w:val="18"/>
                <w:lang w:eastAsia="ru-RU"/>
              </w:rPr>
              <w:br/>
            </w:r>
            <w:r w:rsidRPr="00F3003E">
              <w:rPr>
                <w:rFonts w:ascii="Times New Roman" w:eastAsiaTheme="minorEastAsia" w:hAnsi="Times New Roman" w:cs="Times New Roman"/>
                <w:color w:val="000000"/>
                <w:sz w:val="18"/>
                <w:szCs w:val="18"/>
                <w:lang w:eastAsia="ru-RU"/>
              </w:rPr>
              <w:br/>
            </w:r>
            <w:r w:rsidRPr="00F3003E">
              <w:rPr>
                <w:rFonts w:ascii="Times New Roman" w:eastAsiaTheme="minorEastAsia" w:hAnsi="Times New Roman" w:cs="Times New Roman"/>
                <w:color w:val="000000"/>
                <w:sz w:val="18"/>
                <w:szCs w:val="18"/>
                <w:lang w:eastAsia="ru-RU"/>
              </w:rPr>
              <w:lastRenderedPageBreak/>
              <w:t>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w:t>
            </w:r>
            <w:r w:rsidRPr="00F3003E">
              <w:rPr>
                <w:rFonts w:ascii="Times New Roman" w:eastAsiaTheme="minorEastAsia" w:hAnsi="Times New Roman" w:cs="Times New Roman"/>
                <w:color w:val="000000"/>
                <w:sz w:val="18"/>
                <w:szCs w:val="18"/>
                <w:lang w:eastAsia="ru-RU"/>
              </w:rPr>
              <w:br/>
              <w:t>Гектар</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lastRenderedPageBreak/>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1000,0</w:t>
            </w:r>
            <w:r w:rsidRPr="00F3003E">
              <w:rPr>
                <w:rFonts w:ascii="Times New Roman" w:eastAsiaTheme="minorEastAsia" w:hAnsi="Times New Roman" w:cs="Times New Roman"/>
                <w:color w:val="000000"/>
                <w:sz w:val="18"/>
                <w:szCs w:val="18"/>
                <w:lang w:eastAsia="ru-RU"/>
              </w:rPr>
              <w:br/>
              <w:t xml:space="preserve"> 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4100,0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4 376.3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3 894.9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481.4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450,0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r w:rsidRPr="00F3003E">
              <w:rPr>
                <w:rFonts w:ascii="Times New Roman" w:eastAsiaTheme="minorEastAsia" w:hAnsi="Times New Roman" w:cs="Times New Roman"/>
                <w:color w:val="000000"/>
                <w:sz w:val="18"/>
                <w:szCs w:val="18"/>
                <w:lang w:eastAsia="ru-RU"/>
              </w:rPr>
              <w:br/>
              <w:t xml:space="preserve"> 0,0</w:t>
            </w:r>
            <w:r w:rsidRPr="00F3003E">
              <w:rPr>
                <w:rFonts w:ascii="Times New Roman" w:eastAsiaTheme="minorEastAsia" w:hAnsi="Times New Roman" w:cs="Times New Roman"/>
                <w:color w:val="000000"/>
                <w:sz w:val="18"/>
                <w:szCs w:val="18"/>
                <w:lang w:eastAsia="ru-RU"/>
              </w:rPr>
              <w:br/>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Мероприятие 1. Проведение кадастровых работ по оформлению земельных участков из земель сельскохозяйственного назначения, выделенных в счет невостребованных земельных долей и (или) земельных долей, от права </w:t>
            </w:r>
            <w:proofErr w:type="gramStart"/>
            <w:r w:rsidRPr="00F3003E">
              <w:rPr>
                <w:rFonts w:ascii="Times New Roman" w:eastAsiaTheme="minorEastAsia" w:hAnsi="Times New Roman" w:cs="Times New Roman"/>
                <w:color w:val="000000"/>
                <w:sz w:val="18"/>
                <w:szCs w:val="18"/>
                <w:lang w:eastAsia="ru-RU"/>
              </w:rPr>
              <w:t>собственности</w:t>
            </w:r>
            <w:proofErr w:type="gramEnd"/>
            <w:r w:rsidRPr="00F3003E">
              <w:rPr>
                <w:rFonts w:ascii="Times New Roman" w:eastAsiaTheme="minorEastAsia" w:hAnsi="Times New Roman" w:cs="Times New Roman"/>
                <w:color w:val="000000"/>
                <w:sz w:val="18"/>
                <w:szCs w:val="18"/>
                <w:lang w:eastAsia="ru-RU"/>
              </w:rPr>
              <w:t xml:space="preserve"> на которые граждане отказались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Площадь земельных участков, оформленных в собственность муниципальных образований</w:t>
            </w:r>
            <w:proofErr w:type="gramStart"/>
            <w:r w:rsidRPr="00F3003E">
              <w:rPr>
                <w:rFonts w:ascii="Times New Roman" w:eastAsiaTheme="minorEastAsia" w:hAnsi="Times New Roman" w:cs="Times New Roman"/>
                <w:color w:val="000000"/>
                <w:sz w:val="18"/>
                <w:szCs w:val="18"/>
                <w:lang w:eastAsia="ru-RU"/>
              </w:rPr>
              <w:t xml:space="preserve"> ,</w:t>
            </w:r>
            <w:proofErr w:type="gramEnd"/>
            <w:r w:rsidRPr="00F3003E">
              <w:rPr>
                <w:rFonts w:ascii="Times New Roman" w:eastAsiaTheme="minorEastAsia" w:hAnsi="Times New Roman" w:cs="Times New Roman"/>
                <w:color w:val="000000"/>
                <w:sz w:val="18"/>
                <w:szCs w:val="18"/>
                <w:lang w:eastAsia="ru-RU"/>
              </w:rPr>
              <w:br/>
              <w:t>Гектар</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1 000.0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Мероприятие 2. Подготовка проектов межевания земельных участков и проведение кадастровых работ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4 880.1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4 284.1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539.6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w:t>
            </w:r>
            <w:r w:rsidRPr="00F3003E">
              <w:rPr>
                <w:rFonts w:ascii="Times New Roman" w:eastAsiaTheme="minorEastAsia" w:hAnsi="Times New Roman" w:cs="Times New Roman"/>
                <w:color w:val="000000"/>
                <w:sz w:val="18"/>
                <w:szCs w:val="18"/>
                <w:lang w:eastAsia="ru-RU"/>
              </w:rPr>
              <w:lastRenderedPageBreak/>
              <w:t>муниципальной собственности, в отношении которых запланировано проведение кадастровых работ,</w:t>
            </w:r>
            <w:r w:rsidRPr="00F3003E">
              <w:rPr>
                <w:rFonts w:ascii="Times New Roman" w:eastAsiaTheme="minorEastAsia" w:hAnsi="Times New Roman" w:cs="Times New Roman"/>
                <w:color w:val="000000"/>
                <w:sz w:val="18"/>
                <w:szCs w:val="18"/>
                <w:lang w:eastAsia="ru-RU"/>
              </w:rPr>
              <w:br/>
              <w:t>Гектар</w:t>
            </w:r>
            <w:r w:rsidRPr="00F3003E">
              <w:rPr>
                <w:rFonts w:ascii="Times New Roman" w:eastAsiaTheme="minorEastAsia" w:hAnsi="Times New Roman" w:cs="Times New Roman"/>
                <w:color w:val="000000"/>
                <w:sz w:val="18"/>
                <w:szCs w:val="18"/>
                <w:lang w:eastAsia="ru-RU"/>
              </w:rPr>
              <w:br/>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lastRenderedPageBreak/>
              <w:t>X</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4 100.0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4 376.3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3 894.9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481.4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450.0</w:t>
            </w:r>
          </w:p>
        </w:tc>
      </w:tr>
      <w:tr w:rsidR="00F3003E" w:rsidRPr="00F3003E" w:rsidTr="008E12F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color w:val="000000"/>
                <w:sz w:val="18"/>
                <w:szCs w:val="18"/>
                <w:lang w:eastAsia="ru-RU"/>
              </w:rPr>
              <w:t xml:space="preserve">  0.0</w:t>
            </w:r>
          </w:p>
        </w:tc>
      </w:tr>
      <w:tr w:rsidR="00F3003E" w:rsidRPr="00F3003E" w:rsidTr="008E12F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809 853.6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118 016.4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665 334.0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26 456.5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84 121.9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71 703.5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85 994.3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10 372.9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72 764.9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2 856.5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106 895.4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87 154.7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104 280.1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18 045.0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81 835.1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145 771.5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23 458.6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117 612.9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141 395.2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117 131.5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r w:rsidR="00F3003E" w:rsidRPr="00F3003E" w:rsidTr="008E12F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141 395.2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19 563.7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117 131.5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4 700.0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c>
          <w:tcPr>
            <w:tcW w:w="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003E" w:rsidRPr="00F3003E" w:rsidRDefault="00F3003E" w:rsidP="00F3003E">
            <w:pPr>
              <w:widowControl w:val="0"/>
              <w:autoSpaceDE w:val="0"/>
              <w:autoSpaceDN w:val="0"/>
              <w:adjustRightInd w:val="0"/>
              <w:spacing w:after="0" w:line="240" w:lineRule="auto"/>
              <w:jc w:val="center"/>
              <w:rPr>
                <w:rFonts w:ascii="Arial" w:eastAsiaTheme="minorEastAsia" w:hAnsi="Arial" w:cs="Arial"/>
                <w:sz w:val="2"/>
                <w:szCs w:val="2"/>
                <w:lang w:eastAsia="ru-RU"/>
              </w:rPr>
            </w:pPr>
            <w:r w:rsidRPr="00F3003E">
              <w:rPr>
                <w:rFonts w:ascii="Times New Roman" w:eastAsiaTheme="minorEastAsia" w:hAnsi="Times New Roman" w:cs="Times New Roman"/>
                <w:b/>
                <w:bCs/>
                <w:color w:val="000000"/>
                <w:sz w:val="18"/>
                <w:szCs w:val="18"/>
                <w:lang w:eastAsia="ru-RU"/>
              </w:rPr>
              <w:t>х</w:t>
            </w:r>
          </w:p>
        </w:tc>
      </w:tr>
    </w:tbl>
    <w:p w:rsidR="00F3003E" w:rsidRDefault="00F3003E">
      <w:pPr>
        <w:pStyle w:val="ConsPlusTitle"/>
        <w:jc w:val="center"/>
      </w:pPr>
    </w:p>
    <w:sectPr w:rsidR="00F3003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37"/>
    <w:rsid w:val="000D17E8"/>
    <w:rsid w:val="000E4747"/>
    <w:rsid w:val="00267331"/>
    <w:rsid w:val="002D26AA"/>
    <w:rsid w:val="003024FE"/>
    <w:rsid w:val="00397947"/>
    <w:rsid w:val="003C1748"/>
    <w:rsid w:val="004C6500"/>
    <w:rsid w:val="00603182"/>
    <w:rsid w:val="006C0043"/>
    <w:rsid w:val="007753F5"/>
    <w:rsid w:val="008D715D"/>
    <w:rsid w:val="008E12FA"/>
    <w:rsid w:val="009205E5"/>
    <w:rsid w:val="00973137"/>
    <w:rsid w:val="009F37B7"/>
    <w:rsid w:val="00A75983"/>
    <w:rsid w:val="00A8482C"/>
    <w:rsid w:val="00A87AA2"/>
    <w:rsid w:val="00AA0B73"/>
    <w:rsid w:val="00B22E8F"/>
    <w:rsid w:val="00B44D5F"/>
    <w:rsid w:val="00CE0831"/>
    <w:rsid w:val="00D16812"/>
    <w:rsid w:val="00DB5BF5"/>
    <w:rsid w:val="00E4512F"/>
    <w:rsid w:val="00E60D2B"/>
    <w:rsid w:val="00F3003E"/>
    <w:rsid w:val="00F45B61"/>
    <w:rsid w:val="00FA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D5F"/>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B44D5F"/>
    <w:rPr>
      <w:rFonts w:ascii="Tahoma" w:eastAsiaTheme="minorEastAsia" w:hAnsi="Tahoma" w:cs="Tahoma"/>
      <w:sz w:val="16"/>
      <w:szCs w:val="16"/>
      <w:lang w:eastAsia="ru-RU"/>
    </w:rPr>
  </w:style>
  <w:style w:type="paragraph" w:customStyle="1" w:styleId="ConsPlusTitle">
    <w:name w:val="ConsPlusTitle"/>
    <w:rsid w:val="00973137"/>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973137"/>
    <w:pPr>
      <w:widowControl w:val="0"/>
      <w:autoSpaceDE w:val="0"/>
      <w:autoSpaceDN w:val="0"/>
      <w:spacing w:after="0" w:line="240" w:lineRule="auto"/>
    </w:pPr>
    <w:rPr>
      <w:rFonts w:ascii="Calibri" w:eastAsiaTheme="minorEastAsia" w:hAnsi="Calibri" w:cs="Calibri"/>
      <w:lang w:eastAsia="ru-RU"/>
    </w:rPr>
  </w:style>
  <w:style w:type="numbering" w:customStyle="1" w:styleId="1">
    <w:name w:val="Нет списка1"/>
    <w:next w:val="a2"/>
    <w:uiPriority w:val="99"/>
    <w:semiHidden/>
    <w:unhideWhenUsed/>
    <w:rsid w:val="00F30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D5F"/>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B44D5F"/>
    <w:rPr>
      <w:rFonts w:ascii="Tahoma" w:eastAsiaTheme="minorEastAsia" w:hAnsi="Tahoma" w:cs="Tahoma"/>
      <w:sz w:val="16"/>
      <w:szCs w:val="16"/>
      <w:lang w:eastAsia="ru-RU"/>
    </w:rPr>
  </w:style>
  <w:style w:type="paragraph" w:customStyle="1" w:styleId="ConsPlusTitle">
    <w:name w:val="ConsPlusTitle"/>
    <w:rsid w:val="00973137"/>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973137"/>
    <w:pPr>
      <w:widowControl w:val="0"/>
      <w:autoSpaceDE w:val="0"/>
      <w:autoSpaceDN w:val="0"/>
      <w:spacing w:after="0" w:line="240" w:lineRule="auto"/>
    </w:pPr>
    <w:rPr>
      <w:rFonts w:ascii="Calibri" w:eastAsiaTheme="minorEastAsia" w:hAnsi="Calibri" w:cs="Calibri"/>
      <w:lang w:eastAsia="ru-RU"/>
    </w:rPr>
  </w:style>
  <w:style w:type="numbering" w:customStyle="1" w:styleId="1">
    <w:name w:val="Нет списка1"/>
    <w:next w:val="a2"/>
    <w:uiPriority w:val="99"/>
    <w:semiHidden/>
    <w:unhideWhenUsed/>
    <w:rsid w:val="00F3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44" TargetMode="External"/><Relationship Id="rId13" Type="http://schemas.openxmlformats.org/officeDocument/2006/relationships/hyperlink" Target="https://login.consultant.ru/link/?req=doc&amp;base=RLAW091&amp;n=18207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LAW&amp;n=475532&amp;dst=6662" TargetMode="External"/><Relationship Id="rId12" Type="http://schemas.openxmlformats.org/officeDocument/2006/relationships/hyperlink" Target="https://login.consultant.ru/link/?req=doc&amp;base=RLAW091&amp;n=18472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91&amp;n=192549&amp;dst=3"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RLAW091&amp;n=182072" TargetMode="External"/><Relationship Id="rId5" Type="http://schemas.openxmlformats.org/officeDocument/2006/relationships/webSettings" Target="webSettings.xml"/><Relationship Id="rId15" Type="http://schemas.openxmlformats.org/officeDocument/2006/relationships/hyperlink" Target="https://login.consultant.ru/link/?req=doc&amp;base=RLAW091&amp;n=184725" TargetMode="External"/><Relationship Id="rId10" Type="http://schemas.openxmlformats.org/officeDocument/2006/relationships/hyperlink" Target="https://login.consultant.ru/link/?req=doc&amp;base=LAW&amp;n=479333" TargetMode="External"/><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 Id="rId14" Type="http://schemas.openxmlformats.org/officeDocument/2006/relationships/hyperlink" Target="https://login.consultant.ru/link/?req=doc&amp;base=LAW&amp;n=479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6482-3B4F-444E-BAAF-F569276A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8369</Words>
  <Characters>47707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 Галина Анатольевна</dc:creator>
  <cp:lastModifiedBy>Блинова Наталья</cp:lastModifiedBy>
  <cp:revision>2</cp:revision>
  <cp:lastPrinted>2025-04-21T08:48:00Z</cp:lastPrinted>
  <dcterms:created xsi:type="dcterms:W3CDTF">2025-05-14T03:48:00Z</dcterms:created>
  <dcterms:modified xsi:type="dcterms:W3CDTF">2025-05-14T03:48:00Z</dcterms:modified>
</cp:coreProperties>
</file>