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763F" w:rsidRDefault="0087763F" w:rsidP="002E4B99">
      <w:pPr>
        <w:pStyle w:val="afb"/>
      </w:pPr>
      <w: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1.25pt" o:ole="" fillcolor="window">
            <v:imagedata r:id="rId9" o:title=""/>
          </v:shape>
          <o:OLEObject Type="Embed" ProgID="Word.Picture.8" ShapeID="_x0000_i1025" DrawAspect="Content" ObjectID="_1808724782"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097559" w:rsidRDefault="00097559" w:rsidP="00097559">
      <w:pPr>
        <w:pStyle w:val="20"/>
        <w:ind w:right="-1"/>
        <w:jc w:val="center"/>
        <w:rPr>
          <w:sz w:val="20"/>
        </w:rPr>
      </w:pPr>
    </w:p>
    <w:p w:rsidR="00097559" w:rsidRDefault="00097559" w:rsidP="00097559">
      <w:pPr>
        <w:pStyle w:val="7"/>
        <w:ind w:right="-1" w:firstLine="0"/>
        <w:jc w:val="center"/>
        <w:rPr>
          <w:b/>
          <w:sz w:val="28"/>
        </w:rPr>
      </w:pPr>
      <w:r>
        <w:rPr>
          <w:b/>
          <w:sz w:val="28"/>
        </w:rPr>
        <w:t>АДМИНИСТРАЦИЯ ТОМСКОГО РАЙОНА</w:t>
      </w:r>
    </w:p>
    <w:p w:rsidR="00097559" w:rsidRDefault="00097559" w:rsidP="00097559">
      <w:pPr>
        <w:ind w:right="-1"/>
        <w:jc w:val="center"/>
      </w:pPr>
    </w:p>
    <w:p w:rsidR="00097559" w:rsidRDefault="00097559" w:rsidP="00097559">
      <w:pPr>
        <w:pStyle w:val="1"/>
        <w:ind w:right="-1"/>
        <w:rPr>
          <w:b/>
          <w:sz w:val="28"/>
        </w:rPr>
      </w:pPr>
      <w:r>
        <w:rPr>
          <w:b/>
          <w:sz w:val="28"/>
        </w:rPr>
        <w:t>ПОСТАНОВЛЕНИЕ</w:t>
      </w:r>
    </w:p>
    <w:p w:rsidR="00097559" w:rsidRDefault="00097559" w:rsidP="00097559">
      <w:pPr>
        <w:pStyle w:val="31"/>
        <w:widowControl w:val="0"/>
        <w:ind w:firstLine="360"/>
        <w:jc w:val="center"/>
        <w:rPr>
          <w:snapToGrid w:val="0"/>
          <w:color w:val="000000"/>
          <w:sz w:val="22"/>
        </w:rPr>
      </w:pPr>
    </w:p>
    <w:p w:rsidR="00097559" w:rsidRPr="00E868CA" w:rsidRDefault="009B6933" w:rsidP="009B6933">
      <w:pPr>
        <w:pStyle w:val="af1"/>
        <w:tabs>
          <w:tab w:val="clear" w:pos="6804"/>
          <w:tab w:val="left" w:pos="8931"/>
        </w:tabs>
        <w:spacing w:before="120" w:after="120" w:line="480" w:lineRule="auto"/>
        <w:ind w:right="-1"/>
        <w:rPr>
          <w:sz w:val="28"/>
          <w:u w:val="single"/>
        </w:rPr>
      </w:pPr>
      <w:r>
        <w:rPr>
          <w:sz w:val="26"/>
          <w:szCs w:val="26"/>
        </w:rPr>
        <w:t>28.04.2025</w:t>
      </w:r>
      <w:r>
        <w:rPr>
          <w:sz w:val="26"/>
          <w:szCs w:val="26"/>
        </w:rPr>
        <w:tab/>
      </w:r>
      <w:r w:rsidR="00097559" w:rsidRPr="0064446C">
        <w:rPr>
          <w:sz w:val="26"/>
          <w:szCs w:val="26"/>
        </w:rPr>
        <w:t>№</w:t>
      </w:r>
      <w:r w:rsidR="00097559">
        <w:rPr>
          <w:sz w:val="26"/>
          <w:szCs w:val="26"/>
        </w:rPr>
        <w:t xml:space="preserve"> </w:t>
      </w:r>
      <w:r>
        <w:rPr>
          <w:sz w:val="26"/>
          <w:szCs w:val="26"/>
        </w:rPr>
        <w:t>233-П</w:t>
      </w:r>
    </w:p>
    <w:p w:rsidR="00097559" w:rsidRPr="002E6B19" w:rsidRDefault="00097559" w:rsidP="00097559">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097559" w:rsidRDefault="00097559" w:rsidP="00097559">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097559" w:rsidRDefault="00097559" w:rsidP="00097559">
      <w:pPr>
        <w:pStyle w:val="af1"/>
        <w:tabs>
          <w:tab w:val="clear" w:pos="6804"/>
          <w:tab w:val="left" w:pos="851"/>
          <w:tab w:val="left" w:pos="993"/>
          <w:tab w:val="left" w:pos="2268"/>
        </w:tabs>
        <w:spacing w:before="0"/>
        <w:ind w:firstLine="567"/>
        <w:jc w:val="both"/>
        <w:rPr>
          <w:sz w:val="28"/>
          <w:szCs w:val="28"/>
        </w:rPr>
      </w:pPr>
    </w:p>
    <w:p w:rsidR="00097559" w:rsidRPr="005E7AF4" w:rsidRDefault="00097559" w:rsidP="00097559">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w:t>
      </w:r>
      <w:r>
        <w:rPr>
          <w:sz w:val="28"/>
          <w:szCs w:val="28"/>
        </w:rPr>
        <w:t>пунктами 29.2 и 29.3 постановления</w:t>
      </w:r>
      <w:r w:rsidRPr="005E7AF4">
        <w:rPr>
          <w:sz w:val="28"/>
          <w:szCs w:val="28"/>
        </w:rPr>
        <w:t xml:space="preserve">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27.02</w:t>
      </w:r>
      <w:r w:rsidRPr="005E7AF4">
        <w:rPr>
          <w:sz w:val="28"/>
          <w:szCs w:val="28"/>
        </w:rPr>
        <w:t>.202</w:t>
      </w:r>
      <w:r>
        <w:rPr>
          <w:sz w:val="28"/>
          <w:szCs w:val="28"/>
        </w:rPr>
        <w:t>5</w:t>
      </w:r>
      <w:r w:rsidRPr="005E7AF4">
        <w:rPr>
          <w:sz w:val="28"/>
          <w:szCs w:val="28"/>
        </w:rPr>
        <w:t xml:space="preserve"> № </w:t>
      </w:r>
      <w:r>
        <w:rPr>
          <w:sz w:val="28"/>
          <w:szCs w:val="28"/>
        </w:rPr>
        <w:t>428 «</w:t>
      </w:r>
      <w:r w:rsidRPr="0024560A">
        <w:rPr>
          <w:sz w:val="28"/>
          <w:szCs w:val="28"/>
        </w:rPr>
        <w:t>О внесении изменений в решение Думы Томского района от 24.12.2024 № 417 «Об утверждении бюджета Томского района на 2025 год и плановый период 2026 и 2027 годов»</w:t>
      </w:r>
      <w:r>
        <w:rPr>
          <w:sz w:val="28"/>
          <w:szCs w:val="28"/>
        </w:rPr>
        <w:t xml:space="preserve">» </w:t>
      </w:r>
    </w:p>
    <w:p w:rsidR="00097559" w:rsidRPr="005E7AF4" w:rsidRDefault="00097559" w:rsidP="00097559">
      <w:pPr>
        <w:pStyle w:val="af1"/>
        <w:tabs>
          <w:tab w:val="clear" w:pos="6804"/>
          <w:tab w:val="left" w:pos="851"/>
          <w:tab w:val="left" w:pos="993"/>
          <w:tab w:val="left" w:pos="2268"/>
        </w:tabs>
        <w:spacing w:before="0"/>
        <w:ind w:firstLine="567"/>
        <w:jc w:val="both"/>
        <w:rPr>
          <w:sz w:val="28"/>
          <w:szCs w:val="28"/>
        </w:rPr>
      </w:pPr>
    </w:p>
    <w:p w:rsidR="00097559" w:rsidRPr="005E7AF4" w:rsidRDefault="00097559" w:rsidP="00097559">
      <w:pPr>
        <w:pStyle w:val="af1"/>
        <w:tabs>
          <w:tab w:val="clear" w:pos="6804"/>
          <w:tab w:val="left" w:pos="2268"/>
        </w:tabs>
        <w:spacing w:before="0" w:line="312" w:lineRule="auto"/>
        <w:jc w:val="both"/>
        <w:rPr>
          <w:b/>
          <w:sz w:val="28"/>
          <w:szCs w:val="28"/>
        </w:rPr>
      </w:pPr>
      <w:r w:rsidRPr="005E7AF4">
        <w:rPr>
          <w:b/>
          <w:sz w:val="28"/>
          <w:szCs w:val="28"/>
        </w:rPr>
        <w:t>ПОСТАНОВЛЯЮ:</w:t>
      </w:r>
    </w:p>
    <w:p w:rsidR="00097559" w:rsidRPr="005E7AF4" w:rsidRDefault="00097559" w:rsidP="00097559">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w:t>
      </w:r>
      <w:r>
        <w:rPr>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097559" w:rsidRPr="0087763F" w:rsidRDefault="00097559" w:rsidP="00097559">
      <w:pPr>
        <w:tabs>
          <w:tab w:val="left" w:pos="1134"/>
        </w:tabs>
        <w:autoSpaceDE w:val="0"/>
        <w:autoSpaceDN w:val="0"/>
        <w:adjustRightInd w:val="0"/>
        <w:ind w:firstLine="709"/>
        <w:jc w:val="both"/>
        <w:rPr>
          <w:sz w:val="28"/>
          <w:szCs w:val="28"/>
        </w:rPr>
      </w:pPr>
      <w:r w:rsidRPr="005E7AF4">
        <w:rPr>
          <w:sz w:val="28"/>
          <w:szCs w:val="28"/>
        </w:rPr>
        <w:t xml:space="preserve">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w:t>
      </w:r>
      <w:r>
        <w:rPr>
          <w:sz w:val="28"/>
          <w:szCs w:val="28"/>
        </w:rPr>
        <w:t>официально опубликовать.</w:t>
      </w:r>
    </w:p>
    <w:p w:rsidR="0009755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Pr="002E6B19" w:rsidRDefault="00097559" w:rsidP="00097559">
      <w:pPr>
        <w:pStyle w:val="af1"/>
        <w:tabs>
          <w:tab w:val="clear" w:pos="6804"/>
          <w:tab w:val="left" w:pos="709"/>
          <w:tab w:val="left" w:pos="1134"/>
          <w:tab w:val="left" w:pos="2268"/>
        </w:tabs>
        <w:spacing w:before="0" w:line="276" w:lineRule="auto"/>
        <w:jc w:val="both"/>
        <w:rPr>
          <w:sz w:val="26"/>
          <w:szCs w:val="26"/>
        </w:rPr>
      </w:pPr>
    </w:p>
    <w:p w:rsidR="00097559" w:rsidRDefault="00097559" w:rsidP="00097559">
      <w:pPr>
        <w:tabs>
          <w:tab w:val="left" w:pos="8080"/>
        </w:tabs>
        <w:ind w:right="-1"/>
        <w:jc w:val="both"/>
        <w:rPr>
          <w:sz w:val="16"/>
        </w:rPr>
      </w:pPr>
      <w:r>
        <w:rPr>
          <w:sz w:val="28"/>
        </w:rPr>
        <w:t>Глава Томского района</w:t>
      </w:r>
      <w:r>
        <w:rPr>
          <w:sz w:val="28"/>
        </w:rPr>
        <w:tab/>
        <w:t xml:space="preserve">   П.П.Хрячков</w:t>
      </w:r>
    </w:p>
    <w:p w:rsidR="009B6933" w:rsidRDefault="009B6933" w:rsidP="00702160">
      <w:pPr>
        <w:autoSpaceDE w:val="0"/>
        <w:autoSpaceDN w:val="0"/>
        <w:adjustRightInd w:val="0"/>
        <w:ind w:left="7088"/>
        <w:outlineLvl w:val="0"/>
        <w:rPr>
          <w:sz w:val="18"/>
          <w:szCs w:val="18"/>
        </w:rPr>
        <w:sectPr w:rsidR="009B6933" w:rsidSect="009B6933">
          <w:pgSz w:w="11906" w:h="16838"/>
          <w:pgMar w:top="1134" w:right="849" w:bottom="709" w:left="1134" w:header="284" w:footer="709" w:gutter="0"/>
          <w:cols w:space="708"/>
          <w:titlePg/>
          <w:docGrid w:linePitch="360"/>
        </w:sectPr>
      </w:pPr>
    </w:p>
    <w:p w:rsidR="00702160" w:rsidRDefault="00083FFC" w:rsidP="00702160">
      <w:pPr>
        <w:autoSpaceDE w:val="0"/>
        <w:autoSpaceDN w:val="0"/>
        <w:adjustRightInd w:val="0"/>
        <w:ind w:left="7088"/>
        <w:outlineLvl w:val="0"/>
        <w:rPr>
          <w:sz w:val="18"/>
          <w:szCs w:val="18"/>
        </w:rPr>
      </w:pPr>
      <w:r w:rsidRPr="000F4CEC">
        <w:rPr>
          <w:sz w:val="18"/>
          <w:szCs w:val="18"/>
        </w:rPr>
        <w:lastRenderedPageBreak/>
        <w:t>Приложение</w:t>
      </w:r>
    </w:p>
    <w:p w:rsidR="00702160" w:rsidRDefault="00702160" w:rsidP="00702160">
      <w:pPr>
        <w:autoSpaceDE w:val="0"/>
        <w:autoSpaceDN w:val="0"/>
        <w:adjustRightInd w:val="0"/>
        <w:ind w:left="7088"/>
        <w:jc w:val="right"/>
        <w:outlineLvl w:val="0"/>
        <w:rPr>
          <w:sz w:val="18"/>
          <w:szCs w:val="18"/>
        </w:rPr>
      </w:pPr>
    </w:p>
    <w:p w:rsidR="00A97F44" w:rsidRPr="000F4CEC" w:rsidRDefault="00083FFC" w:rsidP="00702160">
      <w:pPr>
        <w:autoSpaceDE w:val="0"/>
        <w:autoSpaceDN w:val="0"/>
        <w:adjustRightInd w:val="0"/>
        <w:ind w:left="7088"/>
        <w:outlineLvl w:val="0"/>
        <w:rPr>
          <w:sz w:val="18"/>
          <w:szCs w:val="18"/>
        </w:rPr>
      </w:pPr>
      <w:r w:rsidRPr="000F4CEC">
        <w:rPr>
          <w:sz w:val="18"/>
          <w:szCs w:val="18"/>
        </w:rPr>
        <w:t>к постановлению</w:t>
      </w:r>
    </w:p>
    <w:p w:rsidR="00083FFC" w:rsidRPr="000F4CEC" w:rsidRDefault="00083FFC" w:rsidP="00702160">
      <w:pPr>
        <w:autoSpaceDE w:val="0"/>
        <w:autoSpaceDN w:val="0"/>
        <w:adjustRightInd w:val="0"/>
        <w:ind w:left="7088"/>
        <w:outlineLvl w:val="0"/>
        <w:rPr>
          <w:sz w:val="18"/>
          <w:szCs w:val="18"/>
        </w:rPr>
      </w:pPr>
      <w:r w:rsidRPr="000F4CEC">
        <w:rPr>
          <w:sz w:val="18"/>
          <w:szCs w:val="18"/>
        </w:rPr>
        <w:t>Администрации Томского района</w:t>
      </w:r>
    </w:p>
    <w:p w:rsidR="00083FFC" w:rsidRPr="000F4CEC" w:rsidRDefault="00462901" w:rsidP="00702160">
      <w:pPr>
        <w:autoSpaceDE w:val="0"/>
        <w:autoSpaceDN w:val="0"/>
        <w:adjustRightInd w:val="0"/>
        <w:ind w:left="7088"/>
        <w:outlineLvl w:val="0"/>
        <w:rPr>
          <w:sz w:val="18"/>
          <w:szCs w:val="18"/>
        </w:rPr>
      </w:pPr>
      <w:r>
        <w:rPr>
          <w:sz w:val="18"/>
          <w:szCs w:val="18"/>
        </w:rPr>
        <w:t>о</w:t>
      </w:r>
      <w:r w:rsidR="00083FFC" w:rsidRPr="000F4CEC">
        <w:rPr>
          <w:sz w:val="18"/>
          <w:szCs w:val="18"/>
        </w:rPr>
        <w:t>т</w:t>
      </w:r>
      <w:r>
        <w:rPr>
          <w:sz w:val="18"/>
          <w:szCs w:val="18"/>
        </w:rPr>
        <w:t xml:space="preserve"> </w:t>
      </w:r>
      <w:r w:rsidR="009B6933">
        <w:rPr>
          <w:sz w:val="18"/>
          <w:szCs w:val="18"/>
        </w:rPr>
        <w:t>28.04.2025</w:t>
      </w:r>
      <w:r w:rsidR="00BF7620" w:rsidRPr="000F4CEC">
        <w:rPr>
          <w:sz w:val="18"/>
          <w:szCs w:val="18"/>
        </w:rPr>
        <w:t xml:space="preserve"> </w:t>
      </w:r>
      <w:r w:rsidR="00083FFC" w:rsidRPr="000F4CEC">
        <w:rPr>
          <w:sz w:val="18"/>
          <w:szCs w:val="18"/>
        </w:rPr>
        <w:t xml:space="preserve">№ </w:t>
      </w:r>
      <w:r w:rsidR="009B6933">
        <w:rPr>
          <w:sz w:val="18"/>
          <w:szCs w:val="18"/>
        </w:rPr>
        <w:t>233-П</w:t>
      </w:r>
    </w:p>
    <w:p w:rsidR="00083FFC" w:rsidRPr="000F4CEC" w:rsidRDefault="00083FFC" w:rsidP="00702160">
      <w:pPr>
        <w:autoSpaceDE w:val="0"/>
        <w:autoSpaceDN w:val="0"/>
        <w:adjustRightInd w:val="0"/>
        <w:ind w:left="7088"/>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083FFC" w:rsidRPr="000F4CEC" w:rsidRDefault="00083FFC" w:rsidP="00D700C1">
      <w:pPr>
        <w:autoSpaceDE w:val="0"/>
        <w:autoSpaceDN w:val="0"/>
        <w:adjustRightInd w:val="0"/>
        <w:jc w:val="center"/>
        <w:outlineLvl w:val="0"/>
        <w:rPr>
          <w:b/>
          <w:bCs/>
          <w:sz w:val="18"/>
          <w:szCs w:val="18"/>
        </w:rPr>
      </w:pPr>
    </w:p>
    <w:p w:rsidR="00A97F44" w:rsidRPr="000F4CEC" w:rsidRDefault="00A97F44" w:rsidP="00D700C1">
      <w:pPr>
        <w:autoSpaceDE w:val="0"/>
        <w:autoSpaceDN w:val="0"/>
        <w:adjustRightInd w:val="0"/>
        <w:jc w:val="center"/>
        <w:outlineLvl w:val="0"/>
        <w:rPr>
          <w:b/>
          <w:bCs/>
          <w:sz w:val="18"/>
          <w:szCs w:val="18"/>
        </w:rPr>
      </w:pPr>
    </w:p>
    <w:p w:rsidR="00A97F44" w:rsidRPr="000F4CEC" w:rsidRDefault="00A97F44" w:rsidP="00D700C1">
      <w:pPr>
        <w:autoSpaceDE w:val="0"/>
        <w:autoSpaceDN w:val="0"/>
        <w:adjustRightInd w:val="0"/>
        <w:jc w:val="center"/>
        <w:outlineLvl w:val="0"/>
        <w:rPr>
          <w:b/>
          <w:bCs/>
          <w:sz w:val="18"/>
          <w:szCs w:val="18"/>
        </w:rPr>
      </w:pPr>
    </w:p>
    <w:p w:rsidR="00A97F44" w:rsidRDefault="00A97F44"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D73D9E" w:rsidRDefault="00D73D9E"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332512" w:rsidRDefault="00332512" w:rsidP="00D700C1">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rsidR="009B6933" w:rsidRDefault="009B6933" w:rsidP="00D73D9E">
      <w:pPr>
        <w:autoSpaceDE w:val="0"/>
        <w:autoSpaceDN w:val="0"/>
        <w:adjustRightInd w:val="0"/>
        <w:jc w:val="center"/>
        <w:outlineLvl w:val="0"/>
        <w:rPr>
          <w:b/>
          <w:bCs/>
          <w:sz w:val="18"/>
          <w:szCs w:val="18"/>
        </w:rPr>
      </w:pPr>
    </w:p>
    <w:p w:rsidR="00D700C1" w:rsidRDefault="00D700C1" w:rsidP="00D73D9E">
      <w:pPr>
        <w:autoSpaceDE w:val="0"/>
        <w:autoSpaceDN w:val="0"/>
        <w:adjustRightInd w:val="0"/>
        <w:jc w:val="center"/>
        <w:outlineLvl w:val="0"/>
        <w:rPr>
          <w:b/>
          <w:bCs/>
          <w:sz w:val="18"/>
          <w:szCs w:val="18"/>
        </w:rPr>
      </w:pPr>
    </w:p>
    <w:p w:rsidR="009B6933" w:rsidRDefault="009B6933" w:rsidP="00D73D9E">
      <w:pPr>
        <w:autoSpaceDE w:val="0"/>
        <w:autoSpaceDN w:val="0"/>
        <w:adjustRightInd w:val="0"/>
        <w:jc w:val="center"/>
        <w:outlineLvl w:val="0"/>
        <w:rPr>
          <w:b/>
          <w:bCs/>
          <w:sz w:val="18"/>
          <w:szCs w:val="18"/>
          <w:lang w:val="en-US"/>
        </w:rPr>
      </w:pPr>
    </w:p>
    <w:p w:rsidR="005E637C" w:rsidRDefault="005E637C" w:rsidP="005E637C">
      <w:pPr>
        <w:widowControl w:val="0"/>
        <w:autoSpaceDE w:val="0"/>
        <w:autoSpaceDN w:val="0"/>
        <w:adjustRightInd w:val="0"/>
        <w:rPr>
          <w:rFonts w:ascii="Arial" w:hAnsi="Arial" w:cs="Arial"/>
          <w:sz w:val="24"/>
          <w:szCs w:val="24"/>
        </w:rPr>
        <w:sectPr w:rsidR="005E637C" w:rsidSect="009B6933">
          <w:pgSz w:w="11906" w:h="16838"/>
          <w:pgMar w:top="1134" w:right="849" w:bottom="709" w:left="1134" w:header="284" w:footer="709" w:gutter="0"/>
          <w:cols w:space="708"/>
          <w:titlePg/>
          <w:docGrid w:linePitch="360"/>
        </w:sectPr>
      </w:pPr>
    </w:p>
    <w:tbl>
      <w:tblPr>
        <w:tblW w:w="15168"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837"/>
      </w:tblGrid>
      <w:tr w:rsidR="00097559" w:rsidTr="00097559">
        <w:trPr>
          <w:trHeight w:val="1247"/>
        </w:trPr>
        <w:tc>
          <w:tcPr>
            <w:tcW w:w="15168"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lastRenderedPageBreak/>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097559" w:rsidTr="000975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097559" w:rsidTr="0009755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97559" w:rsidTr="0009755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r>
      <w:tr w:rsidR="00097559" w:rsidTr="0009755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0.7</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0.8</w:t>
            </w:r>
          </w:p>
        </w:tc>
      </w:tr>
      <w:tr w:rsidR="00097559" w:rsidTr="000975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 xml:space="preserve">  10.0</w:t>
            </w:r>
          </w:p>
        </w:tc>
      </w:tr>
      <w:tr w:rsidR="00097559" w:rsidTr="0009755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097559" w:rsidTr="000975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нет</w:t>
            </w:r>
          </w:p>
        </w:tc>
      </w:tr>
      <w:tr w:rsidR="00097559" w:rsidTr="000975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097559" w:rsidTr="0009755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097559" w:rsidTr="0009755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290 020.4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49 527.8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34 945.1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1 363 220.3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344 020.2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167 767.8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1 666.6</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1 666.6</w:t>
            </w:r>
          </w:p>
        </w:tc>
      </w:tr>
      <w:tr w:rsidR="00097559" w:rsidTr="0009755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363 270.6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48 582.7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76 292.5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36 695.2</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43 671.2</w:t>
            </w:r>
          </w:p>
        </w:tc>
      </w:tr>
      <w:tr w:rsidR="00097559" w:rsidTr="0009755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0.0</w:t>
            </w:r>
          </w:p>
        </w:tc>
      </w:tr>
      <w:tr w:rsidR="00097559" w:rsidTr="0009755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2 016 794.1</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442 130.7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279 005.4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38 361.8</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4"/>
                <w:szCs w:val="24"/>
              </w:rPr>
            </w:pPr>
            <w:r>
              <w:rPr>
                <w:b/>
                <w:bCs/>
                <w:color w:val="000000"/>
              </w:rPr>
              <w:t xml:space="preserve">  45 337.8</w:t>
            </w:r>
          </w:p>
        </w:tc>
      </w:tr>
    </w:tbl>
    <w:p w:rsidR="00723F59" w:rsidRPr="00723F59" w:rsidRDefault="00723F59" w:rsidP="005E637C">
      <w:pPr>
        <w:autoSpaceDE w:val="0"/>
        <w:autoSpaceDN w:val="0"/>
        <w:adjustRightInd w:val="0"/>
        <w:outlineLvl w:val="0"/>
        <w:rPr>
          <w:b/>
          <w:bCs/>
          <w:sz w:val="18"/>
          <w:szCs w:val="18"/>
        </w:rPr>
        <w:sectPr w:rsidR="00723F59"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378"/>
              <w:gridCol w:w="2238"/>
              <w:gridCol w:w="1042"/>
              <w:gridCol w:w="1429"/>
              <w:gridCol w:w="1493"/>
              <w:gridCol w:w="5089"/>
              <w:gridCol w:w="1359"/>
              <w:gridCol w:w="1567"/>
            </w:tblGrid>
            <w:tr w:rsidR="00097559" w:rsidTr="00097559">
              <w:trPr>
                <w:trHeight w:val="858"/>
                <w:tblHeader/>
              </w:trPr>
              <w:tc>
                <w:tcPr>
                  <w:tcW w:w="15546" w:type="dxa"/>
                  <w:gridSpan w:val="8"/>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097559" w:rsidTr="00097559">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b/>
                      <w:bCs/>
                      <w:color w:val="000000"/>
                    </w:rPr>
                  </w:pPr>
                  <w:r>
                    <w:rPr>
                      <w:b/>
                      <w:bCs/>
                      <w:color w:val="000000"/>
                    </w:rPr>
                    <w:t>N</w:t>
                  </w:r>
                </w:p>
                <w:p w:rsidR="00097559" w:rsidRDefault="00097559" w:rsidP="00097559">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97559" w:rsidTr="00097559">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8</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r>
                    <w:rPr>
                      <w:color w:val="000000"/>
                    </w:rPr>
                    <w:t>Ук=Сумма(Бij)/Кп</w:t>
                  </w:r>
                  <w:r>
                    <w:rPr>
                      <w:color w:val="000000"/>
                    </w:rPr>
                    <w:br/>
                    <w:t>где:</w:t>
                  </w:r>
                </w:p>
                <w:p w:rsidR="00097559" w:rsidRDefault="00097559" w:rsidP="00097559">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rsidR="00097559" w:rsidRDefault="00097559" w:rsidP="00097559">
                  <w:pPr>
                    <w:widowControl w:val="0"/>
                    <w:autoSpaceDE w:val="0"/>
                    <w:autoSpaceDN w:val="0"/>
                    <w:adjustRightInd w:val="0"/>
                    <w:rPr>
                      <w:color w:val="000000"/>
                    </w:rPr>
                  </w:pPr>
                  <w:r>
                    <w:rPr>
                      <w:color w:val="000000"/>
                    </w:rPr>
                    <w:t>Сумма(Бij) – сумма баллов показателей задач программы;</w:t>
                  </w:r>
                </w:p>
                <w:p w:rsidR="00097559" w:rsidRDefault="00097559" w:rsidP="00097559">
                  <w:pPr>
                    <w:widowControl w:val="0"/>
                    <w:autoSpaceDE w:val="0"/>
                    <w:autoSpaceDN w:val="0"/>
                    <w:adjustRightInd w:val="0"/>
                    <w:rPr>
                      <w:color w:val="000000"/>
                    </w:rPr>
                  </w:pPr>
                  <w:r>
                    <w:rPr>
                      <w:color w:val="000000"/>
                    </w:rPr>
                    <w:t>Кп – количество рассматриваемых показателей задач программы.</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097559" w:rsidRDefault="00097559" w:rsidP="00097559">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Бij=((Nij*100%)/Nijпл)-100%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Вij =(Бij*10 баллов)/100%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Вij – оценка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097559" w:rsidRDefault="00097559" w:rsidP="00097559">
                  <w:pPr>
                    <w:widowControl w:val="0"/>
                    <w:autoSpaceDE w:val="0"/>
                    <w:autoSpaceDN w:val="0"/>
                    <w:adjustRightInd w:val="0"/>
                    <w:rPr>
                      <w:color w:val="000000"/>
                    </w:rPr>
                  </w:pPr>
                  <w:r>
                    <w:rPr>
                      <w:color w:val="000000"/>
                    </w:rPr>
                    <w:t>---------------------------------------------------------------------------</w:t>
                  </w:r>
                </w:p>
                <w:p w:rsidR="00097559" w:rsidRDefault="00097559" w:rsidP="00097559">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Бij=((Nij*100%)/Nijпл)-100%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Вij =(Бij*10 баллов)/100%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rsidR="00097559" w:rsidRDefault="00097559" w:rsidP="00097559">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097559" w:rsidRDefault="00097559" w:rsidP="0009755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rsidR="00097559" w:rsidRDefault="00097559" w:rsidP="00097559">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097559" w:rsidRDefault="00097559" w:rsidP="00097559">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097559" w:rsidRDefault="00097559" w:rsidP="00097559">
                  <w:pPr>
                    <w:widowControl w:val="0"/>
                    <w:autoSpaceDE w:val="0"/>
                    <w:autoSpaceDN w:val="0"/>
                    <w:adjustRightInd w:val="0"/>
                    <w:rPr>
                      <w:color w:val="000000"/>
                    </w:rPr>
                  </w:pPr>
                </w:p>
                <w:p w:rsidR="00097559" w:rsidRDefault="00097559" w:rsidP="00097559">
                  <w:pPr>
                    <w:widowControl w:val="0"/>
                    <w:autoSpaceDE w:val="0"/>
                    <w:autoSpaceDN w:val="0"/>
                    <w:adjustRightInd w:val="0"/>
                    <w:rPr>
                      <w:color w:val="000000"/>
                    </w:rPr>
                  </w:pPr>
                  <w:r>
                    <w:rPr>
                      <w:color w:val="000000"/>
                    </w:rPr>
                    <w:t>Где:</w:t>
                  </w:r>
                </w:p>
                <w:p w:rsidR="00097559" w:rsidRDefault="00097559" w:rsidP="00097559">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097559" w:rsidRDefault="00097559" w:rsidP="00097559">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097559" w:rsidRDefault="00097559" w:rsidP="00097559">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97559" w:rsidTr="000975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AB3F06">
          <w:headerReference w:type="default" r:id="rId11"/>
          <w:pgSz w:w="16838" w:h="11906" w:orient="landscape"/>
          <w:pgMar w:top="709" w:right="567" w:bottom="850" w:left="1134" w:header="284" w:footer="708" w:gutter="0"/>
          <w:cols w:space="708"/>
          <w:titlePg/>
          <w:docGrid w:linePitch="360"/>
        </w:sect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222" w:type="dxa"/>
        <w:tblLayout w:type="fixed"/>
        <w:tblLook w:val="0000" w:firstRow="0" w:lastRow="0" w:firstColumn="0" w:lastColumn="0" w:noHBand="0" w:noVBand="0"/>
      </w:tblPr>
      <w:tblGrid>
        <w:gridCol w:w="430"/>
        <w:gridCol w:w="2547"/>
        <w:gridCol w:w="1163"/>
        <w:gridCol w:w="1438"/>
        <w:gridCol w:w="1530"/>
        <w:gridCol w:w="1518"/>
        <w:gridCol w:w="1572"/>
        <w:gridCol w:w="1538"/>
        <w:gridCol w:w="1532"/>
        <w:gridCol w:w="1954"/>
      </w:tblGrid>
      <w:tr w:rsidR="00097559" w:rsidTr="00097559">
        <w:trPr>
          <w:trHeight w:val="270"/>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097559" w:rsidTr="00097559">
        <w:trPr>
          <w:trHeight w:val="316"/>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097559" w:rsidTr="00097559">
        <w:trPr>
          <w:trHeight w:val="1247"/>
        </w:trPr>
        <w:tc>
          <w:tcPr>
            <w:tcW w:w="15222" w:type="dxa"/>
            <w:gridSpan w:val="10"/>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97559" w:rsidTr="00097559">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п/п</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Соисполнитель</w:t>
            </w:r>
          </w:p>
        </w:tc>
      </w:tr>
      <w:tr w:rsidR="00097559" w:rsidTr="00097559">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2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10</w:t>
            </w: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911 401.6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499 785.5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299 412.1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w:t>
            </w:r>
            <w:r>
              <w:rPr>
                <w:color w:val="000000"/>
              </w:rPr>
              <w:lastRenderedPageBreak/>
              <w:t>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 Копыловское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143 727.1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42 077.3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223 429.5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154 684.4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68 745.1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31 738.6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31 738.6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38 714.6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lastRenderedPageBreak/>
              <w:t>2</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185 633.1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165 659.8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13 633.0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49 537.2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48 431.9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32 838.3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31 754.9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1 083.5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097559" w:rsidTr="00097559">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919 759.4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12 439.4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857 094.5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50 225.5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w:t>
            </w:r>
            <w:r>
              <w:rPr>
                <w:color w:val="000000"/>
              </w:rPr>
              <w:lastRenderedPageBreak/>
              <w:t>поселение, Итатское сельское поселение</w:t>
            </w: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248 866.4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242 370.4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22 737.6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3 190.2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13 083.4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6 463.9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2 016 794.1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290 020.4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1 363 220.3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363 270.6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Х</w:t>
            </w: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442 130.7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49 527.8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344 020.2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48 582.7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279 005.4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34 945.1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167 767.8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76 292.5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38 361.8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36 695.2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r w:rsidR="00097559" w:rsidTr="00097559">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45 337.8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43 671.2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838"/>
        <w:gridCol w:w="1391"/>
        <w:gridCol w:w="1155"/>
      </w:tblGrid>
      <w:tr w:rsidR="00097559" w:rsidTr="00097559">
        <w:trPr>
          <w:trHeight w:val="270"/>
        </w:trPr>
        <w:tc>
          <w:tcPr>
            <w:tcW w:w="8935" w:type="dxa"/>
            <w:gridSpan w:val="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097559" w:rsidTr="00097559">
        <w:trPr>
          <w:trHeight w:val="1247"/>
        </w:trPr>
        <w:tc>
          <w:tcPr>
            <w:tcW w:w="8935" w:type="dxa"/>
            <w:gridSpan w:val="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97559" w:rsidTr="00097559">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097559" w:rsidTr="00097559">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097559" w:rsidTr="00097559">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5</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193 702.7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193 702.7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22 021.5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22 021.5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22 161.3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22 161.3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26 115.1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26 115.1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41 558.7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41 558.7</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28 968.9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28 968.9</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32 914.6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32 914.6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19 963.8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16 918.0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16 918.0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18 109.1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18 109.1</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31 077.6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31 077.6</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18 886.7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18 886.7</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22 832.4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22 832.4</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8 822.4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8 822.4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2 057.7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5 243.3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5 243.3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1 191.4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1 191.4</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6 814.6</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10 151.1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10 151.1</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42 257.8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42 257.8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2 317.5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2 317.5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6 748.5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6 748.5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6 733.7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6 733.7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5 310.2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5 310.2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15 747.8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15 747.8</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39 431.8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39 431.8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6 183.7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6 183.7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4 310.2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4 310.2</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15 597.8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15 597.8</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226.0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17.5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17.5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w:t>
            </w:r>
            <w:r>
              <w:rPr>
                <w:color w:val="000000"/>
                <w:sz w:val="18"/>
                <w:szCs w:val="18"/>
              </w:rPr>
              <w:lastRenderedPageBreak/>
              <w:t>акушерских пунктов) в границах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628.9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628.9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371.2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371.2</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419 977.8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419 977.8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93 134.8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93 134.8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87 705.9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87 705.9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lastRenderedPageBreak/>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86 300.0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86 300.0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80 300.0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80 300.0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17 240.7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17 240.7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6 834.8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6 834.8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7 405.9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7 405.9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589.7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589.7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269.7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69.7</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103 128.6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103 128.6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1 365.0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1 365.0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6 963.4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6 963.4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14 730.1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14 730.1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55.0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1 310.0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1 310.0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6 563.4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6 560.3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82 636.9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82 636.9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8 169.8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8 169.8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74 467.1</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1.6</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1.7</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 xml:space="preserve">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w:t>
            </w:r>
            <w:r>
              <w:rPr>
                <w:color w:val="000000"/>
              </w:rPr>
              <w:lastRenderedPageBreak/>
              <w:t>границах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lastRenderedPageBreak/>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8 186.8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3 850.0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911 118.8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911 118.8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223 429.5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223 429.5</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31 738.6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31 738.6</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173 422.2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31 754.9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4 470.9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1 083.5</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6 540.0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4 040.0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4 040.0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2. "Воспроизводство зеленых насаждений взамен уничтоженных при строительстве автомобильных </w:t>
            </w:r>
            <w:r>
              <w:rPr>
                <w:color w:val="000000"/>
                <w:sz w:val="18"/>
                <w:szCs w:val="18"/>
              </w:rPr>
              <w:lastRenderedPageBreak/>
              <w:t>дорог муниципального образования «Томский район»</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185 633.1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185 633.1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32 838.3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32 838.3</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79 497.9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79 497.9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13 314.9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13 314.9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11 535.1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11 535.1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20 457.7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20 457.7</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10 798.1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10 798.1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9 962.8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9 962.8</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19 113.5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19 113.5</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1 989.0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1 989.0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527.8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527.8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1 572.3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1 572.3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1 230.3</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5. Софинансирование мероприятия Комплексное развитие сельских территорий (Реализация проектов по благоустройству сельских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113.9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113.9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1 794.4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1 794.4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2 279.9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2 279.9</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961.1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961.1</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1 279.9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1 279.9</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833.3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833.3</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1 000.0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6 850.0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6 450.0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6 450.0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 xml:space="preserve">Мероприятие 6. Осуществление части полномочий района по </w:t>
            </w:r>
            <w:r>
              <w:rPr>
                <w:color w:val="000000"/>
                <w:sz w:val="18"/>
                <w:szCs w:val="18"/>
              </w:rPr>
              <w:lastRenderedPageBreak/>
              <w:t>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20 921.7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20 921.7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479 299.7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479 299.7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478 197.1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478 197.1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20 294.0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20 294.0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1 069.5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1 069.5</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627.7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627.7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33.1</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900.0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600.0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3.6</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919 759.4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919 759.4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22 737.6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22 737.6</w:t>
            </w:r>
          </w:p>
        </w:tc>
      </w:tr>
      <w:tr w:rsidR="00097559" w:rsidTr="0009755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097559" w:rsidTr="0009755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097559" w:rsidTr="0009755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2 016 511.3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2 016 511.3</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r>
      <w:tr w:rsidR="00097559" w:rsidTr="0009755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r>
      <w:tr w:rsidR="00097559" w:rsidTr="0009755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279 005.4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279 005.4</w:t>
            </w:r>
          </w:p>
        </w:tc>
      </w:tr>
      <w:tr w:rsidR="00097559" w:rsidTr="00097559">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38 361.8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38 361.8</w:t>
            </w:r>
          </w:p>
        </w:tc>
      </w:tr>
      <w:tr w:rsidR="00097559" w:rsidTr="00097559">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097559" w:rsidTr="00097559">
        <w:trPr>
          <w:trHeight w:val="287"/>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097559" w:rsidTr="00097559">
        <w:trPr>
          <w:trHeight w:val="384"/>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ПОДПРОГРАММЫ 1</w:t>
            </w:r>
          </w:p>
        </w:tc>
      </w:tr>
      <w:tr w:rsidR="00097559" w:rsidTr="00097559">
        <w:trPr>
          <w:trHeight w:val="545"/>
        </w:trPr>
        <w:tc>
          <w:tcPr>
            <w:tcW w:w="15257" w:type="dxa"/>
            <w:gridSpan w:val="11"/>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 Копыловское сельское поселение</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 Зоркальцевское сельское поселение, Малиновское сельское поселение, Новорождественское сельское поселение, Спасское сельское поселение, Турунтаевское сельское поселение, Заречное сельское поселение, Калтайское сельское поселение, Копыловское сельское поселение</w:t>
            </w:r>
          </w:p>
        </w:tc>
      </w:tr>
      <w:tr w:rsidR="00097559" w:rsidTr="00097559">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097559" w:rsidTr="00097559">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97559" w:rsidTr="00097559">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0.7</w:t>
            </w:r>
          </w:p>
        </w:tc>
      </w:tr>
      <w:tr w:rsidR="00097559" w:rsidTr="00097559">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r>
      <w:tr w:rsidR="00097559" w:rsidTr="00097559">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097559" w:rsidTr="00097559">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289.0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70.0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56.4</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3.7</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4.0</w:t>
            </w: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3 Количество построенных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097559" w:rsidTr="00097559">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r>
              <w:rPr>
                <w:color w:val="000000"/>
              </w:rPr>
              <w:t>Показатель 1 Количество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p>
        </w:tc>
      </w:tr>
      <w:tr w:rsidR="00097559" w:rsidTr="00097559">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нет</w:t>
            </w:r>
          </w:p>
        </w:tc>
      </w:tr>
      <w:tr w:rsidR="00097559" w:rsidTr="00097559">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97559" w:rsidTr="00097559">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97559" w:rsidTr="00097559">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499 785.5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154 684.4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299 412.1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42 077.3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68 745.1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31 738.6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38 714.6</w:t>
            </w:r>
          </w:p>
        </w:tc>
      </w:tr>
      <w:tr w:rsidR="00097559" w:rsidTr="00097559">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0.0</w:t>
            </w:r>
          </w:p>
        </w:tc>
      </w:tr>
      <w:tr w:rsidR="00097559" w:rsidTr="00097559">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7559" w:rsidRDefault="00097559" w:rsidP="00097559">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911 401.6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143 727.1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223 429.5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31 738.6</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7559" w:rsidRDefault="00097559" w:rsidP="00097559">
            <w:pPr>
              <w:widowControl w:val="0"/>
              <w:autoSpaceDE w:val="0"/>
              <w:autoSpaceDN w:val="0"/>
              <w:adjustRightInd w:val="0"/>
              <w:jc w:val="center"/>
              <w:rPr>
                <w:rFonts w:ascii="Arial" w:hAnsi="Arial" w:cs="Arial"/>
                <w:sz w:val="2"/>
                <w:szCs w:val="2"/>
              </w:rPr>
            </w:pPr>
            <w:r>
              <w:rPr>
                <w:b/>
                <w:bCs/>
                <w:color w:val="000000"/>
              </w:rPr>
              <w:t xml:space="preserve">  38 714.6</w:t>
            </w:r>
          </w:p>
        </w:tc>
      </w:tr>
    </w:tbl>
    <w:p w:rsidR="00097559" w:rsidRDefault="00097559" w:rsidP="00BC2038">
      <w:pPr>
        <w:suppressAutoHyphens w:val="0"/>
        <w:autoSpaceDE w:val="0"/>
        <w:autoSpaceDN w:val="0"/>
        <w:adjustRightInd w:val="0"/>
        <w:jc w:val="center"/>
        <w:rPr>
          <w:rFonts w:eastAsiaTheme="minorHAnsi"/>
          <w:sz w:val="18"/>
          <w:szCs w:val="18"/>
          <w:lang w:eastAsia="en-US"/>
        </w:rPr>
      </w:pPr>
    </w:p>
    <w:p w:rsidR="00097559" w:rsidRDefault="00097559" w:rsidP="00BC2038">
      <w:pPr>
        <w:suppressAutoHyphens w:val="0"/>
        <w:autoSpaceDE w:val="0"/>
        <w:autoSpaceDN w:val="0"/>
        <w:adjustRightInd w:val="0"/>
        <w:jc w:val="center"/>
        <w:rPr>
          <w:rFonts w:eastAsiaTheme="minorHAnsi"/>
          <w:sz w:val="18"/>
          <w:szCs w:val="18"/>
          <w:lang w:eastAsia="en-US"/>
        </w:rPr>
        <w:sectPr w:rsidR="00097559"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026" w:type="dxa"/>
        <w:tblLayout w:type="fixed"/>
        <w:tblLook w:val="0000" w:firstRow="0" w:lastRow="0" w:firstColumn="0" w:lastColumn="0" w:noHBand="0" w:noVBand="0"/>
      </w:tblPr>
      <w:tblGrid>
        <w:gridCol w:w="595"/>
        <w:gridCol w:w="2524"/>
        <w:gridCol w:w="1147"/>
        <w:gridCol w:w="1279"/>
        <w:gridCol w:w="1432"/>
        <w:gridCol w:w="4505"/>
        <w:gridCol w:w="1417"/>
        <w:gridCol w:w="2127"/>
      </w:tblGrid>
      <w:tr w:rsidR="004A76F0" w:rsidTr="004A76F0">
        <w:trPr>
          <w:trHeight w:val="869"/>
        </w:trPr>
        <w:tc>
          <w:tcPr>
            <w:tcW w:w="15026" w:type="dxa"/>
            <w:gridSpan w:val="8"/>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 и сведения о порядке сбора информации по показателям</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4A76F0" w:rsidTr="004A76F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t>N</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пп</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4A76F0" w:rsidTr="004A76F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5</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7</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8</w:t>
            </w:r>
          </w:p>
        </w:tc>
      </w:tr>
      <w:tr w:rsidR="004A76F0" w:rsidTr="004A76F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 отчетный период</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4A76F0" w:rsidRDefault="004A76F0" w:rsidP="004A76F0">
            <w:pPr>
              <w:widowControl w:val="0"/>
              <w:autoSpaceDE w:val="0"/>
              <w:autoSpaceDN w:val="0"/>
              <w:adjustRightInd w:val="0"/>
              <w:rPr>
                <w:color w:val="000000"/>
              </w:rPr>
            </w:pPr>
            <w:r>
              <w:rPr>
                <w:color w:val="000000"/>
              </w:rPr>
              <w:t>Где:</w:t>
            </w:r>
          </w:p>
          <w:p w:rsidR="004A76F0" w:rsidRDefault="004A76F0" w:rsidP="004A76F0">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rsidR="004A76F0" w:rsidRDefault="004A76F0" w:rsidP="004A76F0">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4A76F0" w:rsidRDefault="004A76F0" w:rsidP="004A76F0">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w:t>
            </w:r>
            <w:r>
              <w:rPr>
                <w:color w:val="000000"/>
              </w:rPr>
              <w:lastRenderedPageBreak/>
              <w:t xml:space="preserve">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3</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4</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5</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w:t>
            </w:r>
            <w:r>
              <w:rPr>
                <w:color w:val="000000"/>
              </w:rPr>
              <w:lastRenderedPageBreak/>
              <w:t>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lastRenderedPageBreak/>
              <w:t>3</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6</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7</w:t>
            </w:r>
          </w:p>
        </w:tc>
        <w:tc>
          <w:tcPr>
            <w:tcW w:w="1443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21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250" w:type="dxa"/>
        <w:tblLayout w:type="fixed"/>
        <w:tblLook w:val="0000" w:firstRow="0" w:lastRow="0" w:firstColumn="0" w:lastColumn="0" w:noHBand="0" w:noVBand="0"/>
      </w:tblPr>
      <w:tblGrid>
        <w:gridCol w:w="564"/>
        <w:gridCol w:w="1987"/>
        <w:gridCol w:w="996"/>
        <w:gridCol w:w="1235"/>
        <w:gridCol w:w="1289"/>
        <w:gridCol w:w="1275"/>
        <w:gridCol w:w="1301"/>
        <w:gridCol w:w="1387"/>
        <w:gridCol w:w="1301"/>
        <w:gridCol w:w="1550"/>
        <w:gridCol w:w="1441"/>
        <w:gridCol w:w="924"/>
      </w:tblGrid>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ПОДПРОГРАММЫ 1</w:t>
            </w:r>
          </w:p>
        </w:tc>
      </w:tr>
      <w:tr w:rsidR="00861883" w:rsidTr="00861883">
        <w:trPr>
          <w:trHeight w:val="288"/>
        </w:trPr>
        <w:tc>
          <w:tcPr>
            <w:tcW w:w="15250" w:type="dxa"/>
            <w:gridSpan w:val="12"/>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861883" w:rsidTr="00861883">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5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61883" w:rsidTr="00861883">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12</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1</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193 702.7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193 702.7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Pr>
                <w:color w:val="000000"/>
                <w:sz w:val="18"/>
                <w:szCs w:val="18"/>
              </w:rPr>
              <w:lastRenderedPageBreak/>
              <w:t>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41 558.7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41 558.7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8 822.4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8 822.4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Pr>
                <w:color w:val="000000"/>
                <w:sz w:val="18"/>
                <w:szCs w:val="18"/>
              </w:rPr>
              <w:lastRenderedPageBreak/>
              <w:t>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2</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42 257.8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41 628.9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r>
            <w:r>
              <w:rPr>
                <w:color w:val="000000"/>
                <w:sz w:val="18"/>
                <w:szCs w:val="18"/>
              </w:rPr>
              <w:lastRenderedPageBreak/>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15 747.8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15 747.8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r>
            <w:r>
              <w:rPr>
                <w:color w:val="000000"/>
                <w:sz w:val="18"/>
                <w:szCs w:val="18"/>
              </w:rPr>
              <w:lastRenderedPageBreak/>
              <w:t xml:space="preserve"> 56,4</w:t>
            </w:r>
            <w:r>
              <w:rPr>
                <w:color w:val="000000"/>
                <w:sz w:val="18"/>
                <w:szCs w:val="18"/>
              </w:rPr>
              <w:br/>
              <w:t xml:space="preserve"> 5,0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39 431.8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39 431.8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15 597.8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15 597.8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3</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 xml:space="preserve">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w:t>
            </w:r>
            <w:r>
              <w:rPr>
                <w:color w:val="000000"/>
              </w:rPr>
              <w:lastRenderedPageBreak/>
              <w:t>"Томский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420 260.6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373 934.7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46 043.1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93 134.8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87 705.9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w:t>
            </w:r>
            <w:r>
              <w:rPr>
                <w:color w:val="000000"/>
                <w:sz w:val="18"/>
                <w:szCs w:val="18"/>
              </w:rPr>
              <w:lastRenderedPageBreak/>
              <w:t>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17 240.7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17 240.7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7 405.9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4</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589.7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lastRenderedPageBreak/>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5</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103 128.6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7 460.9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r>
              <w:rPr>
                <w:color w:val="000000"/>
                <w:sz w:val="18"/>
                <w:szCs w:val="18"/>
              </w:rPr>
              <w:b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74 467.1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t xml:space="preserve"> 1,0</w:t>
            </w:r>
            <w:r>
              <w:rPr>
                <w:color w:val="000000"/>
                <w:sz w:val="18"/>
                <w:szCs w:val="18"/>
              </w:rPr>
              <w:br/>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82 636.9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74 467.1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82.7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6</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color w:val="000000"/>
              </w:rPr>
              <w:t>7</w:t>
            </w:r>
          </w:p>
        </w:tc>
        <w:tc>
          <w:tcPr>
            <w:tcW w:w="1468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w:t>
            </w:r>
            <w:r>
              <w:rPr>
                <w:color w:val="000000"/>
                <w:sz w:val="18"/>
                <w:szCs w:val="18"/>
              </w:rPr>
              <w:lastRenderedPageBreak/>
              <w:t>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8 186.8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Количество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861883" w:rsidTr="0086188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3 850.0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861883" w:rsidTr="0086188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861883" w:rsidTr="0086188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911 401.6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499 785.5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299 412.1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143 727.1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42 077.3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223 429.5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154 684.4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68 745.1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31 738.6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31 738.6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861883" w:rsidTr="00861883">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1883" w:rsidRDefault="00861883"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88763E" w:rsidTr="0088763E">
        <w:trPr>
          <w:trHeight w:val="287"/>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lastRenderedPageBreak/>
              <w:t>ПАСПОРТ</w:t>
            </w:r>
          </w:p>
        </w:tc>
      </w:tr>
      <w:tr w:rsidR="0088763E" w:rsidTr="0088763E">
        <w:trPr>
          <w:trHeight w:val="384"/>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t>ПОДПРОГРАММЫ 2</w:t>
            </w:r>
          </w:p>
        </w:tc>
      </w:tr>
      <w:tr w:rsidR="0088763E" w:rsidTr="0088763E">
        <w:trPr>
          <w:trHeight w:val="545"/>
        </w:trPr>
        <w:tc>
          <w:tcPr>
            <w:tcW w:w="15257" w:type="dxa"/>
            <w:gridSpan w:val="11"/>
            <w:tcMar>
              <w:top w:w="0" w:type="dxa"/>
              <w:left w:w="0" w:type="dxa"/>
              <w:bottom w:w="0" w:type="dxa"/>
              <w:right w:w="0" w:type="dxa"/>
            </w:tcMar>
            <w:vAlign w:val="center"/>
          </w:tcPr>
          <w:p w:rsidR="0088763E" w:rsidRPr="00861883" w:rsidRDefault="0088763E" w:rsidP="004A76F0">
            <w:pPr>
              <w:widowControl w:val="0"/>
              <w:autoSpaceDE w:val="0"/>
              <w:autoSpaceDN w:val="0"/>
              <w:adjustRightInd w:val="0"/>
              <w:jc w:val="center"/>
              <w:rPr>
                <w:rFonts w:ascii="Arial" w:hAnsi="Arial" w:cs="Arial"/>
                <w:sz w:val="2"/>
                <w:szCs w:val="2"/>
              </w:rPr>
            </w:pPr>
            <w:r w:rsidRPr="00861883">
              <w:rPr>
                <w:b/>
                <w:bCs/>
                <w:color w:val="000000"/>
              </w:rPr>
              <w:br/>
              <w:t>Формирование современной среды Томского района</w:t>
            </w:r>
            <w:r w:rsidRPr="00861883">
              <w:rPr>
                <w:b/>
                <w:bCs/>
                <w:color w:val="000000"/>
              </w:rPr>
              <w:br/>
            </w:r>
            <w:r w:rsidRPr="00861883">
              <w:rPr>
                <w:b/>
                <w:bCs/>
                <w:color w:val="000000"/>
              </w:rPr>
              <w:br/>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8763E" w:rsidTr="0088763E">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88763E" w:rsidTr="0088763E">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8763E" w:rsidTr="0088763E">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0.8</w:t>
            </w:r>
          </w:p>
        </w:tc>
      </w:tr>
      <w:tr w:rsidR="0088763E" w:rsidTr="0088763E">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r>
      <w:tr w:rsidR="0088763E" w:rsidTr="0088763E">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88763E" w:rsidTr="0088763E">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w:t>
            </w:r>
            <w:r>
              <w:rPr>
                <w:color w:val="000000"/>
              </w:rPr>
              <w:lastRenderedPageBreak/>
              <w:t>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88763E" w:rsidTr="0088763E">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p>
        </w:tc>
      </w:tr>
      <w:tr w:rsidR="0088763E" w:rsidTr="0088763E">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нет</w:t>
            </w:r>
          </w:p>
        </w:tc>
      </w:tr>
      <w:tr w:rsidR="0088763E" w:rsidTr="0088763E">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8763E" w:rsidTr="0088763E">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8763E" w:rsidTr="0088763E">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165 659.8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48 431.9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31 754.9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13 633.0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1 083.5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88763E" w:rsidTr="0088763E">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8763E" w:rsidRDefault="0088763E"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185 633.1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49 537.2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32 838.3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8763E" w:rsidRDefault="0088763E" w:rsidP="004A76F0">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1.</w:t>
      </w:r>
      <w:r w:rsidRPr="0088763E">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(1-я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2.</w:t>
      </w:r>
      <w:r w:rsidRPr="0088763E">
        <w:rPr>
          <w:rFonts w:ascii="Times New Roman" w:hAnsi="Times New Roman" w:cs="Times New Roman"/>
          <w:b w:val="0"/>
          <w:sz w:val="18"/>
          <w:szCs w:val="18"/>
        </w:rPr>
        <w:tab/>
        <w:t>Томский район, с. Рыбалово, тематический парк отдыха СССР (2-я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3.</w:t>
      </w:r>
      <w:r w:rsidRPr="0088763E">
        <w:rPr>
          <w:rFonts w:ascii="Times New Roman" w:hAnsi="Times New Roman" w:cs="Times New Roman"/>
          <w:b w:val="0"/>
          <w:sz w:val="18"/>
          <w:szCs w:val="18"/>
        </w:rPr>
        <w:tab/>
        <w:t>Томский район, с. Зоркальцево, ул. Трактовая, 27а, спортивно-досуговый комплекс</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4.</w:t>
      </w:r>
      <w:r w:rsidRPr="0088763E">
        <w:rPr>
          <w:rFonts w:ascii="Times New Roman" w:hAnsi="Times New Roman" w:cs="Times New Roman"/>
          <w:b w:val="0"/>
          <w:sz w:val="18"/>
          <w:szCs w:val="18"/>
        </w:rPr>
        <w:tab/>
        <w:t>Томский район, п. Мирный, ул. Трудовая, 4/1, территория общего пользования "Сквер Мирный" (1-я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5.</w:t>
      </w:r>
      <w:r w:rsidRPr="0088763E">
        <w:rPr>
          <w:rFonts w:ascii="Times New Roman" w:hAnsi="Times New Roman" w:cs="Times New Roman"/>
          <w:b w:val="0"/>
          <w:sz w:val="18"/>
          <w:szCs w:val="18"/>
        </w:rPr>
        <w:tab/>
        <w:t>Томский район, д. Кандинка, общественная территория (пешеходная зона) между ул. Советская от д. N 11 до д. N 13 (у памятника) и ул. Школьная (новый ДК) (2-я очередь)</w:t>
      </w:r>
    </w:p>
    <w:p w:rsidR="0088763E" w:rsidRPr="0088763E"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6.</w:t>
      </w:r>
      <w:r w:rsidRPr="0088763E">
        <w:rPr>
          <w:rFonts w:ascii="Times New Roman" w:hAnsi="Times New Roman" w:cs="Times New Roman"/>
          <w:b w:val="0"/>
          <w:sz w:val="18"/>
          <w:szCs w:val="18"/>
        </w:rPr>
        <w:tab/>
        <w:t>Томский район, с. Кафтанчиково, ул. Коммунистическая, парк спорта и отдыха (устройство площадок, тротуаров и проездов)</w:t>
      </w:r>
    </w:p>
    <w:p w:rsidR="00A22C12" w:rsidRDefault="0088763E" w:rsidP="0088763E">
      <w:pPr>
        <w:pStyle w:val="ConsPlusTitle"/>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b w:val="0"/>
          <w:sz w:val="18"/>
          <w:szCs w:val="18"/>
        </w:rPr>
      </w:pPr>
      <w:r w:rsidRPr="0088763E">
        <w:rPr>
          <w:rFonts w:ascii="Times New Roman" w:hAnsi="Times New Roman" w:cs="Times New Roman"/>
          <w:b w:val="0"/>
          <w:sz w:val="18"/>
          <w:szCs w:val="18"/>
        </w:rPr>
        <w:t>7.</w:t>
      </w:r>
      <w:r w:rsidRPr="0088763E">
        <w:rPr>
          <w:rFonts w:ascii="Times New Roman" w:hAnsi="Times New Roman" w:cs="Times New Roman"/>
          <w:b w:val="0"/>
          <w:sz w:val="18"/>
          <w:szCs w:val="18"/>
        </w:rPr>
        <w:tab/>
        <w:t>Томский район, Копыловское сельское поселение, п. Рассвет, общественная территория (установка малых архитектурных форм)</w:t>
      </w:r>
      <w:r w:rsidR="00A22C12">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1.</w:t>
      </w:r>
      <w:r w:rsidRPr="004A0BC6">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(2-я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2.</w:t>
      </w:r>
      <w:r w:rsidRPr="004A0BC6">
        <w:rPr>
          <w:rFonts w:ascii="Times New Roman" w:hAnsi="Times New Roman" w:cs="Times New Roman"/>
          <w:b w:val="0"/>
          <w:sz w:val="18"/>
          <w:szCs w:val="18"/>
        </w:rPr>
        <w:tab/>
        <w:t>Томский район, с. Рыбалово, тематический парк отдыха СССР (3-я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3.</w:t>
      </w:r>
      <w:r w:rsidRPr="004A0BC6">
        <w:rPr>
          <w:rFonts w:ascii="Times New Roman" w:hAnsi="Times New Roman" w:cs="Times New Roman"/>
          <w:b w:val="0"/>
          <w:sz w:val="18"/>
          <w:szCs w:val="18"/>
        </w:rPr>
        <w:tab/>
        <w:t>Томский район, п. Мирный, ул. Трудовая, 4/1, территория общего пользования "Сквер Мирный" (2-я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4.</w:t>
      </w:r>
      <w:r w:rsidRPr="004A0BC6">
        <w:rPr>
          <w:rFonts w:ascii="Times New Roman" w:hAnsi="Times New Roman" w:cs="Times New Roman"/>
          <w:b w:val="0"/>
          <w:sz w:val="18"/>
          <w:szCs w:val="18"/>
        </w:rPr>
        <w:tab/>
        <w:t xml:space="preserve">Томский район, д. Кандинка, общественная территория (пешеходная зона) между ул. Советская от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11 до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13 (у памятника) и ул. Школьная (новый ДК) (3-я очередь)</w:t>
      </w:r>
    </w:p>
    <w:p w:rsidR="00C649EE"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5.</w:t>
      </w:r>
      <w:r w:rsidRPr="004A0BC6">
        <w:rPr>
          <w:rFonts w:ascii="Times New Roman" w:hAnsi="Times New Roman" w:cs="Times New Roman"/>
          <w:b w:val="0"/>
          <w:sz w:val="18"/>
          <w:szCs w:val="18"/>
        </w:rPr>
        <w:tab/>
        <w:t>Томский район, с. Кафтанчиково, ул. Коммунистическая, парк спорта и отдыха (2-я очередь)</w:t>
      </w:r>
      <w:r>
        <w:rPr>
          <w:rFonts w:ascii="Times New Roman" w:hAnsi="Times New Roman" w:cs="Times New Roman"/>
          <w:b w:val="0"/>
          <w:sz w:val="18"/>
          <w:szCs w:val="18"/>
        </w:rPr>
        <w:t>.</w:t>
      </w:r>
    </w:p>
    <w:p w:rsidR="004A0BC6" w:rsidRPr="00A03029"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lastRenderedPageBreak/>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Pr="000F4CEC"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88763E" w:rsidRDefault="0088763E" w:rsidP="00A2218E">
      <w:pPr>
        <w:pStyle w:val="a5"/>
        <w:jc w:val="right"/>
        <w:rPr>
          <w:rFonts w:ascii="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88763E" w:rsidRPr="000F4CEC" w:rsidRDefault="0088763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4A0BC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w:t>
      </w:r>
      <w:r w:rsidR="004A0BC6" w:rsidRPr="004A0BC6">
        <w:rPr>
          <w:sz w:val="18"/>
          <w:szCs w:val="18"/>
        </w:rPr>
        <w:t>Инфраструктура для жизни</w:t>
      </w:r>
      <w:r>
        <w:rPr>
          <w:sz w:val="18"/>
          <w:szCs w:val="18"/>
        </w:rPr>
        <w:t>».</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212" w:type="dxa"/>
        <w:tblLayout w:type="fixed"/>
        <w:tblLook w:val="0000" w:firstRow="0" w:lastRow="0" w:firstColumn="0" w:lastColumn="0" w:noHBand="0" w:noVBand="0"/>
      </w:tblPr>
      <w:tblGrid>
        <w:gridCol w:w="595"/>
        <w:gridCol w:w="2807"/>
        <w:gridCol w:w="1147"/>
        <w:gridCol w:w="1279"/>
        <w:gridCol w:w="1432"/>
        <w:gridCol w:w="4931"/>
        <w:gridCol w:w="1417"/>
        <w:gridCol w:w="1604"/>
      </w:tblGrid>
      <w:tr w:rsidR="004A76F0" w:rsidTr="004A76F0">
        <w:trPr>
          <w:trHeight w:val="869"/>
        </w:trPr>
        <w:tc>
          <w:tcPr>
            <w:tcW w:w="15212" w:type="dxa"/>
            <w:gridSpan w:val="8"/>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4A76F0" w:rsidTr="004A76F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b/>
                <w:bCs/>
                <w:color w:val="000000"/>
              </w:rPr>
            </w:pPr>
            <w:r>
              <w:rPr>
                <w:b/>
                <w:bCs/>
                <w:color w:val="000000"/>
              </w:rPr>
              <w:t>N</w:t>
            </w:r>
          </w:p>
          <w:p w:rsidR="004A76F0" w:rsidRDefault="004A76F0" w:rsidP="004A76F0">
            <w:pPr>
              <w:widowControl w:val="0"/>
              <w:autoSpaceDE w:val="0"/>
              <w:autoSpaceDN w:val="0"/>
              <w:adjustRightInd w:val="0"/>
              <w:jc w:val="center"/>
              <w:rPr>
                <w:rFonts w:ascii="Arial" w:hAnsi="Arial" w:cs="Arial"/>
                <w:sz w:val="2"/>
                <w:szCs w:val="2"/>
              </w:rPr>
            </w:pPr>
            <w:r>
              <w:rPr>
                <w:b/>
                <w:bCs/>
                <w:color w:val="000000"/>
              </w:rPr>
              <w:t>пп</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4A76F0" w:rsidTr="004A76F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5</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8</w:t>
            </w:r>
          </w:p>
        </w:tc>
      </w:tr>
      <w:tr w:rsidR="004A76F0" w:rsidTr="004A76F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 отчетный период</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4A76F0" w:rsidRDefault="004A76F0" w:rsidP="004A76F0">
            <w:pPr>
              <w:widowControl w:val="0"/>
              <w:autoSpaceDE w:val="0"/>
              <w:autoSpaceDN w:val="0"/>
              <w:adjustRightInd w:val="0"/>
              <w:rPr>
                <w:color w:val="000000"/>
              </w:rPr>
            </w:pPr>
          </w:p>
          <w:p w:rsidR="004A76F0" w:rsidRDefault="004A76F0" w:rsidP="004A76F0">
            <w:pPr>
              <w:widowControl w:val="0"/>
              <w:autoSpaceDE w:val="0"/>
              <w:autoSpaceDN w:val="0"/>
              <w:adjustRightInd w:val="0"/>
              <w:rPr>
                <w:color w:val="000000"/>
              </w:rPr>
            </w:pPr>
            <w:r>
              <w:rPr>
                <w:color w:val="000000"/>
              </w:rPr>
              <w:t>Где:</w:t>
            </w:r>
          </w:p>
          <w:p w:rsidR="004A76F0" w:rsidRDefault="004A76F0" w:rsidP="004A76F0">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4A76F0" w:rsidRDefault="004A76F0" w:rsidP="004A76F0">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4A76F0" w:rsidRDefault="004A76F0" w:rsidP="004A76F0">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4A76F0" w:rsidTr="004A76F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ПОДПРОГРАММЫ 2</w:t>
            </w:r>
          </w:p>
        </w:tc>
      </w:tr>
      <w:tr w:rsidR="004A76F0" w:rsidTr="004A76F0">
        <w:trPr>
          <w:trHeight w:val="288"/>
        </w:trPr>
        <w:tc>
          <w:tcPr>
            <w:tcW w:w="15378" w:type="dxa"/>
            <w:gridSpan w:val="12"/>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4A76F0" w:rsidTr="004A76F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A76F0" w:rsidTr="004A76F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12</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173 422.2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173 422.2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4 470.9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color w:val="000000"/>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X</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A76F0" w:rsidTr="004A76F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185 633.1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165 659.8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13 633.0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49 537.2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32 838.3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31 754.9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1 083.5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r w:rsidR="004A76F0" w:rsidTr="004A76F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002" w:type="dxa"/>
        <w:tblLayout w:type="fixed"/>
        <w:tblLook w:val="0000" w:firstRow="0" w:lastRow="0" w:firstColumn="0" w:lastColumn="0" w:noHBand="0" w:noVBand="0"/>
      </w:tblPr>
      <w:tblGrid>
        <w:gridCol w:w="2835"/>
        <w:gridCol w:w="1572"/>
        <w:gridCol w:w="1387"/>
        <w:gridCol w:w="1010"/>
        <w:gridCol w:w="1170"/>
        <w:gridCol w:w="1151"/>
        <w:gridCol w:w="1207"/>
        <w:gridCol w:w="1303"/>
        <w:gridCol w:w="1233"/>
        <w:gridCol w:w="1166"/>
        <w:gridCol w:w="968"/>
      </w:tblGrid>
      <w:tr w:rsidR="004A76F0" w:rsidTr="004A76F0">
        <w:trPr>
          <w:trHeight w:val="287"/>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ПАСПОРТ</w:t>
            </w:r>
          </w:p>
        </w:tc>
      </w:tr>
      <w:tr w:rsidR="004A76F0" w:rsidTr="004A76F0">
        <w:trPr>
          <w:trHeight w:val="384"/>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ПОДПРОГРАММЫ 3</w:t>
            </w:r>
          </w:p>
        </w:tc>
      </w:tr>
      <w:tr w:rsidR="004A76F0" w:rsidTr="004A76F0">
        <w:trPr>
          <w:trHeight w:val="545"/>
        </w:trPr>
        <w:tc>
          <w:tcPr>
            <w:tcW w:w="15002" w:type="dxa"/>
            <w:gridSpan w:val="11"/>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Цель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4A76F0" w:rsidTr="004A76F0">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цели</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A76F0" w:rsidTr="004A76F0">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r>
      <w:tr w:rsidR="004A76F0" w:rsidTr="004A76F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01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r>
      <w:tr w:rsidR="004A76F0" w:rsidTr="004A76F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01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r>
      <w:tr w:rsidR="004A76F0" w:rsidTr="004A76F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4A76F0" w:rsidTr="004A76F0">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Показатели задач</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семей, получающих частичное позмещение процентной ставки, частичную оплату первоночального взноса ипотечным жилищным кредитам ,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5.0</w:t>
            </w:r>
          </w:p>
        </w:tc>
      </w:tr>
      <w:tr w:rsidR="004A76F0" w:rsidTr="004A76F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0.1</w:t>
            </w: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4A76F0" w:rsidTr="004A76F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p>
        </w:tc>
      </w:tr>
      <w:tr w:rsidR="004A76F0" w:rsidTr="004A76F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нет</w:t>
            </w:r>
          </w:p>
        </w:tc>
      </w:tr>
      <w:tr w:rsidR="004A76F0" w:rsidTr="004A76F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16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4A76F0" w:rsidTr="004A76F0">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Источники</w:t>
            </w:r>
          </w:p>
        </w:tc>
        <w:tc>
          <w:tcPr>
            <w:tcW w:w="239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4A76F0" w:rsidTr="004A76F0">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12 439.4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3 190.2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857 094.5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242 370.4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13 083.4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1 666.6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1 666.6</w:t>
            </w:r>
          </w:p>
        </w:tc>
      </w:tr>
      <w:tr w:rsidR="004A76F0" w:rsidTr="004A76F0">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50 225.5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6 463.9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4 956.6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4 956.6</w:t>
            </w:r>
          </w:p>
        </w:tc>
      </w:tr>
      <w:tr w:rsidR="004A76F0" w:rsidTr="004A76F0">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3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0.0</w:t>
            </w:r>
          </w:p>
        </w:tc>
      </w:tr>
      <w:tr w:rsidR="004A76F0" w:rsidTr="004A76F0">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A76F0" w:rsidRDefault="004A76F0" w:rsidP="004A76F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39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919 759.4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248 866.4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22 737.6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6 623.2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A76F0" w:rsidRDefault="004A76F0" w:rsidP="004A76F0">
            <w:pPr>
              <w:widowControl w:val="0"/>
              <w:autoSpaceDE w:val="0"/>
              <w:autoSpaceDN w:val="0"/>
              <w:adjustRightInd w:val="0"/>
              <w:jc w:val="center"/>
              <w:rPr>
                <w:rFonts w:ascii="Arial" w:hAnsi="Arial" w:cs="Arial"/>
                <w:sz w:val="2"/>
                <w:szCs w:val="2"/>
              </w:rPr>
            </w:pPr>
            <w:r>
              <w:rPr>
                <w:b/>
                <w:bCs/>
                <w:color w:val="000000"/>
              </w:rPr>
              <w:t xml:space="preserve">  6 623.2</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p w:rsidR="005233DE" w:rsidRDefault="005233DE" w:rsidP="005233DE">
      <w:pPr>
        <w:widowControl w:val="0"/>
        <w:autoSpaceDE w:val="0"/>
        <w:autoSpaceDN w:val="0"/>
        <w:adjustRightInd w:val="0"/>
        <w:rPr>
          <w:rFonts w:ascii="Arial" w:hAnsi="Arial" w:cs="Arial"/>
          <w:sz w:val="2"/>
          <w:szCs w:val="2"/>
        </w:rPr>
      </w:pPr>
    </w:p>
    <w:p w:rsidR="00FB22FB" w:rsidRDefault="00FB22FB" w:rsidP="005233DE">
      <w:pPr>
        <w:widowControl w:val="0"/>
        <w:autoSpaceDE w:val="0"/>
        <w:autoSpaceDN w:val="0"/>
        <w:adjustRightInd w:val="0"/>
        <w:rPr>
          <w:rFonts w:ascii="Arial" w:hAnsi="Arial" w:cs="Arial"/>
        </w:rPr>
      </w:pPr>
    </w:p>
    <w:tbl>
      <w:tblPr>
        <w:tblW w:w="15212" w:type="dxa"/>
        <w:tblLayout w:type="fixed"/>
        <w:tblLook w:val="0000" w:firstRow="0" w:lastRow="0" w:firstColumn="0" w:lastColumn="0" w:noHBand="0" w:noVBand="0"/>
      </w:tblPr>
      <w:tblGrid>
        <w:gridCol w:w="595"/>
        <w:gridCol w:w="3060"/>
        <w:gridCol w:w="1147"/>
        <w:gridCol w:w="1279"/>
        <w:gridCol w:w="1432"/>
        <w:gridCol w:w="4678"/>
        <w:gridCol w:w="1417"/>
        <w:gridCol w:w="1604"/>
      </w:tblGrid>
      <w:tr w:rsidR="00FB22FB" w:rsidTr="00FB22FB">
        <w:trPr>
          <w:trHeight w:val="869"/>
        </w:trPr>
        <w:tc>
          <w:tcPr>
            <w:tcW w:w="15212" w:type="dxa"/>
            <w:gridSpan w:val="8"/>
            <w:tcMar>
              <w:top w:w="0" w:type="dxa"/>
              <w:left w:w="0" w:type="dxa"/>
              <w:bottom w:w="0" w:type="dxa"/>
              <w:right w:w="0" w:type="dxa"/>
            </w:tcMar>
            <w:vAlign w:val="center"/>
          </w:tcPr>
          <w:p w:rsidR="00FB22FB" w:rsidRDefault="00FB22FB" w:rsidP="009B6933">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rsidR="00FB22FB" w:rsidRDefault="00FB22FB" w:rsidP="009B6933">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FB22FB" w:rsidTr="00FB22FB">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b/>
                <w:bCs/>
                <w:color w:val="000000"/>
              </w:rPr>
            </w:pPr>
            <w:r>
              <w:rPr>
                <w:b/>
                <w:bCs/>
                <w:color w:val="000000"/>
              </w:rPr>
              <w:t>N</w:t>
            </w:r>
          </w:p>
          <w:p w:rsidR="00FB22FB" w:rsidRDefault="00FB22FB" w:rsidP="009B6933">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FB22FB" w:rsidTr="00FB22FB">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5</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8</w:t>
            </w:r>
          </w:p>
        </w:tc>
      </w:tr>
      <w:tr w:rsidR="00FB22FB" w:rsidTr="00FB22FB">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за отчетный период</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3</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4</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5</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6</w:t>
            </w:r>
          </w:p>
        </w:tc>
        <w:tc>
          <w:tcPr>
            <w:tcW w:w="1461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FB22FB" w:rsidTr="00FB22F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Default="00FB22FB" w:rsidP="005233DE">
      <w:pPr>
        <w:widowControl w:val="0"/>
        <w:autoSpaceDE w:val="0"/>
        <w:autoSpaceDN w:val="0"/>
        <w:adjustRightInd w:val="0"/>
        <w:rPr>
          <w:rFonts w:ascii="Arial" w:hAnsi="Arial" w:cs="Arial"/>
        </w:rPr>
      </w:pPr>
    </w:p>
    <w:p w:rsidR="00FB22FB" w:rsidRPr="00FB22FB" w:rsidRDefault="00FB22FB" w:rsidP="005233DE">
      <w:pPr>
        <w:widowControl w:val="0"/>
        <w:autoSpaceDE w:val="0"/>
        <w:autoSpaceDN w:val="0"/>
        <w:adjustRightInd w:val="0"/>
        <w:rPr>
          <w:rFonts w:ascii="Arial" w:hAnsi="Arial" w:cs="Arial"/>
        </w:rPr>
      </w:pPr>
    </w:p>
    <w:tbl>
      <w:tblPr>
        <w:tblW w:w="15237" w:type="dxa"/>
        <w:tblLayout w:type="fixed"/>
        <w:tblLook w:val="0000" w:firstRow="0" w:lastRow="0" w:firstColumn="0" w:lastColumn="0" w:noHBand="0" w:noVBand="0"/>
      </w:tblPr>
      <w:tblGrid>
        <w:gridCol w:w="564"/>
        <w:gridCol w:w="1563"/>
        <w:gridCol w:w="996"/>
        <w:gridCol w:w="1235"/>
        <w:gridCol w:w="1289"/>
        <w:gridCol w:w="1275"/>
        <w:gridCol w:w="1434"/>
        <w:gridCol w:w="1387"/>
        <w:gridCol w:w="1301"/>
        <w:gridCol w:w="1550"/>
        <w:gridCol w:w="1719"/>
        <w:gridCol w:w="924"/>
      </w:tblGrid>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ПОДПРОГРАММЫ 3</w:t>
            </w:r>
          </w:p>
        </w:tc>
      </w:tr>
      <w:tr w:rsidR="00FB22FB" w:rsidTr="009B6933">
        <w:trPr>
          <w:trHeight w:val="288"/>
        </w:trPr>
        <w:tc>
          <w:tcPr>
            <w:tcW w:w="15237" w:type="dxa"/>
            <w:gridSpan w:val="12"/>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FB22FB" w:rsidTr="009B6933">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sz w:val="18"/>
                <w:szCs w:val="18"/>
              </w:rPr>
              <w:t>№ п/п</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22FB" w:rsidTr="009B6933">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w:t>
            </w:r>
          </w:p>
        </w:tc>
        <w:tc>
          <w:tcPr>
            <w:tcW w:w="1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12</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1</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79 497.9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40 929.6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26 129.0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rsidR="00FB22FB" w:rsidRDefault="00FB22FB" w:rsidP="009B6933">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11 535.1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6 072.4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20 457.7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11 803.5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5 463.9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70 731.4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10 292.6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35 173.7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25 265.1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19 113.5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2 757.2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11 006.2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1.1.4</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6 135.8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5 702.8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797.3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1.1.5</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5. Софинансирование мероприятия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113.9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2</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15 084.7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7 888.2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7 196.5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1 794.4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0,1</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3,0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3</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3.1.4</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3.1.5</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3.1.6</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4</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4.1.3</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5</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5.1.2</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внесенных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color w:val="000000"/>
              </w:rPr>
              <w:t>6</w:t>
            </w:r>
          </w:p>
        </w:tc>
        <w:tc>
          <w:tcPr>
            <w:tcW w:w="1467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6.1.1</w:t>
            </w: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X</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FB22FB" w:rsidTr="009B6933">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rPr>
                <w:rFonts w:ascii="Arial" w:hAnsi="Arial" w:cs="Arial"/>
                <w:sz w:val="2"/>
                <w:szCs w:val="2"/>
              </w:rPr>
            </w:pPr>
          </w:p>
        </w:tc>
        <w:tc>
          <w:tcPr>
            <w:tcW w:w="15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919 759.4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857 094.5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50 225.5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248 866.4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242 370.4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22 737.6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13 083.4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6 463.9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r w:rsidR="00FB22FB" w:rsidTr="009B6933">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15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B22FB" w:rsidRDefault="00FB22FB" w:rsidP="009B6933">
            <w:pPr>
              <w:widowControl w:val="0"/>
              <w:autoSpaceDE w:val="0"/>
              <w:autoSpaceDN w:val="0"/>
              <w:adjustRightInd w:val="0"/>
              <w:jc w:val="center"/>
              <w:rPr>
                <w:rFonts w:ascii="Arial" w:hAnsi="Arial" w:cs="Arial"/>
                <w:sz w:val="2"/>
                <w:szCs w:val="2"/>
              </w:rPr>
            </w:pPr>
            <w:r>
              <w:rPr>
                <w:b/>
                <w:bCs/>
                <w:color w:val="000000"/>
                <w:sz w:val="18"/>
                <w:szCs w:val="18"/>
              </w:rPr>
              <w:t>х</w:t>
            </w:r>
          </w:p>
        </w:tc>
      </w:tr>
    </w:tbl>
    <w:p w:rsidR="00FB22FB" w:rsidRPr="00FB22FB" w:rsidRDefault="00FB22FB" w:rsidP="005233DE">
      <w:pPr>
        <w:widowControl w:val="0"/>
        <w:autoSpaceDE w:val="0"/>
        <w:autoSpaceDN w:val="0"/>
        <w:adjustRightInd w:val="0"/>
        <w:rPr>
          <w:rFonts w:ascii="Arial" w:hAnsi="Arial" w:cs="Arial"/>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Pr="008D17F3" w:rsidRDefault="008D17F3" w:rsidP="008D17F3">
      <w:pPr>
        <w:tabs>
          <w:tab w:val="left" w:pos="3823"/>
        </w:tabs>
        <w:suppressAutoHyphens w:val="0"/>
        <w:jc w:val="both"/>
        <w:rPr>
          <w:sz w:val="18"/>
          <w:szCs w:val="18"/>
        </w:rPr>
      </w:pPr>
    </w:p>
    <w:sectPr w:rsidR="008D17F3" w:rsidRPr="008D17F3" w:rsidSect="00BC2038">
      <w:pgSz w:w="11906" w:h="16838"/>
      <w:pgMar w:top="1134" w:right="851" w:bottom="1134" w:left="992"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44" w:rsidRDefault="00110044">
      <w:r>
        <w:separator/>
      </w:r>
    </w:p>
  </w:endnote>
  <w:endnote w:type="continuationSeparator" w:id="0">
    <w:p w:rsidR="00110044" w:rsidRDefault="0011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33" w:rsidRDefault="009B6933"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44" w:rsidRDefault="00110044">
      <w:r>
        <w:separator/>
      </w:r>
    </w:p>
  </w:footnote>
  <w:footnote w:type="continuationSeparator" w:id="0">
    <w:p w:rsidR="00110044" w:rsidRDefault="00110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33" w:rsidRDefault="009B693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A93"/>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559"/>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044"/>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3EF"/>
    <w:rsid w:val="00291F54"/>
    <w:rsid w:val="002928D2"/>
    <w:rsid w:val="00292B37"/>
    <w:rsid w:val="002938AD"/>
    <w:rsid w:val="0029433E"/>
    <w:rsid w:val="00294A76"/>
    <w:rsid w:val="00294C52"/>
    <w:rsid w:val="002953D2"/>
    <w:rsid w:val="002962DA"/>
    <w:rsid w:val="0029638D"/>
    <w:rsid w:val="00297596"/>
    <w:rsid w:val="00297650"/>
    <w:rsid w:val="002A005C"/>
    <w:rsid w:val="002A0092"/>
    <w:rsid w:val="002A0F64"/>
    <w:rsid w:val="002A10DE"/>
    <w:rsid w:val="002A118D"/>
    <w:rsid w:val="002A1DAB"/>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B99"/>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1A90"/>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901"/>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BC6"/>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A76F0"/>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5935"/>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160"/>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1883"/>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63E"/>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933"/>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0B5A"/>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3F06"/>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182"/>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0C1"/>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2FB"/>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1ED"/>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44B2-3D1E-4961-B4E0-D319E96E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37854</Words>
  <Characters>215769</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2025-02-06T10:18:00Z</cp:lastPrinted>
  <dcterms:created xsi:type="dcterms:W3CDTF">2025-05-14T03:46:00Z</dcterms:created>
  <dcterms:modified xsi:type="dcterms:W3CDTF">2025-05-14T03:46:00Z</dcterms:modified>
</cp:coreProperties>
</file>