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433" w:rsidRPr="00A4424C" w:rsidRDefault="00491433" w:rsidP="0073281C">
      <w:pPr>
        <w:ind w:left="567" w:right="140"/>
        <w:jc w:val="center"/>
        <w:rPr>
          <w:b/>
          <w:sz w:val="28"/>
        </w:rPr>
      </w:pPr>
      <w:r w:rsidRPr="00A4424C">
        <w:rPr>
          <w:b/>
          <w:sz w:val="28"/>
          <w:lang w:val="en-US"/>
        </w:rPr>
        <w:t>C</w:t>
      </w:r>
      <w:r w:rsidRPr="00A4424C">
        <w:rPr>
          <w:b/>
          <w:sz w:val="28"/>
        </w:rPr>
        <w:t xml:space="preserve"> П Р А В К А</w:t>
      </w:r>
    </w:p>
    <w:p w:rsidR="00491433" w:rsidRPr="00834D58" w:rsidRDefault="000949C6" w:rsidP="0073281C">
      <w:pPr>
        <w:ind w:right="140"/>
        <w:jc w:val="center"/>
        <w:rPr>
          <w:b/>
          <w:sz w:val="28"/>
        </w:rPr>
      </w:pPr>
      <w:r w:rsidRPr="00834D58">
        <w:rPr>
          <w:b/>
          <w:sz w:val="28"/>
        </w:rPr>
        <w:t xml:space="preserve">о </w:t>
      </w:r>
      <w:r w:rsidR="00491433" w:rsidRPr="00834D58">
        <w:rPr>
          <w:b/>
          <w:sz w:val="28"/>
        </w:rPr>
        <w:t>письменных обращениях граждан, поступивших в Администрацию</w:t>
      </w:r>
    </w:p>
    <w:p w:rsidR="00491433" w:rsidRPr="00834D58" w:rsidRDefault="00491433" w:rsidP="0073281C">
      <w:pPr>
        <w:ind w:right="140"/>
        <w:jc w:val="center"/>
        <w:rPr>
          <w:b/>
          <w:sz w:val="28"/>
        </w:rPr>
      </w:pPr>
      <w:r w:rsidRPr="00834D58">
        <w:rPr>
          <w:b/>
          <w:sz w:val="28"/>
        </w:rPr>
        <w:t>Томского района за период с 01.01.202</w:t>
      </w:r>
      <w:r w:rsidR="003E6375" w:rsidRPr="00834D58">
        <w:rPr>
          <w:b/>
          <w:sz w:val="28"/>
        </w:rPr>
        <w:t>2</w:t>
      </w:r>
      <w:r w:rsidRPr="00834D58">
        <w:rPr>
          <w:b/>
          <w:sz w:val="28"/>
        </w:rPr>
        <w:t xml:space="preserve"> по 31.12.202</w:t>
      </w:r>
      <w:r w:rsidR="003E6375" w:rsidRPr="00834D58">
        <w:rPr>
          <w:b/>
          <w:sz w:val="28"/>
        </w:rPr>
        <w:t>2</w:t>
      </w:r>
    </w:p>
    <w:p w:rsidR="00491433" w:rsidRDefault="00491433" w:rsidP="0073281C">
      <w:pPr>
        <w:ind w:right="140"/>
      </w:pPr>
    </w:p>
    <w:p w:rsidR="00C667DA" w:rsidRDefault="00491433" w:rsidP="0073281C">
      <w:pPr>
        <w:ind w:right="140" w:firstLine="709"/>
        <w:jc w:val="both"/>
        <w:rPr>
          <w:sz w:val="28"/>
        </w:rPr>
      </w:pPr>
      <w:r w:rsidRPr="00CE75E6">
        <w:rPr>
          <w:sz w:val="28"/>
        </w:rPr>
        <w:t>За период с 01.01.202</w:t>
      </w:r>
      <w:r w:rsidR="003E6375">
        <w:rPr>
          <w:sz w:val="28"/>
        </w:rPr>
        <w:t>2</w:t>
      </w:r>
      <w:r w:rsidRPr="00CE75E6">
        <w:rPr>
          <w:sz w:val="28"/>
        </w:rPr>
        <w:t xml:space="preserve"> по 31.12.202</w:t>
      </w:r>
      <w:r w:rsidR="003E6375">
        <w:rPr>
          <w:sz w:val="28"/>
        </w:rPr>
        <w:t>2</w:t>
      </w:r>
      <w:r w:rsidRPr="00CE75E6">
        <w:rPr>
          <w:sz w:val="28"/>
        </w:rPr>
        <w:t xml:space="preserve"> в Администрацию Томского района поступило</w:t>
      </w:r>
      <w:r w:rsidR="009225B2">
        <w:rPr>
          <w:sz w:val="28"/>
        </w:rPr>
        <w:t xml:space="preserve"> </w:t>
      </w:r>
      <w:r w:rsidR="00C667DA">
        <w:rPr>
          <w:sz w:val="28"/>
        </w:rPr>
        <w:t>1293</w:t>
      </w:r>
      <w:r>
        <w:rPr>
          <w:sz w:val="28"/>
        </w:rPr>
        <w:t xml:space="preserve"> </w:t>
      </w:r>
      <w:r w:rsidR="00A06678">
        <w:rPr>
          <w:sz w:val="28"/>
        </w:rPr>
        <w:t>письменных обращений</w:t>
      </w:r>
      <w:r w:rsidRPr="00CE75E6">
        <w:rPr>
          <w:sz w:val="28"/>
        </w:rPr>
        <w:t xml:space="preserve"> </w:t>
      </w:r>
      <w:r w:rsidR="00C667DA" w:rsidRPr="00CE75E6">
        <w:rPr>
          <w:sz w:val="28"/>
        </w:rPr>
        <w:t>(</w:t>
      </w:r>
      <w:r w:rsidR="00C667DA" w:rsidRPr="00CE75E6">
        <w:rPr>
          <w:sz w:val="28"/>
          <w:szCs w:val="28"/>
        </w:rPr>
        <w:t xml:space="preserve">в них содержалось </w:t>
      </w:r>
      <w:r w:rsidR="00C667DA">
        <w:rPr>
          <w:sz w:val="28"/>
          <w:szCs w:val="28"/>
        </w:rPr>
        <w:t>1377</w:t>
      </w:r>
      <w:r w:rsidR="00C667DA" w:rsidRPr="00CE75E6">
        <w:rPr>
          <w:sz w:val="28"/>
          <w:szCs w:val="28"/>
        </w:rPr>
        <w:t xml:space="preserve"> вопрос</w:t>
      </w:r>
      <w:r w:rsidR="00C667DA">
        <w:rPr>
          <w:sz w:val="28"/>
          <w:szCs w:val="28"/>
        </w:rPr>
        <w:t>а</w:t>
      </w:r>
      <w:r w:rsidR="00C667DA" w:rsidRPr="00CE75E6">
        <w:rPr>
          <w:sz w:val="28"/>
        </w:rPr>
        <w:t>)</w:t>
      </w:r>
      <w:r w:rsidR="00C667DA">
        <w:rPr>
          <w:sz w:val="28"/>
        </w:rPr>
        <w:t>, что</w:t>
      </w:r>
      <w:r w:rsidR="00C667DA" w:rsidRPr="00CE75E6">
        <w:rPr>
          <w:sz w:val="28"/>
        </w:rPr>
        <w:t xml:space="preserve"> на </w:t>
      </w:r>
      <w:r w:rsidR="00C667DA">
        <w:rPr>
          <w:sz w:val="28"/>
        </w:rPr>
        <w:t xml:space="preserve">319 </w:t>
      </w:r>
      <w:r w:rsidR="00C667DA" w:rsidRPr="00CE75E6">
        <w:rPr>
          <w:sz w:val="28"/>
        </w:rPr>
        <w:t>обращени</w:t>
      </w:r>
      <w:r w:rsidR="00C667DA">
        <w:rPr>
          <w:sz w:val="28"/>
        </w:rPr>
        <w:t>й</w:t>
      </w:r>
      <w:r w:rsidR="00C667DA" w:rsidRPr="00CE75E6">
        <w:rPr>
          <w:sz w:val="28"/>
        </w:rPr>
        <w:t xml:space="preserve"> </w:t>
      </w:r>
      <w:r w:rsidR="00C667DA">
        <w:rPr>
          <w:sz w:val="28"/>
        </w:rPr>
        <w:t>меньше</w:t>
      </w:r>
      <w:r w:rsidR="00C667DA" w:rsidRPr="00CE75E6">
        <w:rPr>
          <w:sz w:val="28"/>
        </w:rPr>
        <w:t xml:space="preserve">, чем </w:t>
      </w:r>
      <w:r w:rsidR="00C667DA">
        <w:rPr>
          <w:sz w:val="28"/>
        </w:rPr>
        <w:t xml:space="preserve">за этот же период прошлого года – 1612 </w:t>
      </w:r>
      <w:r w:rsidR="00C667DA" w:rsidRPr="00CE75E6">
        <w:rPr>
          <w:sz w:val="28"/>
        </w:rPr>
        <w:t>(</w:t>
      </w:r>
      <w:r w:rsidR="00C667DA">
        <w:rPr>
          <w:sz w:val="28"/>
        </w:rPr>
        <w:t xml:space="preserve">за 2020 год – </w:t>
      </w:r>
      <w:r w:rsidR="00C667DA" w:rsidRPr="00CE75E6">
        <w:rPr>
          <w:sz w:val="28"/>
        </w:rPr>
        <w:t>1308</w:t>
      </w:r>
      <w:r w:rsidR="00C667DA">
        <w:rPr>
          <w:sz w:val="28"/>
        </w:rPr>
        <w:t xml:space="preserve">, за 2019 год </w:t>
      </w:r>
      <w:r w:rsidR="00C667DA" w:rsidRPr="00CE75E6">
        <w:rPr>
          <w:sz w:val="28"/>
        </w:rPr>
        <w:t>– 1304</w:t>
      </w:r>
      <w:r w:rsidR="00C667DA">
        <w:rPr>
          <w:sz w:val="28"/>
        </w:rPr>
        <w:t>,</w:t>
      </w:r>
      <w:r w:rsidR="00C667DA" w:rsidRPr="00CE75E6">
        <w:rPr>
          <w:sz w:val="28"/>
        </w:rPr>
        <w:t xml:space="preserve"> за 2018</w:t>
      </w:r>
      <w:r w:rsidR="00C667DA">
        <w:rPr>
          <w:sz w:val="28"/>
        </w:rPr>
        <w:t xml:space="preserve"> год – 1161, за 2017 год – 1092</w:t>
      </w:r>
      <w:r w:rsidR="00C667DA" w:rsidRPr="00CE75E6">
        <w:rPr>
          <w:sz w:val="28"/>
        </w:rPr>
        <w:t>).</w:t>
      </w:r>
    </w:p>
    <w:p w:rsidR="000949C6" w:rsidRPr="0057581F" w:rsidRDefault="000949C6" w:rsidP="0073281C">
      <w:pPr>
        <w:ind w:right="140" w:firstLine="709"/>
        <w:jc w:val="both"/>
        <w:rPr>
          <w:sz w:val="28"/>
          <w:szCs w:val="28"/>
        </w:rPr>
      </w:pPr>
      <w:r>
        <w:rPr>
          <w:sz w:val="28"/>
        </w:rPr>
        <w:t xml:space="preserve">В органах местного самоуправления принимаются меры по совершенствованию системы работы </w:t>
      </w:r>
      <w:r w:rsidRPr="005C5750">
        <w:rPr>
          <w:sz w:val="28"/>
          <w:szCs w:val="28"/>
        </w:rPr>
        <w:t>с обращениями граждан и организаций, однако</w:t>
      </w:r>
      <w:r>
        <w:rPr>
          <w:sz w:val="28"/>
        </w:rPr>
        <w:t xml:space="preserve"> </w:t>
      </w:r>
      <w:r>
        <w:rPr>
          <w:sz w:val="28"/>
          <w:szCs w:val="28"/>
        </w:rPr>
        <w:t>значительная часть жителей продолжает обращаться с жалобами и заявлениями</w:t>
      </w:r>
      <w:r>
        <w:rPr>
          <w:sz w:val="28"/>
        </w:rPr>
        <w:t xml:space="preserve"> </w:t>
      </w:r>
      <w:r w:rsidRPr="0057581F">
        <w:rPr>
          <w:sz w:val="28"/>
          <w:szCs w:val="28"/>
        </w:rPr>
        <w:t>в различные инстанции без учета их полномочий и компетенции, игнорируя обращение в органы местного самоуправления по месту жительства.</w:t>
      </w:r>
    </w:p>
    <w:p w:rsidR="00735110" w:rsidRDefault="00C667DA" w:rsidP="0073281C">
      <w:pPr>
        <w:ind w:right="140" w:firstLine="709"/>
        <w:jc w:val="both"/>
        <w:rPr>
          <w:sz w:val="28"/>
        </w:rPr>
      </w:pPr>
      <w:r w:rsidRPr="008B5C0E">
        <w:rPr>
          <w:sz w:val="28"/>
          <w:szCs w:val="28"/>
        </w:rPr>
        <w:t xml:space="preserve">Так, из Администрации </w:t>
      </w:r>
      <w:r w:rsidRPr="008B5C0E">
        <w:rPr>
          <w:sz w:val="28"/>
        </w:rPr>
        <w:t xml:space="preserve">Президента РФ поступило </w:t>
      </w:r>
      <w:r w:rsidR="008B5C0E" w:rsidRPr="008B5C0E">
        <w:rPr>
          <w:sz w:val="28"/>
        </w:rPr>
        <w:t>153 обращения</w:t>
      </w:r>
      <w:r w:rsidR="00735110">
        <w:rPr>
          <w:sz w:val="28"/>
        </w:rPr>
        <w:t xml:space="preserve"> (в </w:t>
      </w:r>
      <w:r w:rsidR="008B5C0E" w:rsidRPr="008B5C0E">
        <w:rPr>
          <w:sz w:val="28"/>
        </w:rPr>
        <w:t xml:space="preserve">2021 году - </w:t>
      </w:r>
      <w:r w:rsidRPr="008B5C0E">
        <w:rPr>
          <w:sz w:val="28"/>
        </w:rPr>
        <w:t>396 обращений</w:t>
      </w:r>
      <w:r w:rsidR="00735110">
        <w:rPr>
          <w:sz w:val="28"/>
        </w:rPr>
        <w:t xml:space="preserve">, </w:t>
      </w:r>
      <w:r w:rsidRPr="008B5C0E">
        <w:rPr>
          <w:sz w:val="28"/>
        </w:rPr>
        <w:t xml:space="preserve">в 2020 году – 276, в 2019 – 133, в 2018 – 186, в 2017 – 146, </w:t>
      </w:r>
      <w:proofErr w:type="gramStart"/>
      <w:r w:rsidRPr="008B5C0E">
        <w:rPr>
          <w:sz w:val="28"/>
        </w:rPr>
        <w:t>в</w:t>
      </w:r>
      <w:proofErr w:type="gramEnd"/>
      <w:r w:rsidRPr="008B5C0E">
        <w:rPr>
          <w:sz w:val="28"/>
        </w:rPr>
        <w:t xml:space="preserve"> 2016 – 177)</w:t>
      </w:r>
      <w:r w:rsidR="00735110">
        <w:rPr>
          <w:sz w:val="28"/>
        </w:rPr>
        <w:t>;</w:t>
      </w:r>
    </w:p>
    <w:p w:rsidR="00735110" w:rsidRDefault="00C667DA" w:rsidP="0073281C">
      <w:pPr>
        <w:ind w:right="140" w:firstLine="709"/>
        <w:jc w:val="both"/>
        <w:rPr>
          <w:sz w:val="28"/>
        </w:rPr>
      </w:pPr>
      <w:r w:rsidRPr="008B5C0E">
        <w:rPr>
          <w:sz w:val="28"/>
        </w:rPr>
        <w:t>из Приемной Президента РФ в Томской области</w:t>
      </w:r>
      <w:r w:rsidR="008B5C0E" w:rsidRPr="008B5C0E">
        <w:rPr>
          <w:sz w:val="28"/>
        </w:rPr>
        <w:t xml:space="preserve"> 9</w:t>
      </w:r>
      <w:r w:rsidR="008B5C0E">
        <w:rPr>
          <w:sz w:val="28"/>
        </w:rPr>
        <w:t xml:space="preserve"> (</w:t>
      </w:r>
      <w:r w:rsidR="00C47358" w:rsidRPr="008B5C0E">
        <w:rPr>
          <w:sz w:val="28"/>
        </w:rPr>
        <w:t xml:space="preserve">в </w:t>
      </w:r>
      <w:r w:rsidR="008B5C0E" w:rsidRPr="008B5C0E">
        <w:rPr>
          <w:sz w:val="28"/>
        </w:rPr>
        <w:t>2021</w:t>
      </w:r>
      <w:r w:rsidRPr="008B5C0E">
        <w:rPr>
          <w:sz w:val="28"/>
        </w:rPr>
        <w:t xml:space="preserve"> </w:t>
      </w:r>
      <w:r w:rsidR="00C47358" w:rsidRPr="008B5C0E">
        <w:rPr>
          <w:sz w:val="28"/>
        </w:rPr>
        <w:t xml:space="preserve">году </w:t>
      </w:r>
      <w:r w:rsidRPr="008B5C0E">
        <w:rPr>
          <w:sz w:val="28"/>
        </w:rPr>
        <w:t>– 10</w:t>
      </w:r>
      <w:r w:rsidR="00C47358">
        <w:rPr>
          <w:sz w:val="28"/>
        </w:rPr>
        <w:t xml:space="preserve">, в </w:t>
      </w:r>
      <w:r w:rsidRPr="008B5C0E">
        <w:rPr>
          <w:sz w:val="28"/>
        </w:rPr>
        <w:t xml:space="preserve">2020 – 11, в 2019 – 2, в 2018 – 7, в 2017 – 7, </w:t>
      </w:r>
      <w:proofErr w:type="gramStart"/>
      <w:r w:rsidRPr="008B5C0E">
        <w:rPr>
          <w:sz w:val="28"/>
        </w:rPr>
        <w:t>в</w:t>
      </w:r>
      <w:proofErr w:type="gramEnd"/>
      <w:r w:rsidRPr="008B5C0E">
        <w:rPr>
          <w:sz w:val="28"/>
        </w:rPr>
        <w:t xml:space="preserve"> 2016 – 6)</w:t>
      </w:r>
      <w:r w:rsidR="00735110">
        <w:rPr>
          <w:sz w:val="28"/>
        </w:rPr>
        <w:t>;</w:t>
      </w:r>
    </w:p>
    <w:p w:rsidR="00735110" w:rsidRDefault="00C667DA" w:rsidP="0073281C">
      <w:pPr>
        <w:ind w:right="140" w:firstLine="709"/>
        <w:jc w:val="both"/>
        <w:rPr>
          <w:sz w:val="28"/>
        </w:rPr>
      </w:pPr>
      <w:r w:rsidRPr="00267B75">
        <w:rPr>
          <w:sz w:val="28"/>
        </w:rPr>
        <w:t>из Администрации Томской области</w:t>
      </w:r>
      <w:r w:rsidR="008B5C0E" w:rsidRPr="00267B75">
        <w:rPr>
          <w:sz w:val="28"/>
        </w:rPr>
        <w:t xml:space="preserve"> </w:t>
      </w:r>
      <w:r w:rsidR="00CB2049" w:rsidRPr="00267B75">
        <w:rPr>
          <w:sz w:val="28"/>
        </w:rPr>
        <w:t xml:space="preserve">315 </w:t>
      </w:r>
      <w:r w:rsidR="008B5C0E" w:rsidRPr="00267B75">
        <w:rPr>
          <w:sz w:val="28"/>
        </w:rPr>
        <w:t>(</w:t>
      </w:r>
      <w:r w:rsidR="00C47358" w:rsidRPr="00267B75">
        <w:rPr>
          <w:sz w:val="28"/>
        </w:rPr>
        <w:t xml:space="preserve">в </w:t>
      </w:r>
      <w:r w:rsidR="008B5C0E" w:rsidRPr="00267B75">
        <w:rPr>
          <w:sz w:val="28"/>
        </w:rPr>
        <w:t>2021</w:t>
      </w:r>
      <w:r w:rsidRPr="00267B75">
        <w:rPr>
          <w:sz w:val="28"/>
        </w:rPr>
        <w:t xml:space="preserve"> </w:t>
      </w:r>
      <w:r w:rsidR="00C47358" w:rsidRPr="00267B75">
        <w:rPr>
          <w:sz w:val="28"/>
        </w:rPr>
        <w:t xml:space="preserve">году </w:t>
      </w:r>
      <w:r w:rsidRPr="00267B75">
        <w:rPr>
          <w:sz w:val="28"/>
        </w:rPr>
        <w:t>– 190</w:t>
      </w:r>
      <w:r w:rsidR="00C47358">
        <w:rPr>
          <w:sz w:val="28"/>
        </w:rPr>
        <w:t>,</w:t>
      </w:r>
      <w:r w:rsidRPr="00267B75">
        <w:rPr>
          <w:sz w:val="28"/>
        </w:rPr>
        <w:t xml:space="preserve"> </w:t>
      </w:r>
      <w:r w:rsidR="00C47358">
        <w:rPr>
          <w:sz w:val="28"/>
        </w:rPr>
        <w:t xml:space="preserve">в </w:t>
      </w:r>
      <w:r w:rsidRPr="00267B75">
        <w:rPr>
          <w:sz w:val="28"/>
        </w:rPr>
        <w:t xml:space="preserve">2020 – 209, в 2019 – 120, в 2018 – 256, в 2017 – 322, </w:t>
      </w:r>
      <w:proofErr w:type="gramStart"/>
      <w:r w:rsidRPr="00267B75">
        <w:rPr>
          <w:sz w:val="28"/>
        </w:rPr>
        <w:t>в</w:t>
      </w:r>
      <w:proofErr w:type="gramEnd"/>
      <w:r w:rsidRPr="00267B75">
        <w:rPr>
          <w:sz w:val="28"/>
        </w:rPr>
        <w:t xml:space="preserve"> 2016 – 496)</w:t>
      </w:r>
      <w:r w:rsidR="00735110">
        <w:rPr>
          <w:sz w:val="28"/>
        </w:rPr>
        <w:t>;</w:t>
      </w:r>
    </w:p>
    <w:p w:rsidR="00735110" w:rsidRDefault="00C667DA" w:rsidP="0073281C">
      <w:pPr>
        <w:ind w:right="140" w:firstLine="709"/>
        <w:jc w:val="both"/>
        <w:rPr>
          <w:sz w:val="28"/>
        </w:rPr>
      </w:pPr>
      <w:r w:rsidRPr="00267B75">
        <w:rPr>
          <w:sz w:val="28"/>
        </w:rPr>
        <w:t>из Администрации г. Томска</w:t>
      </w:r>
      <w:r w:rsidR="008B5C0E" w:rsidRPr="00267B75">
        <w:rPr>
          <w:sz w:val="28"/>
        </w:rPr>
        <w:t xml:space="preserve"> </w:t>
      </w:r>
      <w:r w:rsidR="00267B75" w:rsidRPr="00267B75">
        <w:rPr>
          <w:sz w:val="28"/>
        </w:rPr>
        <w:t xml:space="preserve">28 </w:t>
      </w:r>
      <w:r w:rsidR="008B5C0E" w:rsidRPr="00267B75">
        <w:rPr>
          <w:sz w:val="28"/>
        </w:rPr>
        <w:t>(</w:t>
      </w:r>
      <w:r w:rsidR="00C47358">
        <w:rPr>
          <w:sz w:val="28"/>
        </w:rPr>
        <w:t xml:space="preserve">в </w:t>
      </w:r>
      <w:r w:rsidR="008B5C0E" w:rsidRPr="00267B75">
        <w:rPr>
          <w:sz w:val="28"/>
        </w:rPr>
        <w:t>2021</w:t>
      </w:r>
      <w:r w:rsidRPr="00267B75">
        <w:rPr>
          <w:sz w:val="28"/>
        </w:rPr>
        <w:t xml:space="preserve"> </w:t>
      </w:r>
      <w:r w:rsidR="00C47358" w:rsidRPr="00267B75">
        <w:rPr>
          <w:sz w:val="28"/>
        </w:rPr>
        <w:t xml:space="preserve">году </w:t>
      </w:r>
      <w:r w:rsidRPr="00267B75">
        <w:rPr>
          <w:sz w:val="28"/>
        </w:rPr>
        <w:t>– 20</w:t>
      </w:r>
      <w:r w:rsidR="00C47358">
        <w:rPr>
          <w:sz w:val="28"/>
        </w:rPr>
        <w:t xml:space="preserve">, </w:t>
      </w:r>
      <w:r w:rsidRPr="00267B75">
        <w:rPr>
          <w:sz w:val="28"/>
        </w:rPr>
        <w:t xml:space="preserve">в 2020 – 14, в 2019 – 6, в 2018 – 5, в 2017 – 18, </w:t>
      </w:r>
      <w:proofErr w:type="gramStart"/>
      <w:r w:rsidRPr="00267B75">
        <w:rPr>
          <w:sz w:val="28"/>
        </w:rPr>
        <w:t>в</w:t>
      </w:r>
      <w:proofErr w:type="gramEnd"/>
      <w:r w:rsidRPr="00267B75">
        <w:rPr>
          <w:sz w:val="28"/>
        </w:rPr>
        <w:t xml:space="preserve"> 2016 – 28)</w:t>
      </w:r>
      <w:r w:rsidR="00735110">
        <w:rPr>
          <w:sz w:val="28"/>
        </w:rPr>
        <w:t>;</w:t>
      </w:r>
    </w:p>
    <w:p w:rsidR="00C667DA" w:rsidRPr="00267B75" w:rsidRDefault="00C667DA" w:rsidP="0073281C">
      <w:pPr>
        <w:ind w:right="140" w:firstLine="709"/>
        <w:jc w:val="both"/>
        <w:rPr>
          <w:sz w:val="28"/>
        </w:rPr>
      </w:pPr>
      <w:r w:rsidRPr="00267B75">
        <w:rPr>
          <w:sz w:val="28"/>
        </w:rPr>
        <w:t>из Прокуратуры Томского района</w:t>
      </w:r>
      <w:r w:rsidR="008B5C0E" w:rsidRPr="00267B75">
        <w:rPr>
          <w:sz w:val="28"/>
        </w:rPr>
        <w:t xml:space="preserve"> </w:t>
      </w:r>
      <w:r w:rsidR="00267B75" w:rsidRPr="00267B75">
        <w:rPr>
          <w:sz w:val="28"/>
        </w:rPr>
        <w:t xml:space="preserve">17 </w:t>
      </w:r>
      <w:r w:rsidR="008B5C0E" w:rsidRPr="00267B75">
        <w:rPr>
          <w:sz w:val="28"/>
        </w:rPr>
        <w:t>(</w:t>
      </w:r>
      <w:r w:rsidR="00C47358">
        <w:rPr>
          <w:sz w:val="28"/>
        </w:rPr>
        <w:t xml:space="preserve">в </w:t>
      </w:r>
      <w:r w:rsidR="008B5C0E" w:rsidRPr="00267B75">
        <w:rPr>
          <w:sz w:val="28"/>
        </w:rPr>
        <w:t>2021</w:t>
      </w:r>
      <w:r w:rsidRPr="00267B75">
        <w:rPr>
          <w:sz w:val="28"/>
        </w:rPr>
        <w:t xml:space="preserve"> </w:t>
      </w:r>
      <w:r w:rsidR="00C47358" w:rsidRPr="00267B75">
        <w:rPr>
          <w:sz w:val="28"/>
        </w:rPr>
        <w:t xml:space="preserve">году </w:t>
      </w:r>
      <w:r w:rsidRPr="00267B75">
        <w:rPr>
          <w:sz w:val="28"/>
        </w:rPr>
        <w:t>– 7</w:t>
      </w:r>
      <w:r w:rsidR="00C47358">
        <w:rPr>
          <w:sz w:val="28"/>
        </w:rPr>
        <w:t xml:space="preserve">, </w:t>
      </w:r>
      <w:r w:rsidRPr="00267B75">
        <w:rPr>
          <w:sz w:val="28"/>
        </w:rPr>
        <w:t>в 2020 – 19, в 2019 – 19, в 2018 – 16).</w:t>
      </w:r>
    </w:p>
    <w:p w:rsidR="00C667DA" w:rsidRPr="00267B75" w:rsidRDefault="00C667DA" w:rsidP="0073281C">
      <w:pPr>
        <w:ind w:right="140" w:firstLine="709"/>
        <w:jc w:val="both"/>
        <w:rPr>
          <w:sz w:val="28"/>
          <w:szCs w:val="28"/>
        </w:rPr>
      </w:pPr>
      <w:r w:rsidRPr="00267B75">
        <w:rPr>
          <w:sz w:val="28"/>
          <w:szCs w:val="28"/>
        </w:rPr>
        <w:t xml:space="preserve">В Администрацию Томского района непосредственно от заявителей поступило </w:t>
      </w:r>
      <w:r w:rsidR="00BC36C3" w:rsidRPr="00267B75">
        <w:rPr>
          <w:sz w:val="28"/>
          <w:szCs w:val="28"/>
        </w:rPr>
        <w:t>5</w:t>
      </w:r>
      <w:r w:rsidR="00811F2A" w:rsidRPr="00267B75">
        <w:rPr>
          <w:sz w:val="28"/>
          <w:szCs w:val="28"/>
        </w:rPr>
        <w:t>76</w:t>
      </w:r>
      <w:r w:rsidRPr="00267B75">
        <w:rPr>
          <w:sz w:val="28"/>
          <w:szCs w:val="28"/>
        </w:rPr>
        <w:t xml:space="preserve"> обращений</w:t>
      </w:r>
      <w:r w:rsidRPr="00267B75">
        <w:rPr>
          <w:rFonts w:ascii="PT Astra Serif" w:hAnsi="PT Astra Serif"/>
          <w:sz w:val="28"/>
          <w:szCs w:val="28"/>
        </w:rPr>
        <w:t xml:space="preserve"> </w:t>
      </w:r>
      <w:r w:rsidRPr="00267B75">
        <w:rPr>
          <w:sz w:val="28"/>
          <w:szCs w:val="28"/>
        </w:rPr>
        <w:t>(4</w:t>
      </w:r>
      <w:r w:rsidR="00811F2A" w:rsidRPr="00267B75">
        <w:rPr>
          <w:sz w:val="28"/>
          <w:szCs w:val="28"/>
        </w:rPr>
        <w:t>4</w:t>
      </w:r>
      <w:r w:rsidRPr="00267B75">
        <w:rPr>
          <w:sz w:val="28"/>
          <w:szCs w:val="28"/>
        </w:rPr>
        <w:t>% от общего числа поступивших письменных обращений).</w:t>
      </w:r>
    </w:p>
    <w:p w:rsidR="00C667DA" w:rsidRDefault="00C667DA" w:rsidP="0073281C">
      <w:pPr>
        <w:ind w:right="140" w:firstLine="709"/>
        <w:jc w:val="both"/>
        <w:rPr>
          <w:sz w:val="28"/>
        </w:rPr>
      </w:pPr>
      <w:r w:rsidRPr="00267B75">
        <w:rPr>
          <w:sz w:val="28"/>
          <w:szCs w:val="28"/>
        </w:rPr>
        <w:t xml:space="preserve">В форме электронного документа поступило </w:t>
      </w:r>
      <w:r w:rsidR="00811F2A" w:rsidRPr="00267B75">
        <w:rPr>
          <w:sz w:val="28"/>
          <w:szCs w:val="28"/>
        </w:rPr>
        <w:t xml:space="preserve">693 </w:t>
      </w:r>
      <w:r w:rsidR="004B0B79" w:rsidRPr="00267B75">
        <w:rPr>
          <w:sz w:val="28"/>
          <w:szCs w:val="28"/>
        </w:rPr>
        <w:t>(</w:t>
      </w:r>
      <w:r w:rsidR="00811F2A" w:rsidRPr="00267B75">
        <w:rPr>
          <w:sz w:val="28"/>
          <w:szCs w:val="28"/>
        </w:rPr>
        <w:t>53</w:t>
      </w:r>
      <w:r w:rsidR="004B0B79" w:rsidRPr="00267B75">
        <w:rPr>
          <w:sz w:val="28"/>
          <w:szCs w:val="28"/>
        </w:rPr>
        <w:t>%)</w:t>
      </w:r>
      <w:r w:rsidRPr="00267B75">
        <w:rPr>
          <w:sz w:val="28"/>
          <w:szCs w:val="28"/>
        </w:rPr>
        <w:t xml:space="preserve"> обращени</w:t>
      </w:r>
      <w:r w:rsidR="008D311F" w:rsidRPr="00267B75">
        <w:rPr>
          <w:sz w:val="28"/>
          <w:szCs w:val="28"/>
        </w:rPr>
        <w:t>я</w:t>
      </w:r>
      <w:r w:rsidRPr="00267B75">
        <w:rPr>
          <w:sz w:val="28"/>
          <w:szCs w:val="28"/>
        </w:rPr>
        <w:t>.</w:t>
      </w:r>
      <w:r w:rsidR="00811F2A" w:rsidRPr="00267B75">
        <w:rPr>
          <w:sz w:val="28"/>
          <w:szCs w:val="28"/>
        </w:rPr>
        <w:br/>
      </w:r>
      <w:r w:rsidRPr="00267B75">
        <w:rPr>
          <w:sz w:val="28"/>
          <w:szCs w:val="28"/>
        </w:rPr>
        <w:t xml:space="preserve">В </w:t>
      </w:r>
      <w:r w:rsidR="004B0B79" w:rsidRPr="00267B75">
        <w:rPr>
          <w:sz w:val="28"/>
          <w:szCs w:val="28"/>
        </w:rPr>
        <w:t xml:space="preserve">2021 году – 924 (57%), </w:t>
      </w:r>
      <w:r w:rsidRPr="00267B75">
        <w:rPr>
          <w:sz w:val="28"/>
          <w:szCs w:val="28"/>
        </w:rPr>
        <w:t xml:space="preserve">2020 </w:t>
      </w:r>
      <w:r w:rsidRPr="00267B75">
        <w:rPr>
          <w:sz w:val="28"/>
        </w:rPr>
        <w:t xml:space="preserve">– </w:t>
      </w:r>
      <w:r w:rsidRPr="00267B75">
        <w:rPr>
          <w:sz w:val="28"/>
          <w:szCs w:val="28"/>
        </w:rPr>
        <w:t>795 (61%), в 2019</w:t>
      </w:r>
      <w:r w:rsidRPr="00267B75">
        <w:rPr>
          <w:sz w:val="28"/>
        </w:rPr>
        <w:t xml:space="preserve"> – 838 (64%),</w:t>
      </w:r>
      <w:r w:rsidR="00811F2A" w:rsidRPr="00267B75">
        <w:rPr>
          <w:sz w:val="28"/>
        </w:rPr>
        <w:t xml:space="preserve"> </w:t>
      </w:r>
      <w:r w:rsidRPr="00267B75">
        <w:rPr>
          <w:sz w:val="28"/>
        </w:rPr>
        <w:t>в 2018 – 716 (62%)</w:t>
      </w:r>
      <w:r w:rsidRPr="00267B75">
        <w:rPr>
          <w:sz w:val="28"/>
          <w:szCs w:val="28"/>
        </w:rPr>
        <w:t xml:space="preserve">, </w:t>
      </w:r>
      <w:r w:rsidRPr="00267B75">
        <w:rPr>
          <w:sz w:val="28"/>
        </w:rPr>
        <w:t>в 2017 – 570 (52%),</w:t>
      </w:r>
      <w:r w:rsidR="00811F2A" w:rsidRPr="00267B75">
        <w:rPr>
          <w:sz w:val="28"/>
        </w:rPr>
        <w:t xml:space="preserve"> </w:t>
      </w:r>
      <w:r w:rsidRPr="00267B75">
        <w:rPr>
          <w:sz w:val="28"/>
        </w:rPr>
        <w:t>в 2016 – 605 (57%), в 2015 – 568 (57%), в 2014 – 478 (48%), в 2013 – 506 (55%), в 2012 – 468 (50%), в 2011 – 414 (42%), в 2010 – 240 (32%), в 2009 – 99 (19%).</w:t>
      </w:r>
    </w:p>
    <w:p w:rsidR="003E6375" w:rsidRDefault="003E6375" w:rsidP="0073281C">
      <w:pPr>
        <w:ind w:right="140" w:firstLine="709"/>
        <w:jc w:val="both"/>
      </w:pPr>
    </w:p>
    <w:p w:rsidR="00E56A00" w:rsidRPr="00B65C08" w:rsidRDefault="00E56A00" w:rsidP="0073281C">
      <w:pPr>
        <w:ind w:right="140" w:firstLine="709"/>
        <w:jc w:val="both"/>
        <w:rPr>
          <w:sz w:val="28"/>
        </w:rPr>
      </w:pPr>
      <w:r w:rsidRPr="00B65C08">
        <w:rPr>
          <w:sz w:val="28"/>
        </w:rPr>
        <w:t xml:space="preserve">Рассмотрено по существу: </w:t>
      </w:r>
      <w:r w:rsidR="003546FF">
        <w:rPr>
          <w:sz w:val="28"/>
        </w:rPr>
        <w:t>1275</w:t>
      </w:r>
    </w:p>
    <w:p w:rsidR="00E56A00" w:rsidRPr="00B65C08" w:rsidRDefault="00E56A00" w:rsidP="0073281C">
      <w:pPr>
        <w:ind w:right="140" w:firstLine="709"/>
        <w:jc w:val="both"/>
        <w:rPr>
          <w:sz w:val="28"/>
        </w:rPr>
      </w:pPr>
      <w:r w:rsidRPr="00B65C08">
        <w:rPr>
          <w:sz w:val="28"/>
        </w:rPr>
        <w:t>не поддержано</w:t>
      </w:r>
      <w:r>
        <w:rPr>
          <w:sz w:val="28"/>
        </w:rPr>
        <w:t xml:space="preserve"> </w:t>
      </w:r>
      <w:r w:rsidRPr="00CE75E6">
        <w:rPr>
          <w:sz w:val="28"/>
        </w:rPr>
        <w:t xml:space="preserve">– </w:t>
      </w:r>
      <w:r>
        <w:rPr>
          <w:sz w:val="28"/>
        </w:rPr>
        <w:t>12</w:t>
      </w:r>
    </w:p>
    <w:p w:rsidR="00E56A00" w:rsidRPr="00B65C08" w:rsidRDefault="00E56A00" w:rsidP="0073281C">
      <w:pPr>
        <w:ind w:right="140" w:firstLine="709"/>
        <w:jc w:val="both"/>
        <w:rPr>
          <w:sz w:val="28"/>
        </w:rPr>
      </w:pPr>
      <w:r w:rsidRPr="00B65C08">
        <w:rPr>
          <w:sz w:val="28"/>
        </w:rPr>
        <w:t>поддержано (в том числе «меры приняты»</w:t>
      </w:r>
      <w:r>
        <w:rPr>
          <w:sz w:val="28"/>
        </w:rPr>
        <w:t xml:space="preserve"> </w:t>
      </w:r>
      <w:r w:rsidRPr="00CE75E6">
        <w:rPr>
          <w:sz w:val="28"/>
        </w:rPr>
        <w:t xml:space="preserve">– </w:t>
      </w:r>
      <w:r>
        <w:rPr>
          <w:sz w:val="28"/>
        </w:rPr>
        <w:t>46</w:t>
      </w:r>
      <w:r w:rsidRPr="00B65C08">
        <w:rPr>
          <w:sz w:val="28"/>
        </w:rPr>
        <w:t>)</w:t>
      </w:r>
      <w:r>
        <w:rPr>
          <w:sz w:val="28"/>
        </w:rPr>
        <w:t xml:space="preserve"> </w:t>
      </w:r>
      <w:r w:rsidRPr="00CE75E6">
        <w:rPr>
          <w:sz w:val="28"/>
        </w:rPr>
        <w:t xml:space="preserve">– </w:t>
      </w:r>
      <w:r>
        <w:rPr>
          <w:sz w:val="28"/>
        </w:rPr>
        <w:t>60</w:t>
      </w:r>
    </w:p>
    <w:p w:rsidR="00E56A00" w:rsidRPr="00B65C08" w:rsidRDefault="00E56A00" w:rsidP="0073281C">
      <w:pPr>
        <w:ind w:right="140" w:firstLine="709"/>
        <w:jc w:val="both"/>
        <w:rPr>
          <w:sz w:val="28"/>
        </w:rPr>
      </w:pPr>
      <w:r w:rsidRPr="00B65C08">
        <w:rPr>
          <w:sz w:val="28"/>
        </w:rPr>
        <w:t>разъяснено</w:t>
      </w:r>
      <w:r>
        <w:rPr>
          <w:sz w:val="28"/>
        </w:rPr>
        <w:t xml:space="preserve"> </w:t>
      </w:r>
      <w:r w:rsidRPr="00CE75E6">
        <w:rPr>
          <w:sz w:val="28"/>
        </w:rPr>
        <w:t xml:space="preserve">– </w:t>
      </w:r>
      <w:r>
        <w:rPr>
          <w:sz w:val="28"/>
        </w:rPr>
        <w:t>8</w:t>
      </w:r>
      <w:r w:rsidR="000962F0">
        <w:rPr>
          <w:sz w:val="28"/>
        </w:rPr>
        <w:t>3</w:t>
      </w:r>
      <w:r>
        <w:rPr>
          <w:sz w:val="28"/>
        </w:rPr>
        <w:t>2</w:t>
      </w:r>
    </w:p>
    <w:p w:rsidR="00E56A00" w:rsidRPr="00B65C08" w:rsidRDefault="00E56A00" w:rsidP="0073281C">
      <w:pPr>
        <w:ind w:right="140" w:firstLine="709"/>
        <w:jc w:val="both"/>
        <w:rPr>
          <w:sz w:val="28"/>
        </w:rPr>
      </w:pPr>
      <w:r w:rsidRPr="00B65C08">
        <w:rPr>
          <w:sz w:val="28"/>
        </w:rPr>
        <w:t xml:space="preserve">передано по компетенции – </w:t>
      </w:r>
      <w:r>
        <w:rPr>
          <w:sz w:val="28"/>
        </w:rPr>
        <w:t>380</w:t>
      </w:r>
    </w:p>
    <w:p w:rsidR="00E56A00" w:rsidRPr="00B65C08" w:rsidRDefault="00E56A00" w:rsidP="0073281C">
      <w:pPr>
        <w:ind w:right="140" w:firstLine="709"/>
        <w:jc w:val="both"/>
        <w:rPr>
          <w:sz w:val="28"/>
        </w:rPr>
      </w:pPr>
      <w:r w:rsidRPr="00B65C08">
        <w:rPr>
          <w:sz w:val="28"/>
        </w:rPr>
        <w:t>дан ответ автору</w:t>
      </w:r>
      <w:r>
        <w:rPr>
          <w:sz w:val="28"/>
        </w:rPr>
        <w:t xml:space="preserve"> </w:t>
      </w:r>
      <w:r w:rsidRPr="00CE75E6">
        <w:rPr>
          <w:sz w:val="28"/>
        </w:rPr>
        <w:t xml:space="preserve">– </w:t>
      </w:r>
      <w:r>
        <w:rPr>
          <w:sz w:val="28"/>
        </w:rPr>
        <w:t>2</w:t>
      </w:r>
    </w:p>
    <w:p w:rsidR="00E56A00" w:rsidRPr="00B65C08" w:rsidRDefault="00E56A00" w:rsidP="0073281C">
      <w:pPr>
        <w:ind w:right="140" w:firstLine="709"/>
        <w:jc w:val="both"/>
        <w:rPr>
          <w:sz w:val="28"/>
        </w:rPr>
      </w:pPr>
      <w:r w:rsidRPr="00B65C08">
        <w:rPr>
          <w:sz w:val="28"/>
        </w:rPr>
        <w:t>оставлено без ответа (анонимные, отозванные обращения)</w:t>
      </w:r>
      <w:r>
        <w:rPr>
          <w:sz w:val="28"/>
        </w:rPr>
        <w:t xml:space="preserve"> </w:t>
      </w:r>
      <w:r w:rsidRPr="00CE75E6">
        <w:rPr>
          <w:sz w:val="28"/>
        </w:rPr>
        <w:t xml:space="preserve">– </w:t>
      </w:r>
      <w:r>
        <w:rPr>
          <w:sz w:val="28"/>
        </w:rPr>
        <w:t>7</w:t>
      </w:r>
    </w:p>
    <w:p w:rsidR="00E56A00" w:rsidRDefault="00E56A00" w:rsidP="0073281C">
      <w:pPr>
        <w:ind w:right="140" w:firstLine="709"/>
        <w:jc w:val="both"/>
      </w:pPr>
    </w:p>
    <w:p w:rsidR="003546FF" w:rsidRDefault="003546FF" w:rsidP="0073281C">
      <w:pPr>
        <w:ind w:right="140" w:firstLine="709"/>
        <w:jc w:val="both"/>
        <w:rPr>
          <w:sz w:val="28"/>
        </w:rPr>
      </w:pPr>
      <w:r w:rsidRPr="003546FF">
        <w:rPr>
          <w:sz w:val="28"/>
        </w:rPr>
        <w:t>находятся на исполнении –</w:t>
      </w:r>
      <w:r>
        <w:rPr>
          <w:sz w:val="28"/>
        </w:rPr>
        <w:t xml:space="preserve"> 18</w:t>
      </w:r>
      <w:r w:rsidR="00EB5A5F">
        <w:rPr>
          <w:sz w:val="28"/>
        </w:rPr>
        <w:t xml:space="preserve"> (</w:t>
      </w:r>
      <w:r w:rsidR="00834D58">
        <w:rPr>
          <w:sz w:val="28"/>
        </w:rPr>
        <w:t xml:space="preserve">по состоянию на </w:t>
      </w:r>
      <w:r w:rsidR="00EB5A5F">
        <w:rPr>
          <w:sz w:val="28"/>
        </w:rPr>
        <w:t>01.01.2023)</w:t>
      </w:r>
    </w:p>
    <w:p w:rsidR="00D357D9" w:rsidRDefault="00D357D9" w:rsidP="0073281C">
      <w:pPr>
        <w:ind w:right="140" w:firstLine="709"/>
        <w:jc w:val="both"/>
        <w:rPr>
          <w:sz w:val="28"/>
        </w:rPr>
      </w:pPr>
    </w:p>
    <w:p w:rsidR="00D357D9" w:rsidRPr="00D357D9" w:rsidRDefault="00D357D9" w:rsidP="0073281C">
      <w:pPr>
        <w:ind w:right="140" w:firstLine="709"/>
        <w:jc w:val="both"/>
        <w:rPr>
          <w:sz w:val="28"/>
          <w:szCs w:val="28"/>
          <w:highlight w:val="yellow"/>
        </w:rPr>
      </w:pPr>
      <w:r w:rsidRPr="003B5F7D">
        <w:rPr>
          <w:sz w:val="28"/>
          <w:szCs w:val="28"/>
        </w:rPr>
        <w:t xml:space="preserve">Анализ вопросов, содержащихся в письменных обращениях граждан, показал, что наибольшее количество из них связано с вопросами </w:t>
      </w:r>
      <w:r w:rsidRPr="00426362">
        <w:rPr>
          <w:sz w:val="28"/>
          <w:szCs w:val="28"/>
        </w:rPr>
        <w:t xml:space="preserve">землепользования – </w:t>
      </w:r>
      <w:r w:rsidR="00426362" w:rsidRPr="00426362">
        <w:rPr>
          <w:sz w:val="28"/>
          <w:szCs w:val="28"/>
        </w:rPr>
        <w:t>373</w:t>
      </w:r>
      <w:r w:rsidRPr="00426362">
        <w:rPr>
          <w:sz w:val="28"/>
          <w:szCs w:val="28"/>
        </w:rPr>
        <w:t xml:space="preserve">, </w:t>
      </w:r>
      <w:r w:rsidR="00426362" w:rsidRPr="00426362">
        <w:rPr>
          <w:sz w:val="28"/>
          <w:szCs w:val="28"/>
        </w:rPr>
        <w:t xml:space="preserve">коммунальной сферы – 270, </w:t>
      </w:r>
      <w:r w:rsidRPr="00426362">
        <w:rPr>
          <w:sz w:val="28"/>
          <w:szCs w:val="28"/>
        </w:rPr>
        <w:t xml:space="preserve">дорожного хозяйства – </w:t>
      </w:r>
      <w:r w:rsidR="00426362" w:rsidRPr="00426362">
        <w:rPr>
          <w:sz w:val="28"/>
          <w:szCs w:val="28"/>
        </w:rPr>
        <w:t xml:space="preserve">226, </w:t>
      </w:r>
      <w:r w:rsidR="00426362" w:rsidRPr="00426362">
        <w:rPr>
          <w:sz w:val="28"/>
          <w:szCs w:val="28"/>
        </w:rPr>
        <w:lastRenderedPageBreak/>
        <w:t>жилищной сферы – 77</w:t>
      </w:r>
      <w:r w:rsidRPr="00426362">
        <w:rPr>
          <w:sz w:val="28"/>
          <w:szCs w:val="28"/>
        </w:rPr>
        <w:t xml:space="preserve">, </w:t>
      </w:r>
      <w:r w:rsidR="00426362" w:rsidRPr="00426362">
        <w:rPr>
          <w:sz w:val="28"/>
          <w:szCs w:val="28"/>
        </w:rPr>
        <w:t xml:space="preserve">воспитания и обучения детей и подростков – 76, </w:t>
      </w:r>
      <w:r w:rsidRPr="00426362">
        <w:rPr>
          <w:sz w:val="28"/>
          <w:szCs w:val="28"/>
        </w:rPr>
        <w:t xml:space="preserve">строительство – </w:t>
      </w:r>
      <w:r w:rsidR="00426362" w:rsidRPr="00426362">
        <w:rPr>
          <w:sz w:val="28"/>
          <w:szCs w:val="28"/>
        </w:rPr>
        <w:t>37</w:t>
      </w:r>
      <w:r w:rsidRPr="00426362">
        <w:rPr>
          <w:sz w:val="28"/>
          <w:szCs w:val="28"/>
        </w:rPr>
        <w:t>.</w:t>
      </w:r>
    </w:p>
    <w:p w:rsidR="00D357D9" w:rsidRPr="0007443D" w:rsidRDefault="00D357D9" w:rsidP="0073281C">
      <w:pPr>
        <w:ind w:right="140" w:firstLine="709"/>
        <w:jc w:val="both"/>
        <w:rPr>
          <w:sz w:val="28"/>
          <w:szCs w:val="28"/>
        </w:rPr>
      </w:pPr>
      <w:r w:rsidRPr="0007443D">
        <w:rPr>
          <w:sz w:val="28"/>
          <w:szCs w:val="28"/>
        </w:rPr>
        <w:t>Ситуация по муниципальным образованиям Томского района в сравнении с прошлыми годами выглядит следующим образом:</w:t>
      </w:r>
    </w:p>
    <w:p w:rsidR="00D357D9" w:rsidRPr="00D357D9" w:rsidRDefault="00D357D9" w:rsidP="0073281C">
      <w:pPr>
        <w:ind w:right="140" w:firstLine="709"/>
        <w:jc w:val="both"/>
        <w:rPr>
          <w:sz w:val="28"/>
          <w:highlight w:val="yellow"/>
        </w:rPr>
      </w:pPr>
    </w:p>
    <w:tbl>
      <w:tblPr>
        <w:tblW w:w="9782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390"/>
        <w:gridCol w:w="1418"/>
        <w:gridCol w:w="1417"/>
        <w:gridCol w:w="1418"/>
        <w:gridCol w:w="1445"/>
      </w:tblGrid>
      <w:tr w:rsidR="0027384C" w:rsidRPr="0027384C" w:rsidTr="00681B13">
        <w:trPr>
          <w:trHeight w:val="1144"/>
          <w:jc w:val="center"/>
        </w:trPr>
        <w:tc>
          <w:tcPr>
            <w:tcW w:w="2694" w:type="dxa"/>
            <w:shd w:val="clear" w:color="auto" w:fill="auto"/>
          </w:tcPr>
          <w:p w:rsidR="0027384C" w:rsidRPr="00FB6D13" w:rsidRDefault="0027384C" w:rsidP="0073281C">
            <w:pPr>
              <w:ind w:left="-108" w:right="140"/>
              <w:jc w:val="center"/>
              <w:rPr>
                <w:sz w:val="24"/>
                <w:szCs w:val="24"/>
              </w:rPr>
            </w:pPr>
          </w:p>
          <w:p w:rsidR="0027384C" w:rsidRPr="00FB6D13" w:rsidRDefault="0027384C" w:rsidP="0073281C">
            <w:pPr>
              <w:ind w:left="-108" w:right="140"/>
              <w:jc w:val="center"/>
              <w:rPr>
                <w:sz w:val="24"/>
                <w:szCs w:val="24"/>
              </w:rPr>
            </w:pPr>
            <w:r w:rsidRPr="00FB6D13">
              <w:rPr>
                <w:sz w:val="24"/>
                <w:szCs w:val="24"/>
              </w:rPr>
              <w:t>Сельское поселение</w:t>
            </w:r>
          </w:p>
        </w:tc>
        <w:tc>
          <w:tcPr>
            <w:tcW w:w="1390" w:type="dxa"/>
            <w:shd w:val="clear" w:color="auto" w:fill="auto"/>
          </w:tcPr>
          <w:p w:rsidR="0027384C" w:rsidRPr="00FB6D13" w:rsidRDefault="0027384C" w:rsidP="00653B6B">
            <w:pPr>
              <w:ind w:firstLine="7"/>
              <w:jc w:val="center"/>
              <w:rPr>
                <w:sz w:val="24"/>
                <w:szCs w:val="24"/>
              </w:rPr>
            </w:pPr>
          </w:p>
          <w:p w:rsidR="0027384C" w:rsidRPr="00FB6D13" w:rsidRDefault="0027384C" w:rsidP="00653B6B">
            <w:pPr>
              <w:ind w:firstLine="7"/>
              <w:jc w:val="center"/>
              <w:rPr>
                <w:sz w:val="24"/>
                <w:szCs w:val="24"/>
              </w:rPr>
            </w:pPr>
            <w:r w:rsidRPr="00FB6D13">
              <w:rPr>
                <w:sz w:val="24"/>
                <w:szCs w:val="24"/>
              </w:rPr>
              <w:t>Поступило</w:t>
            </w:r>
          </w:p>
          <w:p w:rsidR="0027384C" w:rsidRPr="00FB6D13" w:rsidRDefault="0027384C" w:rsidP="00653B6B">
            <w:pPr>
              <w:ind w:firstLine="7"/>
              <w:jc w:val="center"/>
              <w:rPr>
                <w:sz w:val="24"/>
                <w:szCs w:val="24"/>
              </w:rPr>
            </w:pPr>
            <w:r w:rsidRPr="00FB6D13">
              <w:rPr>
                <w:sz w:val="24"/>
                <w:szCs w:val="24"/>
              </w:rPr>
              <w:t>обращений</w:t>
            </w:r>
          </w:p>
          <w:p w:rsidR="0027384C" w:rsidRPr="00FB6D13" w:rsidRDefault="0027384C" w:rsidP="00653B6B">
            <w:pPr>
              <w:ind w:firstLine="7"/>
              <w:jc w:val="center"/>
              <w:rPr>
                <w:sz w:val="24"/>
                <w:szCs w:val="24"/>
              </w:rPr>
            </w:pPr>
            <w:r w:rsidRPr="00FB6D13">
              <w:rPr>
                <w:sz w:val="24"/>
                <w:szCs w:val="24"/>
              </w:rPr>
              <w:t>за 2018 год</w:t>
            </w:r>
          </w:p>
        </w:tc>
        <w:tc>
          <w:tcPr>
            <w:tcW w:w="1418" w:type="dxa"/>
            <w:shd w:val="clear" w:color="auto" w:fill="auto"/>
          </w:tcPr>
          <w:p w:rsidR="0027384C" w:rsidRPr="00FB6D13" w:rsidRDefault="0027384C" w:rsidP="00653B6B">
            <w:pPr>
              <w:ind w:firstLine="34"/>
              <w:jc w:val="center"/>
              <w:rPr>
                <w:sz w:val="24"/>
                <w:szCs w:val="24"/>
              </w:rPr>
            </w:pPr>
          </w:p>
          <w:p w:rsidR="0027384C" w:rsidRPr="00FB6D13" w:rsidRDefault="0027384C" w:rsidP="00653B6B">
            <w:pPr>
              <w:ind w:firstLine="34"/>
              <w:jc w:val="center"/>
              <w:rPr>
                <w:sz w:val="24"/>
                <w:szCs w:val="24"/>
              </w:rPr>
            </w:pPr>
            <w:r w:rsidRPr="00FB6D13">
              <w:rPr>
                <w:sz w:val="24"/>
                <w:szCs w:val="24"/>
              </w:rPr>
              <w:t>Поступило</w:t>
            </w:r>
          </w:p>
          <w:p w:rsidR="0027384C" w:rsidRPr="00FB6D13" w:rsidRDefault="0027384C" w:rsidP="00653B6B">
            <w:pPr>
              <w:ind w:firstLine="34"/>
              <w:jc w:val="center"/>
              <w:rPr>
                <w:sz w:val="24"/>
                <w:szCs w:val="24"/>
              </w:rPr>
            </w:pPr>
            <w:r w:rsidRPr="00FB6D13">
              <w:rPr>
                <w:sz w:val="24"/>
                <w:szCs w:val="24"/>
              </w:rPr>
              <w:t>обращений</w:t>
            </w:r>
          </w:p>
          <w:p w:rsidR="0027384C" w:rsidRPr="00FB6D13" w:rsidRDefault="0027384C" w:rsidP="00653B6B">
            <w:pPr>
              <w:ind w:firstLine="34"/>
              <w:jc w:val="center"/>
              <w:rPr>
                <w:sz w:val="24"/>
                <w:szCs w:val="24"/>
              </w:rPr>
            </w:pPr>
            <w:r w:rsidRPr="00FB6D13">
              <w:rPr>
                <w:sz w:val="24"/>
                <w:szCs w:val="24"/>
              </w:rPr>
              <w:t>за 2019 год</w:t>
            </w:r>
          </w:p>
        </w:tc>
        <w:tc>
          <w:tcPr>
            <w:tcW w:w="1417" w:type="dxa"/>
            <w:shd w:val="clear" w:color="auto" w:fill="auto"/>
          </w:tcPr>
          <w:p w:rsidR="0027384C" w:rsidRPr="00FB6D13" w:rsidRDefault="0027384C" w:rsidP="00653B6B">
            <w:pPr>
              <w:ind w:firstLine="34"/>
              <w:jc w:val="center"/>
              <w:rPr>
                <w:sz w:val="24"/>
                <w:szCs w:val="24"/>
              </w:rPr>
            </w:pPr>
          </w:p>
          <w:p w:rsidR="0027384C" w:rsidRPr="00FB6D13" w:rsidRDefault="0027384C" w:rsidP="00653B6B">
            <w:pPr>
              <w:ind w:firstLine="34"/>
              <w:jc w:val="center"/>
              <w:rPr>
                <w:sz w:val="24"/>
                <w:szCs w:val="24"/>
              </w:rPr>
            </w:pPr>
            <w:r w:rsidRPr="00FB6D13">
              <w:rPr>
                <w:sz w:val="24"/>
                <w:szCs w:val="24"/>
              </w:rPr>
              <w:t>Поступило</w:t>
            </w:r>
          </w:p>
          <w:p w:rsidR="0027384C" w:rsidRPr="00FB6D13" w:rsidRDefault="0027384C" w:rsidP="00653B6B">
            <w:pPr>
              <w:ind w:firstLine="34"/>
              <w:jc w:val="center"/>
              <w:rPr>
                <w:sz w:val="24"/>
                <w:szCs w:val="24"/>
              </w:rPr>
            </w:pPr>
            <w:r w:rsidRPr="00FB6D13">
              <w:rPr>
                <w:sz w:val="24"/>
                <w:szCs w:val="24"/>
              </w:rPr>
              <w:t>обращений</w:t>
            </w:r>
          </w:p>
          <w:p w:rsidR="0027384C" w:rsidRPr="00FB6D13" w:rsidRDefault="0027384C" w:rsidP="00653B6B">
            <w:pPr>
              <w:ind w:firstLine="34"/>
              <w:jc w:val="center"/>
              <w:rPr>
                <w:sz w:val="24"/>
                <w:szCs w:val="24"/>
              </w:rPr>
            </w:pPr>
            <w:r w:rsidRPr="00FB6D13">
              <w:rPr>
                <w:sz w:val="24"/>
                <w:szCs w:val="24"/>
              </w:rPr>
              <w:t>за 2020 год</w:t>
            </w:r>
          </w:p>
          <w:p w:rsidR="0027384C" w:rsidRPr="00FB6D13" w:rsidRDefault="0027384C" w:rsidP="00653B6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27384C" w:rsidRPr="00FB6D13" w:rsidRDefault="0027384C" w:rsidP="00653B6B">
            <w:pPr>
              <w:ind w:firstLine="34"/>
              <w:jc w:val="center"/>
              <w:rPr>
                <w:sz w:val="24"/>
                <w:szCs w:val="24"/>
              </w:rPr>
            </w:pPr>
          </w:p>
          <w:p w:rsidR="0027384C" w:rsidRPr="00FB6D13" w:rsidRDefault="0027384C" w:rsidP="00653B6B">
            <w:pPr>
              <w:ind w:firstLine="34"/>
              <w:jc w:val="center"/>
              <w:rPr>
                <w:sz w:val="24"/>
                <w:szCs w:val="24"/>
              </w:rPr>
            </w:pPr>
            <w:r w:rsidRPr="00FB6D13">
              <w:rPr>
                <w:sz w:val="24"/>
                <w:szCs w:val="24"/>
              </w:rPr>
              <w:t>Поступило</w:t>
            </w:r>
          </w:p>
          <w:p w:rsidR="0027384C" w:rsidRPr="00FB6D13" w:rsidRDefault="0027384C" w:rsidP="00653B6B">
            <w:pPr>
              <w:ind w:firstLine="34"/>
              <w:jc w:val="center"/>
              <w:rPr>
                <w:sz w:val="24"/>
                <w:szCs w:val="24"/>
              </w:rPr>
            </w:pPr>
            <w:r w:rsidRPr="00FB6D13">
              <w:rPr>
                <w:sz w:val="24"/>
                <w:szCs w:val="24"/>
              </w:rPr>
              <w:t>обращений</w:t>
            </w:r>
          </w:p>
          <w:p w:rsidR="0027384C" w:rsidRPr="00FB6D13" w:rsidRDefault="0027384C" w:rsidP="00653B6B">
            <w:pPr>
              <w:ind w:firstLine="34"/>
              <w:jc w:val="center"/>
              <w:rPr>
                <w:sz w:val="24"/>
                <w:szCs w:val="24"/>
              </w:rPr>
            </w:pPr>
            <w:r w:rsidRPr="00FB6D13">
              <w:rPr>
                <w:sz w:val="24"/>
                <w:szCs w:val="24"/>
              </w:rPr>
              <w:t>за 2021 год</w:t>
            </w:r>
          </w:p>
          <w:p w:rsidR="0027384C" w:rsidRPr="00FB6D13" w:rsidRDefault="0027384C" w:rsidP="00653B6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</w:tcPr>
          <w:p w:rsidR="0027384C" w:rsidRPr="0027384C" w:rsidRDefault="0027384C" w:rsidP="00653B6B">
            <w:pPr>
              <w:ind w:firstLine="34"/>
              <w:jc w:val="center"/>
              <w:rPr>
                <w:sz w:val="24"/>
                <w:szCs w:val="24"/>
                <w:highlight w:val="yellow"/>
              </w:rPr>
            </w:pPr>
          </w:p>
          <w:p w:rsidR="0027384C" w:rsidRPr="00FB6D13" w:rsidRDefault="0027384C" w:rsidP="00653B6B">
            <w:pPr>
              <w:ind w:firstLine="34"/>
              <w:jc w:val="center"/>
              <w:rPr>
                <w:sz w:val="24"/>
                <w:szCs w:val="24"/>
              </w:rPr>
            </w:pPr>
            <w:r w:rsidRPr="00FB6D13">
              <w:rPr>
                <w:sz w:val="24"/>
                <w:szCs w:val="24"/>
              </w:rPr>
              <w:t>Поступило</w:t>
            </w:r>
          </w:p>
          <w:p w:rsidR="0027384C" w:rsidRPr="00FB6D13" w:rsidRDefault="0027384C" w:rsidP="00653B6B">
            <w:pPr>
              <w:ind w:firstLine="34"/>
              <w:jc w:val="center"/>
              <w:rPr>
                <w:sz w:val="24"/>
                <w:szCs w:val="24"/>
              </w:rPr>
            </w:pPr>
            <w:r w:rsidRPr="00FB6D13">
              <w:rPr>
                <w:sz w:val="24"/>
                <w:szCs w:val="24"/>
              </w:rPr>
              <w:t>обращений</w:t>
            </w:r>
          </w:p>
          <w:p w:rsidR="0027384C" w:rsidRPr="00FB6D13" w:rsidRDefault="0027384C" w:rsidP="00653B6B">
            <w:pPr>
              <w:ind w:firstLine="34"/>
              <w:jc w:val="center"/>
              <w:rPr>
                <w:sz w:val="24"/>
                <w:szCs w:val="24"/>
              </w:rPr>
            </w:pPr>
            <w:r w:rsidRPr="00FB6D13">
              <w:rPr>
                <w:sz w:val="24"/>
                <w:szCs w:val="24"/>
              </w:rPr>
              <w:t>за 2022 год</w:t>
            </w:r>
          </w:p>
          <w:p w:rsidR="0027384C" w:rsidRPr="0027384C" w:rsidRDefault="0027384C" w:rsidP="00653B6B">
            <w:pPr>
              <w:ind w:firstLine="34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27384C" w:rsidRPr="0027384C" w:rsidTr="00681B13">
        <w:trPr>
          <w:jc w:val="center"/>
        </w:trPr>
        <w:tc>
          <w:tcPr>
            <w:tcW w:w="2694" w:type="dxa"/>
            <w:shd w:val="clear" w:color="auto" w:fill="auto"/>
            <w:vAlign w:val="center"/>
          </w:tcPr>
          <w:p w:rsidR="0027384C" w:rsidRPr="00FB6D13" w:rsidRDefault="0027384C" w:rsidP="0073281C">
            <w:pPr>
              <w:ind w:left="34" w:right="140"/>
              <w:rPr>
                <w:sz w:val="24"/>
                <w:szCs w:val="24"/>
              </w:rPr>
            </w:pPr>
            <w:proofErr w:type="spellStart"/>
            <w:r w:rsidRPr="00FB6D13">
              <w:rPr>
                <w:sz w:val="24"/>
                <w:szCs w:val="24"/>
              </w:rPr>
              <w:t>Богашевское</w:t>
            </w:r>
            <w:proofErr w:type="spellEnd"/>
          </w:p>
        </w:tc>
        <w:tc>
          <w:tcPr>
            <w:tcW w:w="1390" w:type="dxa"/>
            <w:shd w:val="clear" w:color="auto" w:fill="auto"/>
            <w:vAlign w:val="center"/>
          </w:tcPr>
          <w:p w:rsidR="0027384C" w:rsidRPr="00FB6D13" w:rsidRDefault="0027384C" w:rsidP="0073281C">
            <w:pPr>
              <w:ind w:right="140" w:firstLine="7"/>
              <w:jc w:val="center"/>
              <w:rPr>
                <w:sz w:val="24"/>
                <w:szCs w:val="24"/>
              </w:rPr>
            </w:pPr>
            <w:r w:rsidRPr="00FB6D13">
              <w:rPr>
                <w:sz w:val="24"/>
                <w:szCs w:val="24"/>
              </w:rPr>
              <w:t>89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7384C" w:rsidRPr="00FB6D13" w:rsidRDefault="0027384C" w:rsidP="0073281C">
            <w:pPr>
              <w:ind w:right="140" w:firstLine="34"/>
              <w:jc w:val="center"/>
              <w:rPr>
                <w:sz w:val="24"/>
                <w:szCs w:val="24"/>
              </w:rPr>
            </w:pPr>
            <w:r w:rsidRPr="00FB6D13">
              <w:rPr>
                <w:sz w:val="24"/>
                <w:szCs w:val="24"/>
              </w:rPr>
              <w:t>53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7384C" w:rsidRPr="00FB6D13" w:rsidRDefault="0027384C" w:rsidP="0073281C">
            <w:pPr>
              <w:ind w:right="140" w:firstLine="34"/>
              <w:jc w:val="center"/>
              <w:rPr>
                <w:sz w:val="24"/>
                <w:szCs w:val="24"/>
              </w:rPr>
            </w:pPr>
            <w:r w:rsidRPr="00FB6D13">
              <w:rPr>
                <w:sz w:val="24"/>
                <w:szCs w:val="24"/>
              </w:rPr>
              <w:t>113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7384C" w:rsidRPr="00FB6D13" w:rsidRDefault="0027384C" w:rsidP="0073281C">
            <w:pPr>
              <w:ind w:right="140" w:firstLine="34"/>
              <w:jc w:val="center"/>
              <w:rPr>
                <w:sz w:val="24"/>
                <w:szCs w:val="24"/>
              </w:rPr>
            </w:pPr>
            <w:r w:rsidRPr="00FB6D13">
              <w:rPr>
                <w:sz w:val="24"/>
                <w:szCs w:val="24"/>
              </w:rPr>
              <w:t>173</w:t>
            </w:r>
          </w:p>
        </w:tc>
        <w:tc>
          <w:tcPr>
            <w:tcW w:w="1445" w:type="dxa"/>
            <w:vAlign w:val="center"/>
          </w:tcPr>
          <w:p w:rsidR="0027384C" w:rsidRPr="00FD23E7" w:rsidRDefault="009F4B01" w:rsidP="0073281C">
            <w:pPr>
              <w:ind w:right="140" w:firstLine="34"/>
              <w:jc w:val="center"/>
              <w:rPr>
                <w:sz w:val="24"/>
                <w:szCs w:val="24"/>
              </w:rPr>
            </w:pPr>
            <w:r w:rsidRPr="00FD23E7">
              <w:rPr>
                <w:sz w:val="24"/>
                <w:szCs w:val="24"/>
              </w:rPr>
              <w:t>151</w:t>
            </w:r>
          </w:p>
        </w:tc>
      </w:tr>
      <w:tr w:rsidR="0027384C" w:rsidRPr="0027384C" w:rsidTr="00681B13">
        <w:trPr>
          <w:jc w:val="center"/>
        </w:trPr>
        <w:tc>
          <w:tcPr>
            <w:tcW w:w="2694" w:type="dxa"/>
            <w:shd w:val="clear" w:color="auto" w:fill="auto"/>
            <w:vAlign w:val="center"/>
          </w:tcPr>
          <w:p w:rsidR="0027384C" w:rsidRPr="00FB6D13" w:rsidRDefault="0027384C" w:rsidP="0073281C">
            <w:pPr>
              <w:ind w:left="34" w:right="140"/>
              <w:rPr>
                <w:sz w:val="24"/>
                <w:szCs w:val="24"/>
              </w:rPr>
            </w:pPr>
            <w:proofErr w:type="spellStart"/>
            <w:r w:rsidRPr="00FB6D13">
              <w:rPr>
                <w:sz w:val="24"/>
                <w:szCs w:val="24"/>
              </w:rPr>
              <w:t>Воронинское</w:t>
            </w:r>
            <w:proofErr w:type="spellEnd"/>
          </w:p>
        </w:tc>
        <w:tc>
          <w:tcPr>
            <w:tcW w:w="1390" w:type="dxa"/>
            <w:shd w:val="clear" w:color="auto" w:fill="auto"/>
            <w:vAlign w:val="center"/>
          </w:tcPr>
          <w:p w:rsidR="0027384C" w:rsidRPr="00FB6D13" w:rsidRDefault="0027384C" w:rsidP="0073281C">
            <w:pPr>
              <w:ind w:right="140" w:firstLine="7"/>
              <w:jc w:val="center"/>
              <w:rPr>
                <w:sz w:val="24"/>
                <w:szCs w:val="24"/>
              </w:rPr>
            </w:pPr>
            <w:r w:rsidRPr="00FB6D13">
              <w:rPr>
                <w:sz w:val="24"/>
                <w:szCs w:val="24"/>
              </w:rPr>
              <w:t>28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7384C" w:rsidRPr="00FB6D13" w:rsidRDefault="0027384C" w:rsidP="0073281C">
            <w:pPr>
              <w:ind w:right="140" w:firstLine="34"/>
              <w:jc w:val="center"/>
              <w:rPr>
                <w:sz w:val="24"/>
                <w:szCs w:val="24"/>
              </w:rPr>
            </w:pPr>
            <w:r w:rsidRPr="00FB6D13">
              <w:rPr>
                <w:sz w:val="24"/>
                <w:szCs w:val="24"/>
              </w:rPr>
              <w:t>101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7384C" w:rsidRPr="00FB6D13" w:rsidRDefault="0027384C" w:rsidP="0073281C">
            <w:pPr>
              <w:ind w:right="140" w:firstLine="34"/>
              <w:jc w:val="center"/>
              <w:rPr>
                <w:sz w:val="24"/>
                <w:szCs w:val="24"/>
              </w:rPr>
            </w:pPr>
            <w:r w:rsidRPr="00FB6D13">
              <w:rPr>
                <w:sz w:val="24"/>
                <w:szCs w:val="24"/>
              </w:rPr>
              <w:t>54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7384C" w:rsidRPr="00FB6D13" w:rsidRDefault="0027384C" w:rsidP="0073281C">
            <w:pPr>
              <w:ind w:right="140" w:firstLine="34"/>
              <w:jc w:val="center"/>
              <w:rPr>
                <w:sz w:val="24"/>
                <w:szCs w:val="24"/>
              </w:rPr>
            </w:pPr>
            <w:r w:rsidRPr="00FB6D13">
              <w:rPr>
                <w:sz w:val="24"/>
                <w:szCs w:val="24"/>
              </w:rPr>
              <w:t>70</w:t>
            </w:r>
          </w:p>
        </w:tc>
        <w:tc>
          <w:tcPr>
            <w:tcW w:w="1445" w:type="dxa"/>
            <w:vAlign w:val="center"/>
          </w:tcPr>
          <w:p w:rsidR="0027384C" w:rsidRPr="00FD23E7" w:rsidRDefault="009F4B01" w:rsidP="0073281C">
            <w:pPr>
              <w:ind w:right="140" w:firstLine="34"/>
              <w:jc w:val="center"/>
              <w:rPr>
                <w:sz w:val="24"/>
                <w:szCs w:val="24"/>
              </w:rPr>
            </w:pPr>
            <w:r w:rsidRPr="00FD23E7">
              <w:rPr>
                <w:sz w:val="24"/>
                <w:szCs w:val="24"/>
              </w:rPr>
              <w:t>30</w:t>
            </w:r>
          </w:p>
        </w:tc>
      </w:tr>
      <w:tr w:rsidR="0027384C" w:rsidRPr="0027384C" w:rsidTr="00681B13">
        <w:trPr>
          <w:jc w:val="center"/>
        </w:trPr>
        <w:tc>
          <w:tcPr>
            <w:tcW w:w="2694" w:type="dxa"/>
            <w:shd w:val="clear" w:color="auto" w:fill="auto"/>
            <w:vAlign w:val="center"/>
          </w:tcPr>
          <w:p w:rsidR="0027384C" w:rsidRPr="00FB6D13" w:rsidRDefault="0027384C" w:rsidP="0073281C">
            <w:pPr>
              <w:ind w:left="34" w:right="140"/>
              <w:rPr>
                <w:sz w:val="24"/>
                <w:szCs w:val="24"/>
              </w:rPr>
            </w:pPr>
            <w:r w:rsidRPr="00FB6D13">
              <w:rPr>
                <w:sz w:val="24"/>
                <w:szCs w:val="24"/>
              </w:rPr>
              <w:t>Заречное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27384C" w:rsidRPr="00FB6D13" w:rsidRDefault="0027384C" w:rsidP="0073281C">
            <w:pPr>
              <w:ind w:right="140" w:firstLine="7"/>
              <w:jc w:val="center"/>
              <w:rPr>
                <w:sz w:val="24"/>
                <w:szCs w:val="24"/>
              </w:rPr>
            </w:pPr>
            <w:r w:rsidRPr="00FB6D13">
              <w:rPr>
                <w:sz w:val="24"/>
                <w:szCs w:val="24"/>
              </w:rPr>
              <w:t>105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7384C" w:rsidRPr="00FB6D13" w:rsidRDefault="0027384C" w:rsidP="0073281C">
            <w:pPr>
              <w:ind w:right="140" w:firstLine="34"/>
              <w:jc w:val="center"/>
              <w:rPr>
                <w:sz w:val="24"/>
                <w:szCs w:val="24"/>
              </w:rPr>
            </w:pPr>
            <w:r w:rsidRPr="00FB6D13">
              <w:rPr>
                <w:sz w:val="24"/>
                <w:szCs w:val="24"/>
              </w:rPr>
              <w:t>85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7384C" w:rsidRPr="00FB6D13" w:rsidRDefault="0027384C" w:rsidP="0073281C">
            <w:pPr>
              <w:ind w:right="140" w:firstLine="34"/>
              <w:jc w:val="center"/>
              <w:rPr>
                <w:sz w:val="24"/>
                <w:szCs w:val="24"/>
              </w:rPr>
            </w:pPr>
            <w:r w:rsidRPr="00FB6D13">
              <w:rPr>
                <w:sz w:val="24"/>
                <w:szCs w:val="24"/>
              </w:rPr>
              <w:t>126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7384C" w:rsidRPr="00FB6D13" w:rsidRDefault="0027384C" w:rsidP="0073281C">
            <w:pPr>
              <w:ind w:right="140" w:firstLine="34"/>
              <w:jc w:val="center"/>
              <w:rPr>
                <w:sz w:val="24"/>
                <w:szCs w:val="24"/>
              </w:rPr>
            </w:pPr>
            <w:r w:rsidRPr="00FB6D13">
              <w:rPr>
                <w:sz w:val="24"/>
                <w:szCs w:val="24"/>
              </w:rPr>
              <w:t>150</w:t>
            </w:r>
          </w:p>
        </w:tc>
        <w:tc>
          <w:tcPr>
            <w:tcW w:w="1445" w:type="dxa"/>
            <w:vAlign w:val="center"/>
          </w:tcPr>
          <w:p w:rsidR="0027384C" w:rsidRPr="00FD23E7" w:rsidRDefault="009F4B01" w:rsidP="0073281C">
            <w:pPr>
              <w:ind w:right="140" w:firstLine="34"/>
              <w:jc w:val="center"/>
              <w:rPr>
                <w:sz w:val="24"/>
                <w:szCs w:val="24"/>
              </w:rPr>
            </w:pPr>
            <w:r w:rsidRPr="00FD23E7">
              <w:rPr>
                <w:sz w:val="24"/>
                <w:szCs w:val="24"/>
              </w:rPr>
              <w:t>119</w:t>
            </w:r>
          </w:p>
        </w:tc>
      </w:tr>
      <w:tr w:rsidR="0027384C" w:rsidRPr="0027384C" w:rsidTr="00681B13">
        <w:trPr>
          <w:jc w:val="center"/>
        </w:trPr>
        <w:tc>
          <w:tcPr>
            <w:tcW w:w="2694" w:type="dxa"/>
            <w:shd w:val="clear" w:color="auto" w:fill="auto"/>
            <w:vAlign w:val="center"/>
          </w:tcPr>
          <w:p w:rsidR="0027384C" w:rsidRPr="00FB6D13" w:rsidRDefault="0027384C" w:rsidP="0073281C">
            <w:pPr>
              <w:ind w:left="34" w:right="140"/>
              <w:rPr>
                <w:sz w:val="24"/>
                <w:szCs w:val="24"/>
              </w:rPr>
            </w:pPr>
            <w:proofErr w:type="spellStart"/>
            <w:r w:rsidRPr="00FB6D13">
              <w:rPr>
                <w:sz w:val="24"/>
                <w:szCs w:val="24"/>
              </w:rPr>
              <w:t>Зональненское</w:t>
            </w:r>
            <w:proofErr w:type="spellEnd"/>
          </w:p>
        </w:tc>
        <w:tc>
          <w:tcPr>
            <w:tcW w:w="1390" w:type="dxa"/>
            <w:shd w:val="clear" w:color="auto" w:fill="auto"/>
            <w:vAlign w:val="center"/>
          </w:tcPr>
          <w:p w:rsidR="0027384C" w:rsidRPr="00FB6D13" w:rsidRDefault="0027384C" w:rsidP="0073281C">
            <w:pPr>
              <w:ind w:right="140" w:firstLine="7"/>
              <w:jc w:val="center"/>
              <w:rPr>
                <w:sz w:val="24"/>
                <w:szCs w:val="24"/>
              </w:rPr>
            </w:pPr>
            <w:r w:rsidRPr="00FB6D13">
              <w:rPr>
                <w:sz w:val="24"/>
                <w:szCs w:val="24"/>
              </w:rPr>
              <w:t>81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7384C" w:rsidRPr="00FB6D13" w:rsidRDefault="0027384C" w:rsidP="0073281C">
            <w:pPr>
              <w:ind w:right="140" w:firstLine="34"/>
              <w:jc w:val="center"/>
              <w:rPr>
                <w:sz w:val="24"/>
                <w:szCs w:val="24"/>
              </w:rPr>
            </w:pPr>
            <w:r w:rsidRPr="00FB6D13">
              <w:rPr>
                <w:sz w:val="24"/>
                <w:szCs w:val="24"/>
              </w:rPr>
              <w:t>190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7384C" w:rsidRPr="00FB6D13" w:rsidRDefault="0027384C" w:rsidP="0073281C">
            <w:pPr>
              <w:ind w:right="140" w:firstLine="34"/>
              <w:jc w:val="center"/>
              <w:rPr>
                <w:sz w:val="24"/>
                <w:szCs w:val="24"/>
              </w:rPr>
            </w:pPr>
            <w:r w:rsidRPr="00FB6D13">
              <w:rPr>
                <w:sz w:val="24"/>
                <w:szCs w:val="24"/>
              </w:rPr>
              <w:t>174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7384C" w:rsidRPr="00FB6D13" w:rsidRDefault="0027384C" w:rsidP="0073281C">
            <w:pPr>
              <w:ind w:right="140" w:firstLine="34"/>
              <w:jc w:val="center"/>
              <w:rPr>
                <w:sz w:val="24"/>
                <w:szCs w:val="24"/>
              </w:rPr>
            </w:pPr>
            <w:r w:rsidRPr="00FB6D13">
              <w:rPr>
                <w:sz w:val="24"/>
                <w:szCs w:val="24"/>
              </w:rPr>
              <w:t>189</w:t>
            </w:r>
          </w:p>
        </w:tc>
        <w:tc>
          <w:tcPr>
            <w:tcW w:w="1445" w:type="dxa"/>
            <w:vAlign w:val="center"/>
          </w:tcPr>
          <w:p w:rsidR="0027384C" w:rsidRPr="00FD23E7" w:rsidRDefault="009F4B01" w:rsidP="0073281C">
            <w:pPr>
              <w:ind w:right="140" w:firstLine="34"/>
              <w:jc w:val="center"/>
              <w:rPr>
                <w:sz w:val="24"/>
                <w:szCs w:val="24"/>
              </w:rPr>
            </w:pPr>
            <w:r w:rsidRPr="00FD23E7">
              <w:rPr>
                <w:sz w:val="24"/>
                <w:szCs w:val="24"/>
              </w:rPr>
              <w:t>163</w:t>
            </w:r>
          </w:p>
        </w:tc>
      </w:tr>
      <w:tr w:rsidR="0027384C" w:rsidRPr="0027384C" w:rsidTr="00681B13">
        <w:trPr>
          <w:jc w:val="center"/>
        </w:trPr>
        <w:tc>
          <w:tcPr>
            <w:tcW w:w="2694" w:type="dxa"/>
            <w:shd w:val="clear" w:color="auto" w:fill="auto"/>
            <w:vAlign w:val="center"/>
          </w:tcPr>
          <w:p w:rsidR="0027384C" w:rsidRPr="00FB6D13" w:rsidRDefault="0027384C" w:rsidP="0073281C">
            <w:pPr>
              <w:ind w:left="34" w:right="140"/>
              <w:rPr>
                <w:sz w:val="24"/>
                <w:szCs w:val="24"/>
              </w:rPr>
            </w:pPr>
            <w:proofErr w:type="spellStart"/>
            <w:r w:rsidRPr="00FB6D13">
              <w:rPr>
                <w:sz w:val="24"/>
                <w:szCs w:val="24"/>
              </w:rPr>
              <w:t>Зоркальцевское</w:t>
            </w:r>
            <w:proofErr w:type="spellEnd"/>
          </w:p>
        </w:tc>
        <w:tc>
          <w:tcPr>
            <w:tcW w:w="1390" w:type="dxa"/>
            <w:shd w:val="clear" w:color="auto" w:fill="auto"/>
            <w:vAlign w:val="center"/>
          </w:tcPr>
          <w:p w:rsidR="0027384C" w:rsidRPr="00FB6D13" w:rsidRDefault="0027384C" w:rsidP="0073281C">
            <w:pPr>
              <w:ind w:right="140" w:firstLine="7"/>
              <w:jc w:val="center"/>
              <w:rPr>
                <w:sz w:val="24"/>
                <w:szCs w:val="24"/>
              </w:rPr>
            </w:pPr>
            <w:r w:rsidRPr="00FB6D13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7384C" w:rsidRPr="00FB6D13" w:rsidRDefault="0027384C" w:rsidP="0073281C">
            <w:pPr>
              <w:ind w:right="140" w:firstLine="34"/>
              <w:jc w:val="center"/>
              <w:rPr>
                <w:sz w:val="24"/>
                <w:szCs w:val="24"/>
              </w:rPr>
            </w:pPr>
            <w:r w:rsidRPr="00FB6D13">
              <w:rPr>
                <w:sz w:val="24"/>
                <w:szCs w:val="24"/>
              </w:rPr>
              <w:t>70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7384C" w:rsidRPr="00FB6D13" w:rsidRDefault="0027384C" w:rsidP="0073281C">
            <w:pPr>
              <w:ind w:right="140" w:firstLine="34"/>
              <w:jc w:val="center"/>
              <w:rPr>
                <w:sz w:val="24"/>
                <w:szCs w:val="24"/>
              </w:rPr>
            </w:pPr>
            <w:r w:rsidRPr="00FB6D13">
              <w:rPr>
                <w:sz w:val="24"/>
                <w:szCs w:val="24"/>
              </w:rPr>
              <w:t>138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7384C" w:rsidRPr="00FB6D13" w:rsidRDefault="0027384C" w:rsidP="0073281C">
            <w:pPr>
              <w:ind w:right="140" w:firstLine="34"/>
              <w:jc w:val="center"/>
              <w:rPr>
                <w:sz w:val="24"/>
                <w:szCs w:val="24"/>
              </w:rPr>
            </w:pPr>
            <w:r w:rsidRPr="00FB6D13">
              <w:rPr>
                <w:sz w:val="24"/>
                <w:szCs w:val="24"/>
              </w:rPr>
              <w:t>211</w:t>
            </w:r>
          </w:p>
        </w:tc>
        <w:tc>
          <w:tcPr>
            <w:tcW w:w="1445" w:type="dxa"/>
            <w:vAlign w:val="center"/>
          </w:tcPr>
          <w:p w:rsidR="0027384C" w:rsidRPr="00FD23E7" w:rsidRDefault="009F4B01" w:rsidP="0073281C">
            <w:pPr>
              <w:ind w:right="140" w:firstLine="34"/>
              <w:jc w:val="center"/>
              <w:rPr>
                <w:sz w:val="24"/>
                <w:szCs w:val="24"/>
              </w:rPr>
            </w:pPr>
            <w:r w:rsidRPr="00FD23E7">
              <w:rPr>
                <w:sz w:val="24"/>
                <w:szCs w:val="24"/>
              </w:rPr>
              <w:t>156</w:t>
            </w:r>
          </w:p>
        </w:tc>
      </w:tr>
      <w:tr w:rsidR="0027384C" w:rsidRPr="0027384C" w:rsidTr="00681B13">
        <w:trPr>
          <w:jc w:val="center"/>
        </w:trPr>
        <w:tc>
          <w:tcPr>
            <w:tcW w:w="2694" w:type="dxa"/>
            <w:shd w:val="clear" w:color="auto" w:fill="auto"/>
            <w:vAlign w:val="center"/>
          </w:tcPr>
          <w:p w:rsidR="0027384C" w:rsidRPr="00FB6D13" w:rsidRDefault="0027384C" w:rsidP="0073281C">
            <w:pPr>
              <w:ind w:left="34" w:right="140"/>
              <w:rPr>
                <w:sz w:val="24"/>
                <w:szCs w:val="24"/>
              </w:rPr>
            </w:pPr>
            <w:proofErr w:type="spellStart"/>
            <w:r w:rsidRPr="00FB6D13">
              <w:rPr>
                <w:sz w:val="24"/>
                <w:szCs w:val="24"/>
              </w:rPr>
              <w:t>Итатское</w:t>
            </w:r>
            <w:proofErr w:type="spellEnd"/>
          </w:p>
        </w:tc>
        <w:tc>
          <w:tcPr>
            <w:tcW w:w="1390" w:type="dxa"/>
            <w:shd w:val="clear" w:color="auto" w:fill="auto"/>
            <w:vAlign w:val="center"/>
          </w:tcPr>
          <w:p w:rsidR="0027384C" w:rsidRPr="00FB6D13" w:rsidRDefault="0027384C" w:rsidP="0073281C">
            <w:pPr>
              <w:ind w:right="140" w:firstLine="7"/>
              <w:jc w:val="center"/>
              <w:rPr>
                <w:sz w:val="24"/>
                <w:szCs w:val="24"/>
              </w:rPr>
            </w:pPr>
            <w:r w:rsidRPr="00FB6D13">
              <w:rPr>
                <w:sz w:val="24"/>
                <w:szCs w:val="24"/>
              </w:rPr>
              <w:t>12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7384C" w:rsidRPr="00FB6D13" w:rsidRDefault="0027384C" w:rsidP="0073281C">
            <w:pPr>
              <w:ind w:right="140" w:firstLine="34"/>
              <w:jc w:val="center"/>
              <w:rPr>
                <w:sz w:val="24"/>
                <w:szCs w:val="24"/>
              </w:rPr>
            </w:pPr>
            <w:r w:rsidRPr="00FB6D13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7384C" w:rsidRPr="00FB6D13" w:rsidRDefault="0027384C" w:rsidP="0073281C">
            <w:pPr>
              <w:ind w:right="140" w:firstLine="34"/>
              <w:jc w:val="center"/>
              <w:rPr>
                <w:sz w:val="24"/>
                <w:szCs w:val="24"/>
              </w:rPr>
            </w:pPr>
            <w:r w:rsidRPr="00FB6D13"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7384C" w:rsidRPr="00FB6D13" w:rsidRDefault="0027384C" w:rsidP="0073281C">
            <w:pPr>
              <w:ind w:right="140" w:firstLine="34"/>
              <w:jc w:val="center"/>
              <w:rPr>
                <w:sz w:val="24"/>
                <w:szCs w:val="24"/>
              </w:rPr>
            </w:pPr>
            <w:r w:rsidRPr="00FB6D13">
              <w:rPr>
                <w:sz w:val="24"/>
                <w:szCs w:val="24"/>
              </w:rPr>
              <w:t>16</w:t>
            </w:r>
          </w:p>
        </w:tc>
        <w:tc>
          <w:tcPr>
            <w:tcW w:w="1445" w:type="dxa"/>
            <w:vAlign w:val="center"/>
          </w:tcPr>
          <w:p w:rsidR="0027384C" w:rsidRPr="00FD23E7" w:rsidRDefault="009F4B01" w:rsidP="0073281C">
            <w:pPr>
              <w:ind w:right="140" w:firstLine="34"/>
              <w:jc w:val="center"/>
              <w:rPr>
                <w:sz w:val="24"/>
                <w:szCs w:val="24"/>
              </w:rPr>
            </w:pPr>
            <w:r w:rsidRPr="00FD23E7">
              <w:rPr>
                <w:sz w:val="24"/>
                <w:szCs w:val="24"/>
              </w:rPr>
              <w:t>16</w:t>
            </w:r>
          </w:p>
        </w:tc>
      </w:tr>
      <w:tr w:rsidR="0027384C" w:rsidRPr="0027384C" w:rsidTr="00681B13">
        <w:trPr>
          <w:jc w:val="center"/>
        </w:trPr>
        <w:tc>
          <w:tcPr>
            <w:tcW w:w="2694" w:type="dxa"/>
            <w:shd w:val="clear" w:color="auto" w:fill="auto"/>
            <w:vAlign w:val="center"/>
          </w:tcPr>
          <w:p w:rsidR="0027384C" w:rsidRPr="00FB6D13" w:rsidRDefault="0027384C" w:rsidP="0073281C">
            <w:pPr>
              <w:ind w:left="34" w:right="140"/>
              <w:rPr>
                <w:sz w:val="24"/>
                <w:szCs w:val="24"/>
              </w:rPr>
            </w:pPr>
            <w:proofErr w:type="spellStart"/>
            <w:r w:rsidRPr="00FB6D13">
              <w:rPr>
                <w:sz w:val="24"/>
                <w:szCs w:val="24"/>
              </w:rPr>
              <w:t>Калтайское</w:t>
            </w:r>
            <w:proofErr w:type="spellEnd"/>
          </w:p>
        </w:tc>
        <w:tc>
          <w:tcPr>
            <w:tcW w:w="1390" w:type="dxa"/>
            <w:shd w:val="clear" w:color="auto" w:fill="auto"/>
            <w:vAlign w:val="center"/>
          </w:tcPr>
          <w:p w:rsidR="0027384C" w:rsidRPr="00FB6D13" w:rsidRDefault="0027384C" w:rsidP="0073281C">
            <w:pPr>
              <w:ind w:right="140" w:firstLine="7"/>
              <w:jc w:val="center"/>
              <w:rPr>
                <w:sz w:val="24"/>
                <w:szCs w:val="24"/>
              </w:rPr>
            </w:pPr>
            <w:r w:rsidRPr="00FB6D13">
              <w:rPr>
                <w:sz w:val="24"/>
                <w:szCs w:val="24"/>
              </w:rPr>
              <w:t>59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7384C" w:rsidRPr="00FB6D13" w:rsidRDefault="0027384C" w:rsidP="0073281C">
            <w:pPr>
              <w:ind w:right="140" w:firstLine="34"/>
              <w:jc w:val="center"/>
              <w:rPr>
                <w:sz w:val="24"/>
                <w:szCs w:val="24"/>
              </w:rPr>
            </w:pPr>
            <w:r w:rsidRPr="00FB6D13">
              <w:rPr>
                <w:sz w:val="24"/>
                <w:szCs w:val="24"/>
              </w:rPr>
              <w:t>49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7384C" w:rsidRPr="00FB6D13" w:rsidRDefault="0027384C" w:rsidP="0073281C">
            <w:pPr>
              <w:ind w:right="140" w:firstLine="34"/>
              <w:jc w:val="center"/>
              <w:rPr>
                <w:sz w:val="24"/>
                <w:szCs w:val="24"/>
              </w:rPr>
            </w:pPr>
            <w:r w:rsidRPr="00FB6D13">
              <w:rPr>
                <w:sz w:val="24"/>
                <w:szCs w:val="24"/>
              </w:rPr>
              <w:t>48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7384C" w:rsidRPr="00FB6D13" w:rsidRDefault="0027384C" w:rsidP="0073281C">
            <w:pPr>
              <w:ind w:right="140" w:firstLine="34"/>
              <w:jc w:val="center"/>
              <w:rPr>
                <w:sz w:val="24"/>
                <w:szCs w:val="24"/>
              </w:rPr>
            </w:pPr>
            <w:r w:rsidRPr="00FB6D13">
              <w:rPr>
                <w:sz w:val="24"/>
                <w:szCs w:val="24"/>
              </w:rPr>
              <w:t>63</w:t>
            </w:r>
          </w:p>
        </w:tc>
        <w:tc>
          <w:tcPr>
            <w:tcW w:w="1445" w:type="dxa"/>
            <w:vAlign w:val="center"/>
          </w:tcPr>
          <w:p w:rsidR="0027384C" w:rsidRPr="00FD23E7" w:rsidRDefault="009F4B01" w:rsidP="0073281C">
            <w:pPr>
              <w:ind w:right="140" w:firstLine="34"/>
              <w:jc w:val="center"/>
              <w:rPr>
                <w:sz w:val="24"/>
                <w:szCs w:val="24"/>
              </w:rPr>
            </w:pPr>
            <w:r w:rsidRPr="00FD23E7">
              <w:rPr>
                <w:sz w:val="24"/>
                <w:szCs w:val="24"/>
              </w:rPr>
              <w:t>29</w:t>
            </w:r>
          </w:p>
        </w:tc>
      </w:tr>
      <w:tr w:rsidR="0027384C" w:rsidRPr="0027384C" w:rsidTr="00681B13">
        <w:trPr>
          <w:jc w:val="center"/>
        </w:trPr>
        <w:tc>
          <w:tcPr>
            <w:tcW w:w="2694" w:type="dxa"/>
            <w:shd w:val="clear" w:color="auto" w:fill="auto"/>
            <w:vAlign w:val="center"/>
          </w:tcPr>
          <w:p w:rsidR="0027384C" w:rsidRPr="00FB6D13" w:rsidRDefault="0027384C" w:rsidP="0073281C">
            <w:pPr>
              <w:ind w:left="34" w:right="140"/>
              <w:rPr>
                <w:sz w:val="24"/>
                <w:szCs w:val="24"/>
              </w:rPr>
            </w:pPr>
            <w:proofErr w:type="spellStart"/>
            <w:r w:rsidRPr="00FB6D13">
              <w:rPr>
                <w:sz w:val="24"/>
                <w:szCs w:val="24"/>
              </w:rPr>
              <w:t>Копыловское</w:t>
            </w:r>
            <w:proofErr w:type="spellEnd"/>
          </w:p>
        </w:tc>
        <w:tc>
          <w:tcPr>
            <w:tcW w:w="1390" w:type="dxa"/>
            <w:shd w:val="clear" w:color="auto" w:fill="auto"/>
            <w:vAlign w:val="center"/>
          </w:tcPr>
          <w:p w:rsidR="0027384C" w:rsidRPr="00FB6D13" w:rsidRDefault="0027384C" w:rsidP="0073281C">
            <w:pPr>
              <w:ind w:right="140" w:firstLine="7"/>
              <w:jc w:val="center"/>
              <w:rPr>
                <w:sz w:val="24"/>
                <w:szCs w:val="24"/>
              </w:rPr>
            </w:pPr>
            <w:r w:rsidRPr="00FB6D13">
              <w:rPr>
                <w:sz w:val="24"/>
                <w:szCs w:val="24"/>
              </w:rPr>
              <w:t>43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7384C" w:rsidRPr="00FB6D13" w:rsidRDefault="0027384C" w:rsidP="0073281C">
            <w:pPr>
              <w:ind w:right="140" w:firstLine="34"/>
              <w:jc w:val="center"/>
              <w:rPr>
                <w:sz w:val="24"/>
                <w:szCs w:val="24"/>
              </w:rPr>
            </w:pPr>
            <w:r w:rsidRPr="00FB6D13">
              <w:rPr>
                <w:sz w:val="24"/>
                <w:szCs w:val="24"/>
              </w:rPr>
              <w:t>33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7384C" w:rsidRPr="00FB6D13" w:rsidRDefault="0027384C" w:rsidP="0073281C">
            <w:pPr>
              <w:ind w:right="140" w:firstLine="34"/>
              <w:jc w:val="center"/>
              <w:rPr>
                <w:sz w:val="24"/>
                <w:szCs w:val="24"/>
              </w:rPr>
            </w:pPr>
            <w:r w:rsidRPr="00FB6D13">
              <w:rPr>
                <w:sz w:val="24"/>
                <w:szCs w:val="24"/>
              </w:rPr>
              <w:t>34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7384C" w:rsidRPr="00FB6D13" w:rsidRDefault="0027384C" w:rsidP="0073281C">
            <w:pPr>
              <w:ind w:right="140" w:firstLine="34"/>
              <w:jc w:val="center"/>
              <w:rPr>
                <w:sz w:val="24"/>
                <w:szCs w:val="24"/>
              </w:rPr>
            </w:pPr>
            <w:r w:rsidRPr="00FB6D13">
              <w:rPr>
                <w:sz w:val="24"/>
                <w:szCs w:val="24"/>
              </w:rPr>
              <w:t>40</w:t>
            </w:r>
          </w:p>
        </w:tc>
        <w:tc>
          <w:tcPr>
            <w:tcW w:w="1445" w:type="dxa"/>
            <w:vAlign w:val="center"/>
          </w:tcPr>
          <w:p w:rsidR="0027384C" w:rsidRPr="00FD23E7" w:rsidRDefault="009F4B01" w:rsidP="0073281C">
            <w:pPr>
              <w:ind w:right="140" w:firstLine="34"/>
              <w:jc w:val="center"/>
              <w:rPr>
                <w:sz w:val="24"/>
                <w:szCs w:val="24"/>
              </w:rPr>
            </w:pPr>
            <w:r w:rsidRPr="00FD23E7">
              <w:rPr>
                <w:sz w:val="24"/>
                <w:szCs w:val="24"/>
              </w:rPr>
              <w:t>30</w:t>
            </w:r>
          </w:p>
        </w:tc>
      </w:tr>
      <w:tr w:rsidR="0027384C" w:rsidRPr="0027384C" w:rsidTr="00681B13">
        <w:trPr>
          <w:jc w:val="center"/>
        </w:trPr>
        <w:tc>
          <w:tcPr>
            <w:tcW w:w="2694" w:type="dxa"/>
            <w:shd w:val="clear" w:color="auto" w:fill="auto"/>
            <w:vAlign w:val="center"/>
          </w:tcPr>
          <w:p w:rsidR="0027384C" w:rsidRPr="00FB6D13" w:rsidRDefault="0027384C" w:rsidP="0073281C">
            <w:pPr>
              <w:ind w:left="34" w:right="140"/>
              <w:rPr>
                <w:sz w:val="24"/>
                <w:szCs w:val="24"/>
              </w:rPr>
            </w:pPr>
            <w:proofErr w:type="spellStart"/>
            <w:r w:rsidRPr="00FB6D13">
              <w:rPr>
                <w:sz w:val="24"/>
                <w:szCs w:val="24"/>
              </w:rPr>
              <w:t>Корниловское</w:t>
            </w:r>
            <w:proofErr w:type="spellEnd"/>
          </w:p>
        </w:tc>
        <w:tc>
          <w:tcPr>
            <w:tcW w:w="1390" w:type="dxa"/>
            <w:shd w:val="clear" w:color="auto" w:fill="auto"/>
            <w:vAlign w:val="center"/>
          </w:tcPr>
          <w:p w:rsidR="0027384C" w:rsidRPr="00FB6D13" w:rsidRDefault="0027384C" w:rsidP="0073281C">
            <w:pPr>
              <w:ind w:right="140" w:firstLine="7"/>
              <w:jc w:val="center"/>
              <w:rPr>
                <w:sz w:val="24"/>
                <w:szCs w:val="24"/>
              </w:rPr>
            </w:pPr>
            <w:r w:rsidRPr="00FB6D13">
              <w:rPr>
                <w:sz w:val="24"/>
                <w:szCs w:val="24"/>
              </w:rPr>
              <w:t>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7384C" w:rsidRPr="00FB6D13" w:rsidRDefault="0027384C" w:rsidP="0073281C">
            <w:pPr>
              <w:ind w:right="140" w:firstLine="34"/>
              <w:jc w:val="center"/>
              <w:rPr>
                <w:sz w:val="24"/>
                <w:szCs w:val="24"/>
              </w:rPr>
            </w:pPr>
            <w:r w:rsidRPr="00FB6D13">
              <w:rPr>
                <w:sz w:val="24"/>
                <w:szCs w:val="24"/>
              </w:rPr>
              <w:t>65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7384C" w:rsidRPr="00FB6D13" w:rsidRDefault="0027384C" w:rsidP="0073281C">
            <w:pPr>
              <w:ind w:right="140" w:firstLine="34"/>
              <w:jc w:val="center"/>
              <w:rPr>
                <w:sz w:val="24"/>
                <w:szCs w:val="24"/>
              </w:rPr>
            </w:pPr>
            <w:r w:rsidRPr="00FB6D13">
              <w:rPr>
                <w:sz w:val="24"/>
                <w:szCs w:val="24"/>
              </w:rPr>
              <w:t>116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7384C" w:rsidRPr="00FB6D13" w:rsidRDefault="0027384C" w:rsidP="0073281C">
            <w:pPr>
              <w:ind w:right="140" w:firstLine="34"/>
              <w:jc w:val="center"/>
              <w:rPr>
                <w:sz w:val="24"/>
                <w:szCs w:val="24"/>
              </w:rPr>
            </w:pPr>
            <w:r w:rsidRPr="00FB6D13">
              <w:rPr>
                <w:sz w:val="24"/>
                <w:szCs w:val="24"/>
              </w:rPr>
              <w:t>141</w:t>
            </w:r>
          </w:p>
        </w:tc>
        <w:tc>
          <w:tcPr>
            <w:tcW w:w="1445" w:type="dxa"/>
            <w:vAlign w:val="center"/>
          </w:tcPr>
          <w:p w:rsidR="0027384C" w:rsidRPr="00FD23E7" w:rsidRDefault="009F4B01" w:rsidP="0073281C">
            <w:pPr>
              <w:ind w:right="140" w:firstLine="34"/>
              <w:jc w:val="center"/>
              <w:rPr>
                <w:sz w:val="24"/>
                <w:szCs w:val="24"/>
              </w:rPr>
            </w:pPr>
            <w:r w:rsidRPr="00FD23E7">
              <w:rPr>
                <w:sz w:val="24"/>
                <w:szCs w:val="24"/>
              </w:rPr>
              <w:t>99</w:t>
            </w:r>
          </w:p>
        </w:tc>
      </w:tr>
      <w:tr w:rsidR="0027384C" w:rsidRPr="0027384C" w:rsidTr="00681B13">
        <w:trPr>
          <w:jc w:val="center"/>
        </w:trPr>
        <w:tc>
          <w:tcPr>
            <w:tcW w:w="2694" w:type="dxa"/>
            <w:shd w:val="clear" w:color="auto" w:fill="auto"/>
            <w:vAlign w:val="center"/>
          </w:tcPr>
          <w:p w:rsidR="0027384C" w:rsidRPr="00FB6D13" w:rsidRDefault="0027384C" w:rsidP="0073281C">
            <w:pPr>
              <w:ind w:left="34" w:right="140"/>
              <w:rPr>
                <w:sz w:val="24"/>
                <w:szCs w:val="24"/>
              </w:rPr>
            </w:pPr>
            <w:proofErr w:type="spellStart"/>
            <w:r w:rsidRPr="00FB6D13">
              <w:rPr>
                <w:sz w:val="24"/>
                <w:szCs w:val="24"/>
              </w:rPr>
              <w:t>Малиновское</w:t>
            </w:r>
            <w:proofErr w:type="spellEnd"/>
          </w:p>
        </w:tc>
        <w:tc>
          <w:tcPr>
            <w:tcW w:w="1390" w:type="dxa"/>
            <w:shd w:val="clear" w:color="auto" w:fill="auto"/>
            <w:vAlign w:val="center"/>
          </w:tcPr>
          <w:p w:rsidR="0027384C" w:rsidRPr="00FB6D13" w:rsidRDefault="0027384C" w:rsidP="0073281C">
            <w:pPr>
              <w:ind w:right="140" w:firstLine="7"/>
              <w:jc w:val="center"/>
              <w:rPr>
                <w:sz w:val="24"/>
                <w:szCs w:val="24"/>
              </w:rPr>
            </w:pPr>
            <w:r w:rsidRPr="00FB6D13">
              <w:rPr>
                <w:sz w:val="24"/>
                <w:szCs w:val="24"/>
              </w:rPr>
              <w:t>41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7384C" w:rsidRPr="00FB6D13" w:rsidRDefault="0027384C" w:rsidP="0073281C">
            <w:pPr>
              <w:ind w:right="140" w:firstLine="34"/>
              <w:jc w:val="center"/>
              <w:rPr>
                <w:sz w:val="24"/>
                <w:szCs w:val="24"/>
              </w:rPr>
            </w:pPr>
            <w:r w:rsidRPr="00FB6D13">
              <w:rPr>
                <w:sz w:val="24"/>
                <w:szCs w:val="24"/>
              </w:rPr>
              <w:t>24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7384C" w:rsidRPr="00FB6D13" w:rsidRDefault="0027384C" w:rsidP="0073281C">
            <w:pPr>
              <w:ind w:right="140" w:firstLine="34"/>
              <w:jc w:val="center"/>
              <w:rPr>
                <w:sz w:val="24"/>
                <w:szCs w:val="24"/>
              </w:rPr>
            </w:pPr>
            <w:r w:rsidRPr="00FB6D13">
              <w:rPr>
                <w:sz w:val="24"/>
                <w:szCs w:val="24"/>
              </w:rPr>
              <w:t>44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7384C" w:rsidRPr="00FB6D13" w:rsidRDefault="0027384C" w:rsidP="0073281C">
            <w:pPr>
              <w:ind w:right="140" w:firstLine="34"/>
              <w:jc w:val="center"/>
              <w:rPr>
                <w:sz w:val="24"/>
                <w:szCs w:val="24"/>
              </w:rPr>
            </w:pPr>
            <w:r w:rsidRPr="00FB6D13">
              <w:rPr>
                <w:sz w:val="24"/>
                <w:szCs w:val="24"/>
              </w:rPr>
              <w:t>64</w:t>
            </w:r>
          </w:p>
        </w:tc>
        <w:tc>
          <w:tcPr>
            <w:tcW w:w="1445" w:type="dxa"/>
            <w:vAlign w:val="center"/>
          </w:tcPr>
          <w:p w:rsidR="0027384C" w:rsidRPr="00FD23E7" w:rsidRDefault="009F4B01" w:rsidP="0073281C">
            <w:pPr>
              <w:ind w:right="140" w:firstLine="34"/>
              <w:jc w:val="center"/>
              <w:rPr>
                <w:sz w:val="24"/>
                <w:szCs w:val="24"/>
              </w:rPr>
            </w:pPr>
            <w:r w:rsidRPr="00FD23E7">
              <w:rPr>
                <w:sz w:val="24"/>
                <w:szCs w:val="24"/>
              </w:rPr>
              <w:t>38</w:t>
            </w:r>
          </w:p>
        </w:tc>
      </w:tr>
      <w:tr w:rsidR="0027384C" w:rsidRPr="0027384C" w:rsidTr="00681B13">
        <w:trPr>
          <w:jc w:val="center"/>
        </w:trPr>
        <w:tc>
          <w:tcPr>
            <w:tcW w:w="2694" w:type="dxa"/>
            <w:shd w:val="clear" w:color="auto" w:fill="auto"/>
            <w:vAlign w:val="center"/>
          </w:tcPr>
          <w:p w:rsidR="0027384C" w:rsidRPr="00FB6D13" w:rsidRDefault="0027384C" w:rsidP="0073281C">
            <w:pPr>
              <w:ind w:left="34" w:right="140"/>
              <w:rPr>
                <w:sz w:val="24"/>
                <w:szCs w:val="24"/>
              </w:rPr>
            </w:pPr>
            <w:proofErr w:type="spellStart"/>
            <w:r w:rsidRPr="00FB6D13">
              <w:rPr>
                <w:sz w:val="24"/>
                <w:szCs w:val="24"/>
              </w:rPr>
              <w:t>Межениновское</w:t>
            </w:r>
            <w:proofErr w:type="spellEnd"/>
          </w:p>
        </w:tc>
        <w:tc>
          <w:tcPr>
            <w:tcW w:w="1390" w:type="dxa"/>
            <w:shd w:val="clear" w:color="auto" w:fill="auto"/>
            <w:vAlign w:val="center"/>
          </w:tcPr>
          <w:p w:rsidR="0027384C" w:rsidRPr="00FB6D13" w:rsidRDefault="0027384C" w:rsidP="0073281C">
            <w:pPr>
              <w:ind w:right="140" w:firstLine="7"/>
              <w:jc w:val="center"/>
              <w:rPr>
                <w:sz w:val="24"/>
                <w:szCs w:val="24"/>
              </w:rPr>
            </w:pPr>
            <w:r w:rsidRPr="00FB6D13">
              <w:rPr>
                <w:sz w:val="24"/>
                <w:szCs w:val="24"/>
              </w:rPr>
              <w:t>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7384C" w:rsidRPr="00FB6D13" w:rsidRDefault="0027384C" w:rsidP="0073281C">
            <w:pPr>
              <w:ind w:right="140" w:firstLine="34"/>
              <w:jc w:val="center"/>
              <w:rPr>
                <w:sz w:val="24"/>
                <w:szCs w:val="24"/>
              </w:rPr>
            </w:pPr>
            <w:r w:rsidRPr="00FB6D13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7384C" w:rsidRPr="00FB6D13" w:rsidRDefault="0027384C" w:rsidP="0073281C">
            <w:pPr>
              <w:ind w:right="140" w:firstLine="34"/>
              <w:jc w:val="center"/>
              <w:rPr>
                <w:sz w:val="24"/>
                <w:szCs w:val="24"/>
              </w:rPr>
            </w:pPr>
            <w:r w:rsidRPr="00FB6D13">
              <w:rPr>
                <w:sz w:val="24"/>
                <w:szCs w:val="24"/>
              </w:rPr>
              <w:t>14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7384C" w:rsidRPr="00FB6D13" w:rsidRDefault="0027384C" w:rsidP="0073281C">
            <w:pPr>
              <w:ind w:right="140" w:firstLine="34"/>
              <w:jc w:val="center"/>
              <w:rPr>
                <w:sz w:val="24"/>
                <w:szCs w:val="24"/>
              </w:rPr>
            </w:pPr>
            <w:r w:rsidRPr="00FB6D13">
              <w:rPr>
                <w:sz w:val="24"/>
                <w:szCs w:val="24"/>
              </w:rPr>
              <w:t>13</w:t>
            </w:r>
          </w:p>
        </w:tc>
        <w:tc>
          <w:tcPr>
            <w:tcW w:w="1445" w:type="dxa"/>
            <w:vAlign w:val="center"/>
          </w:tcPr>
          <w:p w:rsidR="0027384C" w:rsidRPr="00FD23E7" w:rsidRDefault="009F4B01" w:rsidP="0073281C">
            <w:pPr>
              <w:ind w:right="140" w:firstLine="34"/>
              <w:jc w:val="center"/>
              <w:rPr>
                <w:sz w:val="24"/>
                <w:szCs w:val="24"/>
              </w:rPr>
            </w:pPr>
            <w:r w:rsidRPr="00FD23E7">
              <w:rPr>
                <w:sz w:val="24"/>
                <w:szCs w:val="24"/>
              </w:rPr>
              <w:t>10</w:t>
            </w:r>
          </w:p>
        </w:tc>
      </w:tr>
      <w:tr w:rsidR="0027384C" w:rsidRPr="0027384C" w:rsidTr="00681B13">
        <w:trPr>
          <w:jc w:val="center"/>
        </w:trPr>
        <w:tc>
          <w:tcPr>
            <w:tcW w:w="2694" w:type="dxa"/>
            <w:shd w:val="clear" w:color="auto" w:fill="auto"/>
            <w:vAlign w:val="center"/>
          </w:tcPr>
          <w:p w:rsidR="0027384C" w:rsidRPr="00FB6D13" w:rsidRDefault="0027384C" w:rsidP="0073281C">
            <w:pPr>
              <w:ind w:left="34" w:right="140"/>
              <w:rPr>
                <w:sz w:val="24"/>
                <w:szCs w:val="24"/>
              </w:rPr>
            </w:pPr>
            <w:proofErr w:type="spellStart"/>
            <w:r w:rsidRPr="00FB6D13">
              <w:rPr>
                <w:sz w:val="24"/>
                <w:szCs w:val="24"/>
              </w:rPr>
              <w:t>Мирненское</w:t>
            </w:r>
            <w:proofErr w:type="spellEnd"/>
          </w:p>
        </w:tc>
        <w:tc>
          <w:tcPr>
            <w:tcW w:w="1390" w:type="dxa"/>
            <w:shd w:val="clear" w:color="auto" w:fill="auto"/>
            <w:vAlign w:val="center"/>
          </w:tcPr>
          <w:p w:rsidR="0027384C" w:rsidRPr="00FB6D13" w:rsidRDefault="0027384C" w:rsidP="0073281C">
            <w:pPr>
              <w:ind w:right="140" w:firstLine="7"/>
              <w:jc w:val="center"/>
              <w:rPr>
                <w:sz w:val="24"/>
                <w:szCs w:val="24"/>
              </w:rPr>
            </w:pPr>
            <w:r w:rsidRPr="00FB6D13">
              <w:rPr>
                <w:sz w:val="24"/>
                <w:szCs w:val="24"/>
              </w:rPr>
              <w:t>35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7384C" w:rsidRPr="00FB6D13" w:rsidRDefault="0027384C" w:rsidP="0073281C">
            <w:pPr>
              <w:ind w:right="140" w:firstLine="34"/>
              <w:jc w:val="center"/>
              <w:rPr>
                <w:sz w:val="24"/>
                <w:szCs w:val="24"/>
              </w:rPr>
            </w:pPr>
            <w:r w:rsidRPr="00FB6D13">
              <w:rPr>
                <w:sz w:val="24"/>
                <w:szCs w:val="24"/>
              </w:rPr>
              <w:t>32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7384C" w:rsidRPr="00FB6D13" w:rsidRDefault="0027384C" w:rsidP="0073281C">
            <w:pPr>
              <w:ind w:right="140" w:firstLine="34"/>
              <w:jc w:val="center"/>
              <w:rPr>
                <w:sz w:val="24"/>
                <w:szCs w:val="24"/>
              </w:rPr>
            </w:pPr>
            <w:r w:rsidRPr="00FB6D13">
              <w:rPr>
                <w:sz w:val="24"/>
                <w:szCs w:val="24"/>
              </w:rPr>
              <w:t>56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7384C" w:rsidRPr="00FB6D13" w:rsidRDefault="0027384C" w:rsidP="0073281C">
            <w:pPr>
              <w:ind w:right="140" w:firstLine="34"/>
              <w:jc w:val="center"/>
              <w:rPr>
                <w:sz w:val="24"/>
                <w:szCs w:val="24"/>
              </w:rPr>
            </w:pPr>
            <w:r w:rsidRPr="00FB6D13">
              <w:rPr>
                <w:sz w:val="24"/>
                <w:szCs w:val="24"/>
              </w:rPr>
              <w:t>68</w:t>
            </w:r>
          </w:p>
        </w:tc>
        <w:tc>
          <w:tcPr>
            <w:tcW w:w="1445" w:type="dxa"/>
            <w:vAlign w:val="center"/>
          </w:tcPr>
          <w:p w:rsidR="0027384C" w:rsidRPr="00FD23E7" w:rsidRDefault="009F4B01" w:rsidP="0073281C">
            <w:pPr>
              <w:ind w:right="140" w:firstLine="34"/>
              <w:jc w:val="center"/>
              <w:rPr>
                <w:sz w:val="24"/>
                <w:szCs w:val="24"/>
              </w:rPr>
            </w:pPr>
            <w:r w:rsidRPr="00FD23E7">
              <w:rPr>
                <w:sz w:val="24"/>
                <w:szCs w:val="24"/>
              </w:rPr>
              <w:t>59</w:t>
            </w:r>
          </w:p>
        </w:tc>
      </w:tr>
      <w:tr w:rsidR="0027384C" w:rsidRPr="0027384C" w:rsidTr="00681B13">
        <w:trPr>
          <w:jc w:val="center"/>
        </w:trPr>
        <w:tc>
          <w:tcPr>
            <w:tcW w:w="2694" w:type="dxa"/>
            <w:shd w:val="clear" w:color="auto" w:fill="auto"/>
            <w:vAlign w:val="center"/>
          </w:tcPr>
          <w:p w:rsidR="0027384C" w:rsidRPr="00FB6D13" w:rsidRDefault="0027384C" w:rsidP="0073281C">
            <w:pPr>
              <w:ind w:left="34" w:right="140"/>
              <w:rPr>
                <w:sz w:val="24"/>
                <w:szCs w:val="24"/>
              </w:rPr>
            </w:pPr>
            <w:r w:rsidRPr="00FB6D13">
              <w:rPr>
                <w:sz w:val="24"/>
                <w:szCs w:val="24"/>
              </w:rPr>
              <w:t>Моряковское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27384C" w:rsidRPr="00FB6D13" w:rsidRDefault="0027384C" w:rsidP="0073281C">
            <w:pPr>
              <w:ind w:right="140" w:firstLine="7"/>
              <w:jc w:val="center"/>
              <w:rPr>
                <w:sz w:val="24"/>
                <w:szCs w:val="24"/>
              </w:rPr>
            </w:pPr>
            <w:r w:rsidRPr="00FB6D13">
              <w:rPr>
                <w:sz w:val="24"/>
                <w:szCs w:val="24"/>
              </w:rPr>
              <w:t>60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7384C" w:rsidRPr="00FB6D13" w:rsidRDefault="0027384C" w:rsidP="0073281C">
            <w:pPr>
              <w:ind w:right="140" w:firstLine="34"/>
              <w:jc w:val="center"/>
              <w:rPr>
                <w:sz w:val="24"/>
                <w:szCs w:val="24"/>
              </w:rPr>
            </w:pPr>
            <w:r w:rsidRPr="00FB6D13">
              <w:rPr>
                <w:sz w:val="24"/>
                <w:szCs w:val="24"/>
              </w:rPr>
              <w:t>45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7384C" w:rsidRPr="00FB6D13" w:rsidRDefault="0027384C" w:rsidP="0073281C">
            <w:pPr>
              <w:ind w:right="140" w:firstLine="34"/>
              <w:jc w:val="center"/>
              <w:rPr>
                <w:sz w:val="24"/>
                <w:szCs w:val="24"/>
              </w:rPr>
            </w:pPr>
            <w:r w:rsidRPr="00FB6D13">
              <w:rPr>
                <w:sz w:val="24"/>
                <w:szCs w:val="24"/>
              </w:rPr>
              <w:t>86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7384C" w:rsidRPr="00FB6D13" w:rsidRDefault="0027384C" w:rsidP="0073281C">
            <w:pPr>
              <w:ind w:right="140" w:firstLine="34"/>
              <w:jc w:val="center"/>
              <w:rPr>
                <w:sz w:val="24"/>
                <w:szCs w:val="24"/>
              </w:rPr>
            </w:pPr>
            <w:r w:rsidRPr="00FB6D13">
              <w:rPr>
                <w:sz w:val="24"/>
                <w:szCs w:val="24"/>
              </w:rPr>
              <w:t>123</w:t>
            </w:r>
          </w:p>
        </w:tc>
        <w:tc>
          <w:tcPr>
            <w:tcW w:w="1445" w:type="dxa"/>
            <w:vAlign w:val="center"/>
          </w:tcPr>
          <w:p w:rsidR="0027384C" w:rsidRPr="00FD23E7" w:rsidRDefault="009F4B01" w:rsidP="0073281C">
            <w:pPr>
              <w:ind w:right="140" w:firstLine="34"/>
              <w:jc w:val="center"/>
              <w:rPr>
                <w:sz w:val="24"/>
                <w:szCs w:val="24"/>
              </w:rPr>
            </w:pPr>
            <w:r w:rsidRPr="00FD23E7">
              <w:rPr>
                <w:sz w:val="24"/>
                <w:szCs w:val="24"/>
              </w:rPr>
              <w:t>79</w:t>
            </w:r>
          </w:p>
        </w:tc>
      </w:tr>
      <w:tr w:rsidR="0027384C" w:rsidRPr="0027384C" w:rsidTr="00681B13">
        <w:trPr>
          <w:jc w:val="center"/>
        </w:trPr>
        <w:tc>
          <w:tcPr>
            <w:tcW w:w="2694" w:type="dxa"/>
            <w:shd w:val="clear" w:color="auto" w:fill="auto"/>
            <w:vAlign w:val="center"/>
          </w:tcPr>
          <w:p w:rsidR="0027384C" w:rsidRPr="00FB6D13" w:rsidRDefault="0027384C" w:rsidP="0073281C">
            <w:pPr>
              <w:ind w:left="34" w:right="140"/>
              <w:rPr>
                <w:sz w:val="24"/>
                <w:szCs w:val="24"/>
              </w:rPr>
            </w:pPr>
            <w:proofErr w:type="spellStart"/>
            <w:r w:rsidRPr="00FB6D13">
              <w:rPr>
                <w:sz w:val="24"/>
                <w:szCs w:val="24"/>
              </w:rPr>
              <w:t>Наумовское</w:t>
            </w:r>
            <w:proofErr w:type="spellEnd"/>
          </w:p>
        </w:tc>
        <w:tc>
          <w:tcPr>
            <w:tcW w:w="1390" w:type="dxa"/>
            <w:shd w:val="clear" w:color="auto" w:fill="auto"/>
            <w:vAlign w:val="center"/>
          </w:tcPr>
          <w:p w:rsidR="0027384C" w:rsidRPr="00FB6D13" w:rsidRDefault="0027384C" w:rsidP="0073281C">
            <w:pPr>
              <w:ind w:right="140" w:firstLine="7"/>
              <w:jc w:val="center"/>
              <w:rPr>
                <w:sz w:val="24"/>
                <w:szCs w:val="24"/>
              </w:rPr>
            </w:pPr>
            <w:r w:rsidRPr="00FB6D13"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7384C" w:rsidRPr="00FB6D13" w:rsidRDefault="0027384C" w:rsidP="0073281C">
            <w:pPr>
              <w:ind w:right="140" w:firstLine="34"/>
              <w:jc w:val="center"/>
              <w:rPr>
                <w:sz w:val="24"/>
                <w:szCs w:val="24"/>
              </w:rPr>
            </w:pPr>
            <w:r w:rsidRPr="00FB6D13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7384C" w:rsidRPr="00FB6D13" w:rsidRDefault="0027384C" w:rsidP="0073281C">
            <w:pPr>
              <w:ind w:right="140" w:firstLine="34"/>
              <w:jc w:val="center"/>
              <w:rPr>
                <w:sz w:val="24"/>
                <w:szCs w:val="24"/>
              </w:rPr>
            </w:pPr>
            <w:r w:rsidRPr="00FB6D13"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7384C" w:rsidRPr="00FB6D13" w:rsidRDefault="0027384C" w:rsidP="0073281C">
            <w:pPr>
              <w:ind w:right="140" w:firstLine="34"/>
              <w:jc w:val="center"/>
              <w:rPr>
                <w:sz w:val="24"/>
                <w:szCs w:val="24"/>
              </w:rPr>
            </w:pPr>
            <w:r w:rsidRPr="00FB6D13">
              <w:rPr>
                <w:sz w:val="24"/>
                <w:szCs w:val="24"/>
              </w:rPr>
              <w:t>9</w:t>
            </w:r>
          </w:p>
        </w:tc>
        <w:tc>
          <w:tcPr>
            <w:tcW w:w="1445" w:type="dxa"/>
            <w:vAlign w:val="center"/>
          </w:tcPr>
          <w:p w:rsidR="0027384C" w:rsidRPr="00FD23E7" w:rsidRDefault="009F4B01" w:rsidP="0073281C">
            <w:pPr>
              <w:ind w:right="140" w:firstLine="34"/>
              <w:jc w:val="center"/>
              <w:rPr>
                <w:sz w:val="24"/>
                <w:szCs w:val="24"/>
              </w:rPr>
            </w:pPr>
            <w:r w:rsidRPr="00FD23E7">
              <w:rPr>
                <w:sz w:val="24"/>
                <w:szCs w:val="24"/>
              </w:rPr>
              <w:t>13</w:t>
            </w:r>
          </w:p>
        </w:tc>
      </w:tr>
      <w:tr w:rsidR="0027384C" w:rsidRPr="0027384C" w:rsidTr="00681B13">
        <w:trPr>
          <w:jc w:val="center"/>
        </w:trPr>
        <w:tc>
          <w:tcPr>
            <w:tcW w:w="2694" w:type="dxa"/>
            <w:shd w:val="clear" w:color="auto" w:fill="auto"/>
            <w:vAlign w:val="center"/>
          </w:tcPr>
          <w:p w:rsidR="0027384C" w:rsidRPr="00FB6D13" w:rsidRDefault="0027384C" w:rsidP="0073281C">
            <w:pPr>
              <w:ind w:left="34" w:right="140"/>
              <w:rPr>
                <w:sz w:val="24"/>
                <w:szCs w:val="24"/>
              </w:rPr>
            </w:pPr>
            <w:r w:rsidRPr="00FB6D13">
              <w:rPr>
                <w:sz w:val="24"/>
                <w:szCs w:val="24"/>
              </w:rPr>
              <w:t>Новорождественское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27384C" w:rsidRPr="00FB6D13" w:rsidRDefault="0027384C" w:rsidP="0073281C">
            <w:pPr>
              <w:ind w:right="140" w:firstLine="7"/>
              <w:jc w:val="center"/>
              <w:rPr>
                <w:sz w:val="24"/>
                <w:szCs w:val="24"/>
              </w:rPr>
            </w:pPr>
            <w:r w:rsidRPr="00FB6D13"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7384C" w:rsidRPr="00FB6D13" w:rsidRDefault="0027384C" w:rsidP="0073281C">
            <w:pPr>
              <w:ind w:right="140" w:firstLine="34"/>
              <w:jc w:val="center"/>
              <w:rPr>
                <w:sz w:val="24"/>
                <w:szCs w:val="24"/>
              </w:rPr>
            </w:pPr>
            <w:r w:rsidRPr="00FB6D13"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7384C" w:rsidRPr="00FB6D13" w:rsidRDefault="0027384C" w:rsidP="0073281C">
            <w:pPr>
              <w:ind w:right="140" w:firstLine="34"/>
              <w:jc w:val="center"/>
              <w:rPr>
                <w:sz w:val="24"/>
                <w:szCs w:val="24"/>
              </w:rPr>
            </w:pPr>
            <w:r w:rsidRPr="00FB6D13">
              <w:rPr>
                <w:sz w:val="24"/>
                <w:szCs w:val="24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7384C" w:rsidRPr="00FB6D13" w:rsidRDefault="0027384C" w:rsidP="0073281C">
            <w:pPr>
              <w:ind w:right="140" w:firstLine="34"/>
              <w:jc w:val="center"/>
              <w:rPr>
                <w:sz w:val="24"/>
                <w:szCs w:val="24"/>
              </w:rPr>
            </w:pPr>
            <w:r w:rsidRPr="00FB6D13">
              <w:rPr>
                <w:sz w:val="24"/>
                <w:szCs w:val="24"/>
              </w:rPr>
              <w:t>21</w:t>
            </w:r>
          </w:p>
        </w:tc>
        <w:tc>
          <w:tcPr>
            <w:tcW w:w="1445" w:type="dxa"/>
            <w:vAlign w:val="center"/>
          </w:tcPr>
          <w:p w:rsidR="0027384C" w:rsidRPr="00FD23E7" w:rsidRDefault="009F4B01" w:rsidP="0073281C">
            <w:pPr>
              <w:ind w:right="140" w:firstLine="34"/>
              <w:jc w:val="center"/>
              <w:rPr>
                <w:sz w:val="24"/>
                <w:szCs w:val="24"/>
              </w:rPr>
            </w:pPr>
            <w:r w:rsidRPr="00FD23E7">
              <w:rPr>
                <w:sz w:val="24"/>
                <w:szCs w:val="24"/>
              </w:rPr>
              <w:t>10</w:t>
            </w:r>
          </w:p>
        </w:tc>
      </w:tr>
      <w:tr w:rsidR="0027384C" w:rsidRPr="0027384C" w:rsidTr="00681B13">
        <w:trPr>
          <w:jc w:val="center"/>
        </w:trPr>
        <w:tc>
          <w:tcPr>
            <w:tcW w:w="2694" w:type="dxa"/>
            <w:shd w:val="clear" w:color="auto" w:fill="auto"/>
            <w:vAlign w:val="center"/>
          </w:tcPr>
          <w:p w:rsidR="0027384C" w:rsidRPr="00FB6D13" w:rsidRDefault="0027384C" w:rsidP="0073281C">
            <w:pPr>
              <w:ind w:left="34" w:right="140"/>
              <w:rPr>
                <w:sz w:val="24"/>
                <w:szCs w:val="24"/>
              </w:rPr>
            </w:pPr>
            <w:r w:rsidRPr="00FB6D13">
              <w:rPr>
                <w:sz w:val="24"/>
                <w:szCs w:val="24"/>
              </w:rPr>
              <w:t>Октябрьское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27384C" w:rsidRPr="00FB6D13" w:rsidRDefault="0027384C" w:rsidP="0073281C">
            <w:pPr>
              <w:ind w:right="140" w:firstLine="7"/>
              <w:jc w:val="center"/>
              <w:rPr>
                <w:sz w:val="24"/>
                <w:szCs w:val="24"/>
              </w:rPr>
            </w:pPr>
            <w:r w:rsidRPr="00FB6D13">
              <w:rPr>
                <w:sz w:val="24"/>
                <w:szCs w:val="24"/>
              </w:rPr>
              <w:t>12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7384C" w:rsidRPr="00FB6D13" w:rsidRDefault="0027384C" w:rsidP="0073281C">
            <w:pPr>
              <w:ind w:right="140" w:firstLine="34"/>
              <w:jc w:val="center"/>
              <w:rPr>
                <w:sz w:val="24"/>
                <w:szCs w:val="24"/>
              </w:rPr>
            </w:pPr>
            <w:r w:rsidRPr="00FB6D13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7384C" w:rsidRPr="00FB6D13" w:rsidRDefault="0027384C" w:rsidP="0073281C">
            <w:pPr>
              <w:ind w:right="140" w:firstLine="34"/>
              <w:jc w:val="center"/>
              <w:rPr>
                <w:sz w:val="24"/>
                <w:szCs w:val="24"/>
              </w:rPr>
            </w:pPr>
            <w:r w:rsidRPr="00FB6D13">
              <w:rPr>
                <w:sz w:val="24"/>
                <w:szCs w:val="24"/>
              </w:rPr>
              <w:t>19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7384C" w:rsidRPr="00FB6D13" w:rsidRDefault="0027384C" w:rsidP="0073281C">
            <w:pPr>
              <w:ind w:right="140" w:firstLine="34"/>
              <w:jc w:val="center"/>
              <w:rPr>
                <w:sz w:val="24"/>
                <w:szCs w:val="24"/>
              </w:rPr>
            </w:pPr>
            <w:r w:rsidRPr="00FB6D13">
              <w:rPr>
                <w:sz w:val="24"/>
                <w:szCs w:val="24"/>
              </w:rPr>
              <w:t>12</w:t>
            </w:r>
          </w:p>
        </w:tc>
        <w:tc>
          <w:tcPr>
            <w:tcW w:w="1445" w:type="dxa"/>
            <w:vAlign w:val="center"/>
          </w:tcPr>
          <w:p w:rsidR="0027384C" w:rsidRPr="00FD23E7" w:rsidRDefault="009F4B01" w:rsidP="0073281C">
            <w:pPr>
              <w:ind w:right="140" w:firstLine="34"/>
              <w:jc w:val="center"/>
              <w:rPr>
                <w:sz w:val="24"/>
                <w:szCs w:val="24"/>
              </w:rPr>
            </w:pPr>
            <w:r w:rsidRPr="00FD23E7">
              <w:rPr>
                <w:sz w:val="24"/>
                <w:szCs w:val="24"/>
              </w:rPr>
              <w:t>11</w:t>
            </w:r>
          </w:p>
        </w:tc>
      </w:tr>
      <w:tr w:rsidR="0027384C" w:rsidRPr="0027384C" w:rsidTr="00681B13">
        <w:trPr>
          <w:jc w:val="center"/>
        </w:trPr>
        <w:tc>
          <w:tcPr>
            <w:tcW w:w="2694" w:type="dxa"/>
            <w:shd w:val="clear" w:color="auto" w:fill="auto"/>
            <w:vAlign w:val="center"/>
          </w:tcPr>
          <w:p w:rsidR="0027384C" w:rsidRPr="00FB6D13" w:rsidRDefault="0027384C" w:rsidP="0073281C">
            <w:pPr>
              <w:ind w:left="34" w:right="140"/>
              <w:rPr>
                <w:sz w:val="24"/>
                <w:szCs w:val="24"/>
              </w:rPr>
            </w:pPr>
            <w:proofErr w:type="spellStart"/>
            <w:r w:rsidRPr="00FB6D13">
              <w:rPr>
                <w:sz w:val="24"/>
                <w:szCs w:val="24"/>
              </w:rPr>
              <w:t>Рыбаловское</w:t>
            </w:r>
            <w:proofErr w:type="spellEnd"/>
          </w:p>
        </w:tc>
        <w:tc>
          <w:tcPr>
            <w:tcW w:w="1390" w:type="dxa"/>
            <w:shd w:val="clear" w:color="auto" w:fill="auto"/>
            <w:vAlign w:val="center"/>
          </w:tcPr>
          <w:p w:rsidR="0027384C" w:rsidRPr="00FB6D13" w:rsidRDefault="0027384C" w:rsidP="0073281C">
            <w:pPr>
              <w:ind w:right="140" w:firstLine="7"/>
              <w:jc w:val="center"/>
              <w:rPr>
                <w:sz w:val="24"/>
                <w:szCs w:val="24"/>
              </w:rPr>
            </w:pPr>
            <w:r w:rsidRPr="00FB6D13"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7384C" w:rsidRPr="00FB6D13" w:rsidRDefault="0027384C" w:rsidP="0073281C">
            <w:pPr>
              <w:ind w:right="140" w:firstLine="34"/>
              <w:jc w:val="center"/>
              <w:rPr>
                <w:sz w:val="24"/>
                <w:szCs w:val="24"/>
              </w:rPr>
            </w:pPr>
            <w:r w:rsidRPr="00FB6D13"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7384C" w:rsidRPr="00FB6D13" w:rsidRDefault="0027384C" w:rsidP="0073281C">
            <w:pPr>
              <w:ind w:right="140" w:firstLine="34"/>
              <w:jc w:val="center"/>
              <w:rPr>
                <w:sz w:val="24"/>
                <w:szCs w:val="24"/>
              </w:rPr>
            </w:pPr>
            <w:r w:rsidRPr="00FB6D13">
              <w:rPr>
                <w:sz w:val="24"/>
                <w:szCs w:val="24"/>
              </w:rPr>
              <w:t>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7384C" w:rsidRPr="00FB6D13" w:rsidRDefault="0027384C" w:rsidP="0073281C">
            <w:pPr>
              <w:ind w:right="140" w:firstLine="34"/>
              <w:jc w:val="center"/>
              <w:rPr>
                <w:sz w:val="24"/>
                <w:szCs w:val="24"/>
              </w:rPr>
            </w:pPr>
            <w:r w:rsidRPr="00FB6D13">
              <w:rPr>
                <w:sz w:val="24"/>
                <w:szCs w:val="24"/>
              </w:rPr>
              <w:t>20</w:t>
            </w:r>
          </w:p>
        </w:tc>
        <w:tc>
          <w:tcPr>
            <w:tcW w:w="1445" w:type="dxa"/>
            <w:vAlign w:val="center"/>
          </w:tcPr>
          <w:p w:rsidR="0027384C" w:rsidRPr="00FD23E7" w:rsidRDefault="009F4B01" w:rsidP="0073281C">
            <w:pPr>
              <w:ind w:right="140" w:firstLine="34"/>
              <w:jc w:val="center"/>
              <w:rPr>
                <w:sz w:val="24"/>
                <w:szCs w:val="24"/>
              </w:rPr>
            </w:pPr>
            <w:r w:rsidRPr="00FD23E7">
              <w:rPr>
                <w:sz w:val="24"/>
                <w:szCs w:val="24"/>
              </w:rPr>
              <w:t>21</w:t>
            </w:r>
          </w:p>
        </w:tc>
      </w:tr>
      <w:tr w:rsidR="0027384C" w:rsidRPr="0027384C" w:rsidTr="00681B13">
        <w:trPr>
          <w:jc w:val="center"/>
        </w:trPr>
        <w:tc>
          <w:tcPr>
            <w:tcW w:w="2694" w:type="dxa"/>
            <w:shd w:val="clear" w:color="auto" w:fill="auto"/>
            <w:vAlign w:val="center"/>
          </w:tcPr>
          <w:p w:rsidR="0027384C" w:rsidRPr="00FB6D13" w:rsidRDefault="0027384C" w:rsidP="0073281C">
            <w:pPr>
              <w:ind w:left="34" w:right="140"/>
              <w:rPr>
                <w:sz w:val="24"/>
                <w:szCs w:val="24"/>
              </w:rPr>
            </w:pPr>
            <w:r w:rsidRPr="00FB6D13">
              <w:rPr>
                <w:sz w:val="24"/>
                <w:szCs w:val="24"/>
              </w:rPr>
              <w:t>Спасское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27384C" w:rsidRPr="00FB6D13" w:rsidRDefault="0027384C" w:rsidP="0073281C">
            <w:pPr>
              <w:ind w:right="140" w:firstLine="7"/>
              <w:jc w:val="center"/>
              <w:rPr>
                <w:sz w:val="24"/>
                <w:szCs w:val="24"/>
              </w:rPr>
            </w:pPr>
            <w:r w:rsidRPr="00FB6D13">
              <w:rPr>
                <w:sz w:val="24"/>
                <w:szCs w:val="24"/>
              </w:rPr>
              <w:t>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7384C" w:rsidRPr="00FB6D13" w:rsidRDefault="0027384C" w:rsidP="0073281C">
            <w:pPr>
              <w:ind w:right="140" w:firstLine="34"/>
              <w:jc w:val="center"/>
              <w:rPr>
                <w:sz w:val="24"/>
                <w:szCs w:val="24"/>
              </w:rPr>
            </w:pPr>
            <w:r w:rsidRPr="00FB6D13">
              <w:rPr>
                <w:sz w:val="24"/>
                <w:szCs w:val="24"/>
              </w:rPr>
              <w:t>15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7384C" w:rsidRPr="00FB6D13" w:rsidRDefault="0027384C" w:rsidP="0073281C">
            <w:pPr>
              <w:ind w:right="140" w:firstLine="34"/>
              <w:jc w:val="center"/>
              <w:rPr>
                <w:sz w:val="24"/>
                <w:szCs w:val="24"/>
              </w:rPr>
            </w:pPr>
            <w:r w:rsidRPr="00FB6D13">
              <w:rPr>
                <w:sz w:val="24"/>
                <w:szCs w:val="24"/>
              </w:rPr>
              <w:t>37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7384C" w:rsidRPr="00FB6D13" w:rsidRDefault="0027384C" w:rsidP="0073281C">
            <w:pPr>
              <w:ind w:right="140" w:firstLine="34"/>
              <w:jc w:val="center"/>
              <w:rPr>
                <w:sz w:val="24"/>
                <w:szCs w:val="24"/>
              </w:rPr>
            </w:pPr>
            <w:r w:rsidRPr="00FB6D13">
              <w:rPr>
                <w:sz w:val="24"/>
                <w:szCs w:val="24"/>
              </w:rPr>
              <w:t>93</w:t>
            </w:r>
          </w:p>
        </w:tc>
        <w:tc>
          <w:tcPr>
            <w:tcW w:w="1445" w:type="dxa"/>
            <w:vAlign w:val="center"/>
          </w:tcPr>
          <w:p w:rsidR="0027384C" w:rsidRPr="00FD23E7" w:rsidRDefault="009F4B01" w:rsidP="0073281C">
            <w:pPr>
              <w:ind w:right="140" w:firstLine="34"/>
              <w:jc w:val="center"/>
              <w:rPr>
                <w:sz w:val="24"/>
                <w:szCs w:val="24"/>
              </w:rPr>
            </w:pPr>
            <w:r w:rsidRPr="00FD23E7">
              <w:rPr>
                <w:sz w:val="24"/>
                <w:szCs w:val="24"/>
              </w:rPr>
              <w:t>44</w:t>
            </w:r>
          </w:p>
        </w:tc>
      </w:tr>
      <w:tr w:rsidR="0027384C" w:rsidRPr="0027384C" w:rsidTr="00681B13">
        <w:trPr>
          <w:jc w:val="center"/>
        </w:trPr>
        <w:tc>
          <w:tcPr>
            <w:tcW w:w="2694" w:type="dxa"/>
            <w:shd w:val="clear" w:color="auto" w:fill="auto"/>
            <w:vAlign w:val="center"/>
          </w:tcPr>
          <w:p w:rsidR="0027384C" w:rsidRPr="00FB6D13" w:rsidRDefault="0027384C" w:rsidP="0073281C">
            <w:pPr>
              <w:ind w:left="34" w:right="140"/>
              <w:rPr>
                <w:sz w:val="24"/>
                <w:szCs w:val="24"/>
              </w:rPr>
            </w:pPr>
            <w:proofErr w:type="spellStart"/>
            <w:r w:rsidRPr="00FB6D13">
              <w:rPr>
                <w:sz w:val="24"/>
                <w:szCs w:val="24"/>
              </w:rPr>
              <w:t>Турунтаевское</w:t>
            </w:r>
            <w:proofErr w:type="spellEnd"/>
          </w:p>
        </w:tc>
        <w:tc>
          <w:tcPr>
            <w:tcW w:w="1390" w:type="dxa"/>
            <w:shd w:val="clear" w:color="auto" w:fill="auto"/>
            <w:vAlign w:val="center"/>
          </w:tcPr>
          <w:p w:rsidR="0027384C" w:rsidRPr="00FB6D13" w:rsidRDefault="0027384C" w:rsidP="0073281C">
            <w:pPr>
              <w:ind w:right="140" w:firstLine="7"/>
              <w:jc w:val="center"/>
              <w:rPr>
                <w:sz w:val="24"/>
                <w:szCs w:val="24"/>
              </w:rPr>
            </w:pPr>
            <w:r w:rsidRPr="00FB6D13">
              <w:rPr>
                <w:sz w:val="24"/>
                <w:szCs w:val="24"/>
              </w:rPr>
              <w:t>19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7384C" w:rsidRPr="00FB6D13" w:rsidRDefault="0027384C" w:rsidP="0073281C">
            <w:pPr>
              <w:ind w:right="140" w:firstLine="34"/>
              <w:jc w:val="center"/>
              <w:rPr>
                <w:sz w:val="24"/>
                <w:szCs w:val="24"/>
              </w:rPr>
            </w:pPr>
            <w:r w:rsidRPr="00FB6D13">
              <w:rPr>
                <w:sz w:val="24"/>
                <w:szCs w:val="24"/>
              </w:rPr>
              <w:t>24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7384C" w:rsidRPr="00FB6D13" w:rsidRDefault="0027384C" w:rsidP="0073281C">
            <w:pPr>
              <w:ind w:right="140" w:firstLine="34"/>
              <w:jc w:val="center"/>
              <w:rPr>
                <w:sz w:val="24"/>
                <w:szCs w:val="24"/>
              </w:rPr>
            </w:pPr>
            <w:r w:rsidRPr="00FB6D13">
              <w:rPr>
                <w:sz w:val="24"/>
                <w:szCs w:val="24"/>
              </w:rPr>
              <w:t>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7384C" w:rsidRPr="00FB6D13" w:rsidRDefault="0027384C" w:rsidP="0073281C">
            <w:pPr>
              <w:ind w:right="140" w:firstLine="34"/>
              <w:jc w:val="center"/>
              <w:rPr>
                <w:sz w:val="24"/>
                <w:szCs w:val="24"/>
              </w:rPr>
            </w:pPr>
            <w:r w:rsidRPr="00FB6D13">
              <w:rPr>
                <w:sz w:val="24"/>
                <w:szCs w:val="24"/>
              </w:rPr>
              <w:t>11</w:t>
            </w:r>
          </w:p>
        </w:tc>
        <w:tc>
          <w:tcPr>
            <w:tcW w:w="1445" w:type="dxa"/>
            <w:vAlign w:val="center"/>
          </w:tcPr>
          <w:p w:rsidR="0027384C" w:rsidRPr="00FD23E7" w:rsidRDefault="009F4B01" w:rsidP="0073281C">
            <w:pPr>
              <w:ind w:right="140" w:firstLine="34"/>
              <w:jc w:val="center"/>
              <w:rPr>
                <w:sz w:val="24"/>
                <w:szCs w:val="24"/>
              </w:rPr>
            </w:pPr>
            <w:r w:rsidRPr="00FD23E7">
              <w:rPr>
                <w:sz w:val="24"/>
                <w:szCs w:val="24"/>
              </w:rPr>
              <w:t>12</w:t>
            </w:r>
          </w:p>
        </w:tc>
      </w:tr>
    </w:tbl>
    <w:p w:rsidR="00D357D9" w:rsidRPr="00D357D9" w:rsidRDefault="00D357D9" w:rsidP="0073281C">
      <w:pPr>
        <w:ind w:right="140" w:firstLine="709"/>
        <w:jc w:val="both"/>
        <w:rPr>
          <w:sz w:val="28"/>
          <w:highlight w:val="yellow"/>
        </w:rPr>
      </w:pPr>
    </w:p>
    <w:p w:rsidR="00D357D9" w:rsidRPr="00503027" w:rsidRDefault="00D357D9" w:rsidP="0073281C">
      <w:pPr>
        <w:ind w:right="140" w:firstLine="709"/>
        <w:jc w:val="both"/>
        <w:rPr>
          <w:sz w:val="28"/>
        </w:rPr>
      </w:pPr>
      <w:r w:rsidRPr="00503027">
        <w:rPr>
          <w:sz w:val="28"/>
        </w:rPr>
        <w:t xml:space="preserve">Наибольшее количество обращений </w:t>
      </w:r>
      <w:r w:rsidR="00503027" w:rsidRPr="00503027">
        <w:rPr>
          <w:sz w:val="28"/>
        </w:rPr>
        <w:t>поступили по</w:t>
      </w:r>
      <w:r w:rsidRPr="00503027">
        <w:rPr>
          <w:sz w:val="28"/>
        </w:rPr>
        <w:t xml:space="preserve"> вопрос</w:t>
      </w:r>
      <w:r w:rsidR="00503027" w:rsidRPr="00503027">
        <w:rPr>
          <w:sz w:val="28"/>
        </w:rPr>
        <w:t>а</w:t>
      </w:r>
      <w:r w:rsidRPr="00503027">
        <w:rPr>
          <w:sz w:val="28"/>
        </w:rPr>
        <w:t>м</w:t>
      </w:r>
      <w:r w:rsidRPr="00503027">
        <w:rPr>
          <w:b/>
          <w:sz w:val="28"/>
        </w:rPr>
        <w:t xml:space="preserve"> землепользования – </w:t>
      </w:r>
      <w:r w:rsidR="00503027" w:rsidRPr="00503027">
        <w:rPr>
          <w:b/>
          <w:sz w:val="28"/>
        </w:rPr>
        <w:t xml:space="preserve">373 (29%). </w:t>
      </w:r>
      <w:r w:rsidR="00503027" w:rsidRPr="00503027">
        <w:rPr>
          <w:sz w:val="28"/>
        </w:rPr>
        <w:t>За 2021 год</w:t>
      </w:r>
      <w:r w:rsidR="00503027" w:rsidRPr="00503027">
        <w:rPr>
          <w:b/>
          <w:sz w:val="28"/>
        </w:rPr>
        <w:t xml:space="preserve"> - </w:t>
      </w:r>
      <w:r w:rsidRPr="00503027">
        <w:rPr>
          <w:sz w:val="28"/>
        </w:rPr>
        <w:t>437 (27%)</w:t>
      </w:r>
      <w:r w:rsidR="00503027" w:rsidRPr="00503027">
        <w:rPr>
          <w:sz w:val="28"/>
        </w:rPr>
        <w:t>,</w:t>
      </w:r>
      <w:r w:rsidRPr="00503027">
        <w:rPr>
          <w:sz w:val="28"/>
        </w:rPr>
        <w:t xml:space="preserve"> 2020 – </w:t>
      </w:r>
      <w:r w:rsidRPr="00503027">
        <w:rPr>
          <w:sz w:val="28"/>
          <w:szCs w:val="28"/>
        </w:rPr>
        <w:t>289 (22%),</w:t>
      </w:r>
      <w:r w:rsidRPr="00503027">
        <w:rPr>
          <w:sz w:val="28"/>
        </w:rPr>
        <w:t xml:space="preserve"> за 2019 – </w:t>
      </w:r>
      <w:r w:rsidRPr="00503027">
        <w:rPr>
          <w:sz w:val="28"/>
          <w:szCs w:val="28"/>
        </w:rPr>
        <w:t xml:space="preserve">345 (25%), </w:t>
      </w:r>
      <w:r w:rsidRPr="00503027">
        <w:rPr>
          <w:sz w:val="28"/>
        </w:rPr>
        <w:t xml:space="preserve">за 2018 – </w:t>
      </w:r>
      <w:r w:rsidRPr="00503027">
        <w:rPr>
          <w:sz w:val="28"/>
          <w:szCs w:val="28"/>
        </w:rPr>
        <w:t>201 (16%), з</w:t>
      </w:r>
      <w:r w:rsidRPr="00503027">
        <w:rPr>
          <w:sz w:val="28"/>
        </w:rPr>
        <w:t xml:space="preserve">а 2017 – </w:t>
      </w:r>
      <w:r w:rsidRPr="00503027">
        <w:rPr>
          <w:sz w:val="28"/>
          <w:szCs w:val="28"/>
        </w:rPr>
        <w:t>204 (18%)</w:t>
      </w:r>
      <w:r w:rsidR="00503027" w:rsidRPr="00503027">
        <w:rPr>
          <w:sz w:val="28"/>
          <w:szCs w:val="28"/>
        </w:rPr>
        <w:t>.</w:t>
      </w:r>
    </w:p>
    <w:p w:rsidR="00D357D9" w:rsidRPr="00D459C0" w:rsidRDefault="00D357D9" w:rsidP="0073281C">
      <w:pPr>
        <w:ind w:right="140" w:firstLine="709"/>
        <w:jc w:val="both"/>
        <w:rPr>
          <w:sz w:val="28"/>
        </w:rPr>
      </w:pPr>
      <w:r w:rsidRPr="00D459C0">
        <w:rPr>
          <w:sz w:val="28"/>
        </w:rPr>
        <w:t>По-прежнему имеют место обращения о предоставлении земельных участков на территории Томского района под индивидуальное жилищное строительство (ИЖС), личное подсобное хозяйство (ЛПХ), дачное хозяйство и садоводство.</w:t>
      </w:r>
    </w:p>
    <w:p w:rsidR="00D357D9" w:rsidRPr="00D459C0" w:rsidRDefault="00D357D9" w:rsidP="0073281C">
      <w:pPr>
        <w:pStyle w:val="ab"/>
        <w:ind w:right="140"/>
      </w:pPr>
      <w:r w:rsidRPr="00D459C0">
        <w:t>В центре внимания остаются обращения, касающиеся порядка и сроков предоставления земельных участк</w:t>
      </w:r>
      <w:r w:rsidR="00D459C0" w:rsidRPr="00D459C0">
        <w:t>ов льготным категориям граждан</w:t>
      </w:r>
      <w:r w:rsidRPr="00D459C0">
        <w:t>. Часть обращений вызвана долгим ожиданием в очереди в связи с отсутствием земельных участков, обеспеченных инженерной инфраструктурой.</w:t>
      </w:r>
    </w:p>
    <w:p w:rsidR="00D357D9" w:rsidRPr="00D459C0" w:rsidRDefault="00D357D9" w:rsidP="0073281C">
      <w:pPr>
        <w:autoSpaceDE w:val="0"/>
        <w:autoSpaceDN w:val="0"/>
        <w:adjustRightInd w:val="0"/>
        <w:ind w:right="140" w:firstLine="709"/>
        <w:jc w:val="both"/>
        <w:rPr>
          <w:sz w:val="28"/>
        </w:rPr>
      </w:pPr>
      <w:r w:rsidRPr="00D459C0">
        <w:rPr>
          <w:sz w:val="28"/>
        </w:rPr>
        <w:t>По-прежнему имели место обращения по уточнению границ земельных участков и проведению комплексных кадастровых работ (</w:t>
      </w:r>
      <w:proofErr w:type="gramStart"/>
      <w:r w:rsidR="00D459C0" w:rsidRPr="00D459C0">
        <w:rPr>
          <w:sz w:val="28"/>
        </w:rPr>
        <w:t>СТ</w:t>
      </w:r>
      <w:proofErr w:type="gramEnd"/>
      <w:r w:rsidR="00D459C0" w:rsidRPr="00D459C0">
        <w:rPr>
          <w:sz w:val="28"/>
        </w:rPr>
        <w:t xml:space="preserve"> «Ветеран Вооруженных Сил»,</w:t>
      </w:r>
      <w:r w:rsidR="00D459C0" w:rsidRPr="00D459C0">
        <w:t xml:space="preserve"> </w:t>
      </w:r>
      <w:proofErr w:type="spellStart"/>
      <w:r w:rsidR="00D459C0" w:rsidRPr="00D459C0">
        <w:rPr>
          <w:sz w:val="28"/>
        </w:rPr>
        <w:t>мкр</w:t>
      </w:r>
      <w:proofErr w:type="spellEnd"/>
      <w:r w:rsidR="00D459C0" w:rsidRPr="00D459C0">
        <w:rPr>
          <w:sz w:val="28"/>
        </w:rPr>
        <w:t xml:space="preserve">. Зеленая Долина с. </w:t>
      </w:r>
      <w:proofErr w:type="spellStart"/>
      <w:r w:rsidR="00D459C0" w:rsidRPr="00D459C0">
        <w:rPr>
          <w:sz w:val="28"/>
        </w:rPr>
        <w:t>Корнилово</w:t>
      </w:r>
      <w:proofErr w:type="spellEnd"/>
      <w:r w:rsidR="00D459C0">
        <w:rPr>
          <w:sz w:val="28"/>
        </w:rPr>
        <w:t xml:space="preserve">, </w:t>
      </w:r>
      <w:proofErr w:type="spellStart"/>
      <w:r w:rsidR="00D459C0" w:rsidRPr="00D459C0">
        <w:rPr>
          <w:sz w:val="28"/>
        </w:rPr>
        <w:t>мкр</w:t>
      </w:r>
      <w:proofErr w:type="spellEnd"/>
      <w:r w:rsidR="00D459C0" w:rsidRPr="00D459C0">
        <w:rPr>
          <w:sz w:val="28"/>
        </w:rPr>
        <w:t xml:space="preserve">. </w:t>
      </w:r>
      <w:proofErr w:type="gramStart"/>
      <w:r w:rsidR="00D459C0" w:rsidRPr="00D459C0">
        <w:rPr>
          <w:sz w:val="28"/>
        </w:rPr>
        <w:t xml:space="preserve">"Покровский" с. </w:t>
      </w:r>
      <w:proofErr w:type="spellStart"/>
      <w:r w:rsidR="00D459C0" w:rsidRPr="00D459C0">
        <w:rPr>
          <w:sz w:val="28"/>
        </w:rPr>
        <w:t>Зоркальцево</w:t>
      </w:r>
      <w:proofErr w:type="spellEnd"/>
      <w:r w:rsidRPr="00D459C0">
        <w:rPr>
          <w:sz w:val="28"/>
        </w:rPr>
        <w:t>), обращения, связанные с оформлением прав на земельные участки.</w:t>
      </w:r>
      <w:proofErr w:type="gramEnd"/>
    </w:p>
    <w:p w:rsidR="00D357D9" w:rsidRPr="00503027" w:rsidRDefault="00D357D9" w:rsidP="0073281C">
      <w:pPr>
        <w:ind w:right="140" w:firstLine="709"/>
        <w:jc w:val="both"/>
        <w:rPr>
          <w:sz w:val="28"/>
        </w:rPr>
      </w:pPr>
      <w:r w:rsidRPr="00503027">
        <w:rPr>
          <w:sz w:val="28"/>
        </w:rPr>
        <w:t xml:space="preserve">Наибольшее количество обращений по земельному вопросу поступило из </w:t>
      </w:r>
      <w:proofErr w:type="spellStart"/>
      <w:r w:rsidR="00503027" w:rsidRPr="00503027">
        <w:rPr>
          <w:sz w:val="28"/>
        </w:rPr>
        <w:t>Зоркальцевского</w:t>
      </w:r>
      <w:proofErr w:type="spellEnd"/>
      <w:r w:rsidR="00503027" w:rsidRPr="00503027">
        <w:rPr>
          <w:sz w:val="28"/>
        </w:rPr>
        <w:t xml:space="preserve"> – 54, </w:t>
      </w:r>
      <w:proofErr w:type="spellStart"/>
      <w:r w:rsidR="00503027" w:rsidRPr="00503027">
        <w:rPr>
          <w:sz w:val="28"/>
        </w:rPr>
        <w:t>Богашевского</w:t>
      </w:r>
      <w:proofErr w:type="spellEnd"/>
      <w:r w:rsidR="00503027" w:rsidRPr="00503027">
        <w:rPr>
          <w:sz w:val="28"/>
        </w:rPr>
        <w:t xml:space="preserve"> – 45, </w:t>
      </w:r>
      <w:proofErr w:type="gramStart"/>
      <w:r w:rsidR="00503027" w:rsidRPr="00503027">
        <w:rPr>
          <w:sz w:val="28"/>
        </w:rPr>
        <w:t>Заречного</w:t>
      </w:r>
      <w:proofErr w:type="gramEnd"/>
      <w:r w:rsidR="00503027" w:rsidRPr="00503027">
        <w:rPr>
          <w:sz w:val="28"/>
        </w:rPr>
        <w:t xml:space="preserve"> – 34, </w:t>
      </w:r>
      <w:proofErr w:type="spellStart"/>
      <w:r w:rsidR="00503027" w:rsidRPr="00503027">
        <w:rPr>
          <w:sz w:val="28"/>
        </w:rPr>
        <w:t>Корниловского</w:t>
      </w:r>
      <w:proofErr w:type="spellEnd"/>
      <w:r w:rsidR="00503027" w:rsidRPr="00503027">
        <w:rPr>
          <w:sz w:val="28"/>
        </w:rPr>
        <w:t xml:space="preserve"> – 30, </w:t>
      </w:r>
      <w:proofErr w:type="spellStart"/>
      <w:r w:rsidR="00503027" w:rsidRPr="00503027">
        <w:rPr>
          <w:sz w:val="28"/>
        </w:rPr>
        <w:t>Зональненского</w:t>
      </w:r>
      <w:proofErr w:type="spellEnd"/>
      <w:r w:rsidR="00503027" w:rsidRPr="00503027">
        <w:rPr>
          <w:sz w:val="28"/>
        </w:rPr>
        <w:t xml:space="preserve"> – 24, </w:t>
      </w:r>
      <w:proofErr w:type="spellStart"/>
      <w:r w:rsidR="00503027" w:rsidRPr="00503027">
        <w:rPr>
          <w:sz w:val="28"/>
        </w:rPr>
        <w:t>Мирненского</w:t>
      </w:r>
      <w:proofErr w:type="spellEnd"/>
      <w:r w:rsidR="00503027" w:rsidRPr="00503027">
        <w:rPr>
          <w:sz w:val="28"/>
        </w:rPr>
        <w:t xml:space="preserve"> – 24 </w:t>
      </w:r>
      <w:r w:rsidRPr="00503027">
        <w:rPr>
          <w:sz w:val="28"/>
        </w:rPr>
        <w:t>сельских поселений.</w:t>
      </w:r>
    </w:p>
    <w:p w:rsidR="00D357D9" w:rsidRPr="00D357D9" w:rsidRDefault="00D357D9" w:rsidP="0073281C">
      <w:pPr>
        <w:ind w:right="140" w:firstLine="709"/>
        <w:jc w:val="both"/>
        <w:rPr>
          <w:sz w:val="28"/>
          <w:highlight w:val="yellow"/>
        </w:rPr>
      </w:pPr>
    </w:p>
    <w:p w:rsidR="00C70B99" w:rsidRPr="00D357D9" w:rsidRDefault="00C70B99" w:rsidP="0073281C">
      <w:pPr>
        <w:pStyle w:val="ab"/>
        <w:ind w:right="140"/>
        <w:rPr>
          <w:szCs w:val="28"/>
          <w:highlight w:val="yellow"/>
        </w:rPr>
      </w:pPr>
      <w:r w:rsidRPr="00C70B99">
        <w:t>Второе место по числу обращений занимают обращения, связанные с вопросами</w:t>
      </w:r>
      <w:r w:rsidRPr="00C70B99">
        <w:rPr>
          <w:b/>
        </w:rPr>
        <w:t xml:space="preserve"> дорожного хозяйства</w:t>
      </w:r>
      <w:r>
        <w:rPr>
          <w:b/>
        </w:rPr>
        <w:t xml:space="preserve"> – 226 (</w:t>
      </w:r>
      <w:r w:rsidRPr="00BE1C7B">
        <w:rPr>
          <w:b/>
        </w:rPr>
        <w:t>17%).</w:t>
      </w:r>
      <w:r w:rsidR="00BE1C7B" w:rsidRPr="00BE1C7B">
        <w:rPr>
          <w:szCs w:val="28"/>
        </w:rPr>
        <w:t xml:space="preserve"> За 2021 год</w:t>
      </w:r>
      <w:r w:rsidRPr="00BE1C7B">
        <w:rPr>
          <w:szCs w:val="28"/>
        </w:rPr>
        <w:t xml:space="preserve"> – 243 (15%)</w:t>
      </w:r>
      <w:r w:rsidR="00BE1C7B" w:rsidRPr="00BE1C7B">
        <w:rPr>
          <w:szCs w:val="28"/>
        </w:rPr>
        <w:t>,</w:t>
      </w:r>
      <w:r w:rsidRPr="00BE1C7B">
        <w:rPr>
          <w:szCs w:val="28"/>
        </w:rPr>
        <w:t xml:space="preserve"> </w:t>
      </w:r>
      <w:r w:rsidR="00BE1C7B" w:rsidRPr="00BE1C7B">
        <w:rPr>
          <w:szCs w:val="28"/>
        </w:rPr>
        <w:t xml:space="preserve">за </w:t>
      </w:r>
      <w:r w:rsidRPr="00BE1C7B">
        <w:rPr>
          <w:szCs w:val="28"/>
        </w:rPr>
        <w:t>2020 – 187 (14%), за 2019</w:t>
      </w:r>
      <w:r w:rsidRPr="00BE1C7B">
        <w:t xml:space="preserve"> – </w:t>
      </w:r>
      <w:r w:rsidRPr="00BE1C7B">
        <w:rPr>
          <w:szCs w:val="28"/>
        </w:rPr>
        <w:t>117 (8%), за 2018</w:t>
      </w:r>
      <w:r w:rsidRPr="00BE1C7B">
        <w:t xml:space="preserve"> – </w:t>
      </w:r>
      <w:r w:rsidRPr="00BE1C7B">
        <w:rPr>
          <w:szCs w:val="28"/>
        </w:rPr>
        <w:t>187 (16%), за 2017</w:t>
      </w:r>
      <w:r w:rsidRPr="00BE1C7B">
        <w:t xml:space="preserve"> – </w:t>
      </w:r>
      <w:r w:rsidRPr="00BE1C7B">
        <w:rPr>
          <w:szCs w:val="28"/>
        </w:rPr>
        <w:t>137 (12%)</w:t>
      </w:r>
      <w:r w:rsidR="00BE1C7B" w:rsidRPr="00BE1C7B">
        <w:rPr>
          <w:szCs w:val="28"/>
        </w:rPr>
        <w:t>.</w:t>
      </w:r>
    </w:p>
    <w:p w:rsidR="00FE1F6F" w:rsidRDefault="00C70B99" w:rsidP="0073281C">
      <w:pPr>
        <w:autoSpaceDE w:val="0"/>
        <w:autoSpaceDN w:val="0"/>
        <w:adjustRightInd w:val="0"/>
        <w:ind w:right="140" w:firstLine="709"/>
        <w:jc w:val="both"/>
        <w:rPr>
          <w:sz w:val="28"/>
          <w:szCs w:val="28"/>
        </w:rPr>
      </w:pPr>
      <w:r w:rsidRPr="00180A10">
        <w:rPr>
          <w:sz w:val="28"/>
          <w:szCs w:val="28"/>
        </w:rPr>
        <w:t>Поступали обращения с просьбами о ремонте дорог, улучшении их содержания, улучш</w:t>
      </w:r>
      <w:r w:rsidR="00180A10" w:rsidRPr="00180A10">
        <w:rPr>
          <w:sz w:val="28"/>
          <w:szCs w:val="28"/>
        </w:rPr>
        <w:t>ении</w:t>
      </w:r>
      <w:r w:rsidRPr="00180A10">
        <w:rPr>
          <w:sz w:val="28"/>
          <w:szCs w:val="28"/>
        </w:rPr>
        <w:t xml:space="preserve"> дорожно</w:t>
      </w:r>
      <w:r w:rsidR="00180A10" w:rsidRPr="00180A10">
        <w:rPr>
          <w:sz w:val="28"/>
          <w:szCs w:val="28"/>
        </w:rPr>
        <w:t>го</w:t>
      </w:r>
      <w:r w:rsidRPr="00180A10">
        <w:rPr>
          <w:sz w:val="28"/>
          <w:szCs w:val="28"/>
        </w:rPr>
        <w:t xml:space="preserve"> покрыти</w:t>
      </w:r>
      <w:r w:rsidR="00180A10" w:rsidRPr="00180A10">
        <w:rPr>
          <w:sz w:val="28"/>
          <w:szCs w:val="28"/>
        </w:rPr>
        <w:t>я</w:t>
      </w:r>
      <w:r w:rsidRPr="00180A10">
        <w:rPr>
          <w:sz w:val="28"/>
          <w:szCs w:val="28"/>
        </w:rPr>
        <w:t>; установить пешеходные зоны и режим ограничения скорости для повышения безопасности передвигающихся по проезжей части; об организации освещения автомобильных дорог</w:t>
      </w:r>
      <w:r w:rsidR="00D41AC7">
        <w:rPr>
          <w:sz w:val="28"/>
          <w:szCs w:val="28"/>
        </w:rPr>
        <w:t xml:space="preserve">; об отсутствии </w:t>
      </w:r>
      <w:r w:rsidR="00D41AC7" w:rsidRPr="00D41AC7">
        <w:rPr>
          <w:sz w:val="28"/>
          <w:szCs w:val="28"/>
        </w:rPr>
        <w:t>дороги к предоставленному земельному участку</w:t>
      </w:r>
      <w:r w:rsidRPr="00FE1F6F">
        <w:rPr>
          <w:sz w:val="28"/>
          <w:szCs w:val="28"/>
        </w:rPr>
        <w:t xml:space="preserve"> (</w:t>
      </w:r>
      <w:proofErr w:type="spellStart"/>
      <w:r w:rsidR="00FE1F6F" w:rsidRPr="00FE1F6F">
        <w:rPr>
          <w:sz w:val="28"/>
          <w:szCs w:val="28"/>
        </w:rPr>
        <w:t>с</w:t>
      </w:r>
      <w:proofErr w:type="gramStart"/>
      <w:r w:rsidR="00FE1F6F" w:rsidRPr="00FE1F6F">
        <w:rPr>
          <w:sz w:val="28"/>
          <w:szCs w:val="28"/>
        </w:rPr>
        <w:t>.М</w:t>
      </w:r>
      <w:proofErr w:type="gramEnd"/>
      <w:r w:rsidR="00FE1F6F" w:rsidRPr="00FE1F6F">
        <w:rPr>
          <w:sz w:val="28"/>
          <w:szCs w:val="28"/>
        </w:rPr>
        <w:t>оряковский</w:t>
      </w:r>
      <w:proofErr w:type="spellEnd"/>
      <w:r w:rsidR="00FE1F6F" w:rsidRPr="00FE1F6F">
        <w:rPr>
          <w:sz w:val="28"/>
          <w:szCs w:val="28"/>
        </w:rPr>
        <w:t xml:space="preserve"> Затон до </w:t>
      </w:r>
      <w:proofErr w:type="spellStart"/>
      <w:r w:rsidR="00FE1F6F" w:rsidRPr="00FE1F6F">
        <w:rPr>
          <w:sz w:val="28"/>
          <w:szCs w:val="28"/>
        </w:rPr>
        <w:t>с.Половинка</w:t>
      </w:r>
      <w:proofErr w:type="spellEnd"/>
      <w:r w:rsidR="00FE1F6F">
        <w:rPr>
          <w:sz w:val="28"/>
          <w:szCs w:val="28"/>
        </w:rPr>
        <w:t xml:space="preserve">, </w:t>
      </w:r>
      <w:r w:rsidR="00FE1F6F" w:rsidRPr="00FE1F6F">
        <w:rPr>
          <w:sz w:val="28"/>
          <w:szCs w:val="28"/>
        </w:rPr>
        <w:t>дорог</w:t>
      </w:r>
      <w:r w:rsidR="00FE1F6F">
        <w:rPr>
          <w:sz w:val="28"/>
          <w:szCs w:val="28"/>
        </w:rPr>
        <w:t>а</w:t>
      </w:r>
      <w:r w:rsidR="00FE1F6F" w:rsidRPr="00FE1F6F">
        <w:rPr>
          <w:sz w:val="28"/>
          <w:szCs w:val="28"/>
        </w:rPr>
        <w:t xml:space="preserve"> до </w:t>
      </w:r>
      <w:proofErr w:type="spellStart"/>
      <w:r w:rsidR="00FE1F6F" w:rsidRPr="00FE1F6F">
        <w:rPr>
          <w:sz w:val="28"/>
          <w:szCs w:val="28"/>
        </w:rPr>
        <w:t>д.Коломино</w:t>
      </w:r>
      <w:proofErr w:type="spellEnd"/>
      <w:r w:rsidR="00FE1F6F">
        <w:rPr>
          <w:sz w:val="28"/>
          <w:szCs w:val="28"/>
        </w:rPr>
        <w:t xml:space="preserve">, </w:t>
      </w:r>
      <w:r w:rsidR="00FE1F6F" w:rsidRPr="00FE1F6F">
        <w:rPr>
          <w:sz w:val="28"/>
          <w:szCs w:val="28"/>
        </w:rPr>
        <w:t xml:space="preserve">а/дорога </w:t>
      </w:r>
      <w:proofErr w:type="spellStart"/>
      <w:r w:rsidR="00FE1F6F" w:rsidRPr="00FE1F6F">
        <w:rPr>
          <w:sz w:val="28"/>
          <w:szCs w:val="28"/>
        </w:rPr>
        <w:t>Предтеченск-Позднеево</w:t>
      </w:r>
      <w:proofErr w:type="spellEnd"/>
      <w:r w:rsidR="00FE1F6F" w:rsidRPr="00FE1F6F">
        <w:rPr>
          <w:sz w:val="28"/>
          <w:szCs w:val="28"/>
        </w:rPr>
        <w:t xml:space="preserve"> в районе </w:t>
      </w:r>
      <w:proofErr w:type="spellStart"/>
      <w:r w:rsidR="00FE1F6F" w:rsidRPr="00FE1F6F">
        <w:rPr>
          <w:sz w:val="28"/>
          <w:szCs w:val="28"/>
        </w:rPr>
        <w:t>мкр.Красивый</w:t>
      </w:r>
      <w:proofErr w:type="spellEnd"/>
      <w:r w:rsidR="00FE1F6F" w:rsidRPr="00FE1F6F">
        <w:rPr>
          <w:sz w:val="28"/>
          <w:szCs w:val="28"/>
        </w:rPr>
        <w:t xml:space="preserve"> пруд</w:t>
      </w:r>
      <w:r w:rsidR="00FE1F6F">
        <w:rPr>
          <w:sz w:val="28"/>
          <w:szCs w:val="28"/>
        </w:rPr>
        <w:t xml:space="preserve"> и др.)</w:t>
      </w:r>
    </w:p>
    <w:p w:rsidR="00C70B99" w:rsidRPr="00EA54AB" w:rsidRDefault="00EA54AB" w:rsidP="0073281C">
      <w:pPr>
        <w:autoSpaceDE w:val="0"/>
        <w:autoSpaceDN w:val="0"/>
        <w:adjustRightInd w:val="0"/>
        <w:ind w:right="140" w:firstLine="709"/>
        <w:jc w:val="both"/>
        <w:rPr>
          <w:sz w:val="28"/>
          <w:szCs w:val="28"/>
        </w:rPr>
      </w:pPr>
      <w:r w:rsidRPr="00EA54AB">
        <w:rPr>
          <w:sz w:val="28"/>
          <w:szCs w:val="28"/>
        </w:rPr>
        <w:t xml:space="preserve">54% </w:t>
      </w:r>
      <w:r w:rsidR="00C70B99" w:rsidRPr="00EA54AB">
        <w:rPr>
          <w:sz w:val="28"/>
          <w:szCs w:val="28"/>
        </w:rPr>
        <w:t xml:space="preserve">составляют жалобы жителей на неудовлетворительное состояние </w:t>
      </w:r>
      <w:proofErr w:type="spellStart"/>
      <w:r w:rsidR="00C70B99" w:rsidRPr="00EA54AB">
        <w:rPr>
          <w:sz w:val="28"/>
          <w:szCs w:val="28"/>
        </w:rPr>
        <w:t>внутрипоселковых</w:t>
      </w:r>
      <w:proofErr w:type="spellEnd"/>
      <w:r w:rsidR="00C70B99" w:rsidRPr="00EA54AB">
        <w:rPr>
          <w:sz w:val="28"/>
          <w:szCs w:val="28"/>
        </w:rPr>
        <w:t xml:space="preserve"> дорог (в 2020 году</w:t>
      </w:r>
      <w:r w:rsidRPr="00EA54AB">
        <w:rPr>
          <w:sz w:val="28"/>
          <w:szCs w:val="28"/>
        </w:rPr>
        <w:t xml:space="preserve"> – 44%, в 2020</w:t>
      </w:r>
      <w:r w:rsidR="00C70B99" w:rsidRPr="00EA54AB">
        <w:rPr>
          <w:sz w:val="28"/>
          <w:szCs w:val="28"/>
        </w:rPr>
        <w:t xml:space="preserve"> – 42%, в 2019 – 49%, в 2018 – 34</w:t>
      </w:r>
      <w:r w:rsidR="005E4CF0">
        <w:rPr>
          <w:sz w:val="28"/>
          <w:szCs w:val="28"/>
        </w:rPr>
        <w:t>%, в 2017 – 37%</w:t>
      </w:r>
      <w:r>
        <w:rPr>
          <w:sz w:val="28"/>
          <w:szCs w:val="28"/>
        </w:rPr>
        <w:t>).</w:t>
      </w:r>
    </w:p>
    <w:p w:rsidR="00C70B99" w:rsidRPr="00BE1C7B" w:rsidRDefault="00BE1C7B" w:rsidP="0073281C">
      <w:pPr>
        <w:pStyle w:val="ab"/>
        <w:ind w:right="140"/>
        <w:rPr>
          <w:szCs w:val="28"/>
        </w:rPr>
      </w:pPr>
      <w:r w:rsidRPr="00BE1C7B">
        <w:rPr>
          <w:szCs w:val="28"/>
        </w:rPr>
        <w:t xml:space="preserve">Сократилось количество </w:t>
      </w:r>
      <w:r w:rsidR="00C70B99" w:rsidRPr="00BE1C7B">
        <w:rPr>
          <w:szCs w:val="28"/>
        </w:rPr>
        <w:t>жалоб на плохую очистку дорог от сне</w:t>
      </w:r>
      <w:r w:rsidRPr="00BE1C7B">
        <w:rPr>
          <w:szCs w:val="28"/>
        </w:rPr>
        <w:t>га</w:t>
      </w:r>
      <w:r w:rsidR="00C70B99" w:rsidRPr="00BE1C7B">
        <w:rPr>
          <w:szCs w:val="28"/>
        </w:rPr>
        <w:t xml:space="preserve"> в зимний период</w:t>
      </w:r>
      <w:r w:rsidRPr="00BE1C7B">
        <w:rPr>
          <w:szCs w:val="28"/>
        </w:rPr>
        <w:t xml:space="preserve"> – 2 %. За </w:t>
      </w:r>
      <w:r w:rsidRPr="00BE1C7B">
        <w:t xml:space="preserve">2021 год </w:t>
      </w:r>
      <w:r w:rsidR="00C70B99" w:rsidRPr="00BE1C7B">
        <w:t xml:space="preserve">– </w:t>
      </w:r>
      <w:r w:rsidR="00C70B99" w:rsidRPr="00BE1C7B">
        <w:rPr>
          <w:szCs w:val="28"/>
        </w:rPr>
        <w:t>6%</w:t>
      </w:r>
      <w:r w:rsidRPr="00BE1C7B">
        <w:rPr>
          <w:szCs w:val="28"/>
        </w:rPr>
        <w:t>,</w:t>
      </w:r>
      <w:r w:rsidR="00C70B99" w:rsidRPr="00BE1C7B">
        <w:rPr>
          <w:szCs w:val="28"/>
        </w:rPr>
        <w:t xml:space="preserve"> 2020 </w:t>
      </w:r>
      <w:r w:rsidR="00C70B99" w:rsidRPr="00BE1C7B">
        <w:t xml:space="preserve">– </w:t>
      </w:r>
      <w:r w:rsidRPr="00BE1C7B">
        <w:rPr>
          <w:szCs w:val="28"/>
        </w:rPr>
        <w:t>6%, за 2019 – 14%.</w:t>
      </w:r>
    </w:p>
    <w:p w:rsidR="00C70B99" w:rsidRDefault="00C70B99" w:rsidP="0073281C">
      <w:pPr>
        <w:pStyle w:val="ab"/>
        <w:ind w:right="140"/>
        <w:rPr>
          <w:highlight w:val="yellow"/>
        </w:rPr>
      </w:pPr>
      <w:r w:rsidRPr="00C70B99">
        <w:t xml:space="preserve">Наибольшее количество обращений, </w:t>
      </w:r>
      <w:r w:rsidRPr="00C70B99">
        <w:rPr>
          <w:szCs w:val="28"/>
        </w:rPr>
        <w:t xml:space="preserve">связанных с вопросами дорожного хозяйства, </w:t>
      </w:r>
      <w:r w:rsidRPr="00C70B99">
        <w:t xml:space="preserve">поступило из </w:t>
      </w:r>
      <w:proofErr w:type="spellStart"/>
      <w:r w:rsidRPr="00C70B99">
        <w:t>Зональненского</w:t>
      </w:r>
      <w:proofErr w:type="spellEnd"/>
      <w:r w:rsidRPr="00C70B99">
        <w:t xml:space="preserve"> – 44, </w:t>
      </w:r>
      <w:proofErr w:type="spellStart"/>
      <w:r w:rsidRPr="00C70B99">
        <w:t>Зоркальцевского</w:t>
      </w:r>
      <w:proofErr w:type="spellEnd"/>
      <w:r w:rsidRPr="00C70B99">
        <w:t xml:space="preserve"> – 44, </w:t>
      </w:r>
      <w:proofErr w:type="spellStart"/>
      <w:r w:rsidRPr="00C70B99">
        <w:t>Богашевского</w:t>
      </w:r>
      <w:proofErr w:type="spellEnd"/>
      <w:r w:rsidRPr="00C70B99">
        <w:t xml:space="preserve"> – 30, </w:t>
      </w:r>
      <w:proofErr w:type="spellStart"/>
      <w:r w:rsidRPr="00C70B99">
        <w:t>Корниловского</w:t>
      </w:r>
      <w:proofErr w:type="spellEnd"/>
      <w:r w:rsidRPr="00C70B99">
        <w:t xml:space="preserve"> – 22, Моряковского – 22,</w:t>
      </w:r>
      <w:r>
        <w:t xml:space="preserve"> </w:t>
      </w:r>
      <w:proofErr w:type="spellStart"/>
      <w:r>
        <w:t>Копыловского</w:t>
      </w:r>
      <w:proofErr w:type="spellEnd"/>
      <w:r>
        <w:t xml:space="preserve"> – 21, </w:t>
      </w:r>
      <w:r w:rsidRPr="00C70B99">
        <w:t>Заречного – 18 сельских поселений.</w:t>
      </w:r>
    </w:p>
    <w:p w:rsidR="00C70B99" w:rsidRPr="00D357D9" w:rsidRDefault="00C70B99" w:rsidP="0073281C">
      <w:pPr>
        <w:pStyle w:val="ab"/>
        <w:ind w:right="140"/>
        <w:rPr>
          <w:highlight w:val="yellow"/>
        </w:rPr>
      </w:pPr>
    </w:p>
    <w:p w:rsidR="00D357D9" w:rsidRPr="00904889" w:rsidRDefault="00914192" w:rsidP="0073281C">
      <w:pPr>
        <w:ind w:right="140" w:firstLine="709"/>
        <w:jc w:val="both"/>
        <w:rPr>
          <w:sz w:val="28"/>
        </w:rPr>
      </w:pPr>
      <w:r w:rsidRPr="00914192">
        <w:rPr>
          <w:sz w:val="28"/>
        </w:rPr>
        <w:t>Не менее острыми</w:t>
      </w:r>
      <w:r w:rsidR="00D357D9" w:rsidRPr="00914192">
        <w:rPr>
          <w:sz w:val="28"/>
        </w:rPr>
        <w:t xml:space="preserve"> </w:t>
      </w:r>
      <w:r w:rsidRPr="00914192">
        <w:rPr>
          <w:sz w:val="28"/>
        </w:rPr>
        <w:t>остаются</w:t>
      </w:r>
      <w:r w:rsidR="00D357D9" w:rsidRPr="00914192">
        <w:rPr>
          <w:sz w:val="28"/>
        </w:rPr>
        <w:t xml:space="preserve"> обращени</w:t>
      </w:r>
      <w:r w:rsidRPr="00914192">
        <w:rPr>
          <w:sz w:val="28"/>
        </w:rPr>
        <w:t>я</w:t>
      </w:r>
      <w:r w:rsidR="00D357D9" w:rsidRPr="00914192">
        <w:rPr>
          <w:sz w:val="28"/>
        </w:rPr>
        <w:t>, связанные с</w:t>
      </w:r>
      <w:r w:rsidR="00D357D9" w:rsidRPr="00914192">
        <w:rPr>
          <w:b/>
          <w:sz w:val="28"/>
        </w:rPr>
        <w:t xml:space="preserve"> </w:t>
      </w:r>
      <w:r w:rsidR="00D357D9" w:rsidRPr="00914192">
        <w:rPr>
          <w:sz w:val="28"/>
        </w:rPr>
        <w:t xml:space="preserve">вопросами </w:t>
      </w:r>
      <w:r w:rsidR="00D357D9" w:rsidRPr="00914192">
        <w:rPr>
          <w:b/>
          <w:sz w:val="28"/>
        </w:rPr>
        <w:t>коммунального обслуживания</w:t>
      </w:r>
      <w:r w:rsidR="00D357D9" w:rsidRPr="00914192">
        <w:rPr>
          <w:sz w:val="28"/>
        </w:rPr>
        <w:t xml:space="preserve"> –</w:t>
      </w:r>
      <w:r>
        <w:rPr>
          <w:sz w:val="28"/>
        </w:rPr>
        <w:t xml:space="preserve"> 203 (15%)</w:t>
      </w:r>
      <w:r w:rsidR="00904889">
        <w:rPr>
          <w:sz w:val="28"/>
        </w:rPr>
        <w:t xml:space="preserve">. </w:t>
      </w:r>
      <w:r w:rsidR="00904889" w:rsidRPr="00904889">
        <w:rPr>
          <w:sz w:val="28"/>
        </w:rPr>
        <w:t xml:space="preserve">За </w:t>
      </w:r>
      <w:r w:rsidRPr="00904889">
        <w:rPr>
          <w:sz w:val="28"/>
        </w:rPr>
        <w:t xml:space="preserve">2021 </w:t>
      </w:r>
      <w:r w:rsidR="00904889" w:rsidRPr="00904889">
        <w:rPr>
          <w:sz w:val="28"/>
        </w:rPr>
        <w:t xml:space="preserve">год </w:t>
      </w:r>
      <w:r w:rsidRPr="00904889">
        <w:rPr>
          <w:sz w:val="28"/>
        </w:rPr>
        <w:t>–</w:t>
      </w:r>
      <w:r w:rsidR="00D357D9" w:rsidRPr="00904889">
        <w:rPr>
          <w:sz w:val="28"/>
        </w:rPr>
        <w:t xml:space="preserve"> 243 (15%)</w:t>
      </w:r>
      <w:r w:rsidR="00904889" w:rsidRPr="00904889">
        <w:rPr>
          <w:sz w:val="28"/>
        </w:rPr>
        <w:t>, за</w:t>
      </w:r>
      <w:r w:rsidR="00D357D9" w:rsidRPr="00904889">
        <w:rPr>
          <w:sz w:val="28"/>
        </w:rPr>
        <w:t xml:space="preserve"> 2020 – 252 (19%), за 2019 – 235 (17%), за 2018 – 239 (19%), за 2017 – 222 (20%), которые связаны с предоставлением услуг в сфере ЖКХ.</w:t>
      </w:r>
    </w:p>
    <w:p w:rsidR="00D357D9" w:rsidRPr="00D357D9" w:rsidRDefault="00D357D9" w:rsidP="0073281C">
      <w:pPr>
        <w:ind w:right="140" w:firstLine="709"/>
        <w:jc w:val="both"/>
        <w:rPr>
          <w:sz w:val="28"/>
          <w:highlight w:val="yellow"/>
        </w:rPr>
      </w:pPr>
      <w:r w:rsidRPr="00BB5F3E">
        <w:rPr>
          <w:sz w:val="28"/>
        </w:rPr>
        <w:t xml:space="preserve">Из них наибольшее количество - по вопросам </w:t>
      </w:r>
      <w:r w:rsidRPr="00BB5F3E">
        <w:rPr>
          <w:b/>
          <w:i/>
          <w:sz w:val="28"/>
        </w:rPr>
        <w:t>водоснабжения и водоотведения</w:t>
      </w:r>
      <w:r w:rsidR="00BB5F3E" w:rsidRPr="00BB5F3E">
        <w:rPr>
          <w:sz w:val="28"/>
        </w:rPr>
        <w:t xml:space="preserve"> 83 (</w:t>
      </w:r>
      <w:r w:rsidR="00BB5F3E">
        <w:rPr>
          <w:sz w:val="28"/>
        </w:rPr>
        <w:t>41%</w:t>
      </w:r>
      <w:r w:rsidR="00BB5F3E" w:rsidRPr="00BB5F3E">
        <w:rPr>
          <w:sz w:val="28"/>
        </w:rPr>
        <w:t>)</w:t>
      </w:r>
      <w:r w:rsidR="00904889">
        <w:rPr>
          <w:sz w:val="28"/>
        </w:rPr>
        <w:t xml:space="preserve">. </w:t>
      </w:r>
      <w:r w:rsidR="00904889" w:rsidRPr="00904889">
        <w:rPr>
          <w:sz w:val="28"/>
        </w:rPr>
        <w:t xml:space="preserve">За </w:t>
      </w:r>
      <w:r w:rsidR="00BB5F3E" w:rsidRPr="00904889">
        <w:rPr>
          <w:sz w:val="28"/>
        </w:rPr>
        <w:t xml:space="preserve">2021 год </w:t>
      </w:r>
      <w:r w:rsidR="00BB5F3E" w:rsidRPr="00904889">
        <w:rPr>
          <w:i/>
          <w:sz w:val="28"/>
        </w:rPr>
        <w:t xml:space="preserve">– </w:t>
      </w:r>
      <w:r w:rsidRPr="00904889">
        <w:rPr>
          <w:sz w:val="28"/>
        </w:rPr>
        <w:t>101 (41%)</w:t>
      </w:r>
      <w:r w:rsidR="00904889" w:rsidRPr="00904889">
        <w:rPr>
          <w:i/>
          <w:sz w:val="28"/>
        </w:rPr>
        <w:t xml:space="preserve">, </w:t>
      </w:r>
      <w:r w:rsidR="00904889" w:rsidRPr="00904889">
        <w:rPr>
          <w:sz w:val="28"/>
        </w:rPr>
        <w:t>за</w:t>
      </w:r>
      <w:r w:rsidRPr="00904889">
        <w:rPr>
          <w:sz w:val="28"/>
        </w:rPr>
        <w:t xml:space="preserve"> 2020 – 102 (40%), 2019 – 77 (33%), за 2018 – 84 (35%), за 2017 – 123 (55%)</w:t>
      </w:r>
      <w:r w:rsidR="00904889">
        <w:rPr>
          <w:sz w:val="28"/>
        </w:rPr>
        <w:t>.</w:t>
      </w:r>
    </w:p>
    <w:p w:rsidR="00D357D9" w:rsidRPr="00904889" w:rsidRDefault="00D357D9" w:rsidP="0073281C">
      <w:pPr>
        <w:ind w:right="140" w:firstLine="709"/>
        <w:jc w:val="both"/>
        <w:rPr>
          <w:sz w:val="28"/>
        </w:rPr>
      </w:pPr>
      <w:r w:rsidRPr="00904889">
        <w:rPr>
          <w:sz w:val="28"/>
        </w:rPr>
        <w:t>Имели место жалобы на качество питьевой воды</w:t>
      </w:r>
      <w:r w:rsidR="00904889" w:rsidRPr="00904889">
        <w:rPr>
          <w:sz w:val="28"/>
        </w:rPr>
        <w:t>,</w:t>
      </w:r>
      <w:r w:rsidRPr="00904889">
        <w:rPr>
          <w:sz w:val="28"/>
        </w:rPr>
        <w:t xml:space="preserve"> на перебои в подаче воды, на отсутствие воды в результате аварий на водопроводных сетях, поступали просьбы о подключении дома к системе централизованного водоснабжения.</w:t>
      </w:r>
    </w:p>
    <w:p w:rsidR="00D357D9" w:rsidRPr="00D357D9" w:rsidRDefault="00D357D9" w:rsidP="0073281C">
      <w:pPr>
        <w:ind w:right="140" w:firstLine="709"/>
        <w:jc w:val="both"/>
        <w:rPr>
          <w:sz w:val="28"/>
          <w:highlight w:val="yellow"/>
        </w:rPr>
      </w:pPr>
      <w:r w:rsidRPr="00BB5F3E">
        <w:rPr>
          <w:sz w:val="28"/>
        </w:rPr>
        <w:t xml:space="preserve">Наибольшее количество обращений поступило из </w:t>
      </w:r>
      <w:r w:rsidR="00BB5F3E">
        <w:rPr>
          <w:sz w:val="28"/>
        </w:rPr>
        <w:t xml:space="preserve">Заречного – 13, </w:t>
      </w:r>
      <w:proofErr w:type="spellStart"/>
      <w:r w:rsidRPr="00BB5F3E">
        <w:rPr>
          <w:sz w:val="28"/>
        </w:rPr>
        <w:t>Богашевского</w:t>
      </w:r>
      <w:proofErr w:type="spellEnd"/>
      <w:r w:rsidRPr="00BB5F3E">
        <w:rPr>
          <w:sz w:val="28"/>
        </w:rPr>
        <w:t xml:space="preserve"> – 1</w:t>
      </w:r>
      <w:r w:rsidR="00BB5F3E" w:rsidRPr="00BB5F3E">
        <w:rPr>
          <w:sz w:val="28"/>
        </w:rPr>
        <w:t>1</w:t>
      </w:r>
      <w:r w:rsidRPr="00BB5F3E">
        <w:rPr>
          <w:sz w:val="28"/>
        </w:rPr>
        <w:t xml:space="preserve">, Малиновского – </w:t>
      </w:r>
      <w:r w:rsidR="00BB5F3E" w:rsidRPr="00BB5F3E">
        <w:rPr>
          <w:sz w:val="28"/>
        </w:rPr>
        <w:t>7</w:t>
      </w:r>
      <w:r w:rsidRPr="00BB5F3E">
        <w:rPr>
          <w:sz w:val="28"/>
        </w:rPr>
        <w:t>, сельских поселений.</w:t>
      </w:r>
    </w:p>
    <w:p w:rsidR="00D357D9" w:rsidRDefault="007E5C88" w:rsidP="0073281C">
      <w:pPr>
        <w:ind w:right="140" w:firstLine="709"/>
        <w:jc w:val="both"/>
        <w:rPr>
          <w:sz w:val="28"/>
          <w:highlight w:val="yellow"/>
        </w:rPr>
      </w:pPr>
      <w:r w:rsidRPr="007E5C88">
        <w:rPr>
          <w:sz w:val="28"/>
        </w:rPr>
        <w:t>Далее</w:t>
      </w:r>
      <w:r w:rsidR="00D357D9" w:rsidRPr="007E5C88">
        <w:rPr>
          <w:sz w:val="28"/>
        </w:rPr>
        <w:t xml:space="preserve"> обращени</w:t>
      </w:r>
      <w:r w:rsidRPr="007E5C88">
        <w:rPr>
          <w:sz w:val="28"/>
        </w:rPr>
        <w:t>я</w:t>
      </w:r>
      <w:r w:rsidR="00D357D9" w:rsidRPr="007E5C88">
        <w:rPr>
          <w:sz w:val="28"/>
        </w:rPr>
        <w:t xml:space="preserve"> по вопросам </w:t>
      </w:r>
      <w:r w:rsidR="00D357D9" w:rsidRPr="007E5C88">
        <w:rPr>
          <w:b/>
          <w:i/>
          <w:sz w:val="28"/>
        </w:rPr>
        <w:t xml:space="preserve">благоустройства </w:t>
      </w:r>
      <w:r w:rsidR="00D357D9" w:rsidRPr="007E5C88">
        <w:rPr>
          <w:b/>
          <w:sz w:val="28"/>
        </w:rPr>
        <w:t xml:space="preserve">– </w:t>
      </w:r>
      <w:r w:rsidRPr="007E5C88">
        <w:rPr>
          <w:sz w:val="28"/>
        </w:rPr>
        <w:t>47 (</w:t>
      </w:r>
      <w:r>
        <w:rPr>
          <w:sz w:val="28"/>
        </w:rPr>
        <w:t>23%</w:t>
      </w:r>
      <w:r w:rsidRPr="007E5C88">
        <w:rPr>
          <w:sz w:val="28"/>
        </w:rPr>
        <w:t>)</w:t>
      </w:r>
      <w:r>
        <w:rPr>
          <w:sz w:val="28"/>
        </w:rPr>
        <w:t xml:space="preserve">. За 2021 год </w:t>
      </w:r>
      <w:r w:rsidRPr="007E5C88">
        <w:rPr>
          <w:sz w:val="28"/>
        </w:rPr>
        <w:t xml:space="preserve">– </w:t>
      </w:r>
      <w:r w:rsidR="00D357D9" w:rsidRPr="007E5C88">
        <w:rPr>
          <w:sz w:val="28"/>
        </w:rPr>
        <w:t>47</w:t>
      </w:r>
      <w:r w:rsidRPr="007E5C88">
        <w:rPr>
          <w:sz w:val="28"/>
        </w:rPr>
        <w:t xml:space="preserve"> </w:t>
      </w:r>
      <w:r w:rsidR="00D357D9" w:rsidRPr="007E5C88">
        <w:rPr>
          <w:sz w:val="28"/>
        </w:rPr>
        <w:t>(19%)</w:t>
      </w:r>
      <w:r w:rsidRPr="007E5C88">
        <w:rPr>
          <w:sz w:val="28"/>
        </w:rPr>
        <w:t>,</w:t>
      </w:r>
      <w:r w:rsidR="00D357D9" w:rsidRPr="007E5C88">
        <w:rPr>
          <w:sz w:val="28"/>
        </w:rPr>
        <w:t xml:space="preserve"> </w:t>
      </w:r>
      <w:r w:rsidRPr="007E5C88">
        <w:rPr>
          <w:sz w:val="28"/>
        </w:rPr>
        <w:t xml:space="preserve">за </w:t>
      </w:r>
      <w:r w:rsidR="00D357D9" w:rsidRPr="007E5C88">
        <w:rPr>
          <w:sz w:val="28"/>
        </w:rPr>
        <w:t>2020– 31 (12%), за 2019 – 45 (19%), за 2018 – 35 (15%), за 2017 – 33 (15%)</w:t>
      </w:r>
      <w:r w:rsidRPr="007E5C88">
        <w:rPr>
          <w:sz w:val="28"/>
        </w:rPr>
        <w:t>.</w:t>
      </w:r>
    </w:p>
    <w:p w:rsidR="00D357D9" w:rsidRPr="0010499C" w:rsidRDefault="00D357D9" w:rsidP="0073281C">
      <w:pPr>
        <w:ind w:right="140" w:firstLine="709"/>
        <w:jc w:val="both"/>
        <w:rPr>
          <w:sz w:val="28"/>
          <w:szCs w:val="28"/>
        </w:rPr>
      </w:pPr>
      <w:r w:rsidRPr="0010499C">
        <w:rPr>
          <w:sz w:val="28"/>
          <w:szCs w:val="28"/>
        </w:rPr>
        <w:t xml:space="preserve">В своих обращениях граждане </w:t>
      </w:r>
      <w:r w:rsidR="0010499C" w:rsidRPr="0010499C">
        <w:rPr>
          <w:sz w:val="28"/>
          <w:szCs w:val="28"/>
        </w:rPr>
        <w:t>поднимали вопросы</w:t>
      </w:r>
      <w:r w:rsidRPr="0010499C">
        <w:rPr>
          <w:sz w:val="28"/>
          <w:szCs w:val="28"/>
        </w:rPr>
        <w:t xml:space="preserve"> содержани</w:t>
      </w:r>
      <w:r w:rsidR="0010499C" w:rsidRPr="0010499C">
        <w:rPr>
          <w:sz w:val="28"/>
          <w:szCs w:val="28"/>
        </w:rPr>
        <w:t>я</w:t>
      </w:r>
      <w:r w:rsidRPr="0010499C">
        <w:rPr>
          <w:sz w:val="28"/>
          <w:szCs w:val="28"/>
        </w:rPr>
        <w:t xml:space="preserve"> придомовых территорий, как в части их санитарного состояния, так и в части благоустройства, </w:t>
      </w:r>
      <w:r w:rsidR="0010499C" w:rsidRPr="0010499C">
        <w:rPr>
          <w:sz w:val="28"/>
        </w:rPr>
        <w:t xml:space="preserve">отсутствия уличного освещения, </w:t>
      </w:r>
      <w:r w:rsidRPr="0010499C">
        <w:rPr>
          <w:sz w:val="28"/>
          <w:szCs w:val="28"/>
        </w:rPr>
        <w:t>создания условий для отдыха, занятий спортом, обустройства детских площадок.</w:t>
      </w:r>
    </w:p>
    <w:p w:rsidR="00986D7F" w:rsidRPr="00D357D9" w:rsidRDefault="00A843F7" w:rsidP="0073281C">
      <w:pPr>
        <w:ind w:right="140" w:firstLine="709"/>
        <w:jc w:val="both"/>
        <w:rPr>
          <w:sz w:val="28"/>
          <w:szCs w:val="28"/>
          <w:highlight w:val="yellow"/>
        </w:rPr>
      </w:pPr>
      <w:r w:rsidRPr="00A843F7">
        <w:rPr>
          <w:sz w:val="28"/>
        </w:rPr>
        <w:t xml:space="preserve">Увеличилось </w:t>
      </w:r>
      <w:r w:rsidR="00986D7F" w:rsidRPr="00A843F7">
        <w:rPr>
          <w:sz w:val="28"/>
        </w:rPr>
        <w:t xml:space="preserve">количество </w:t>
      </w:r>
      <w:r w:rsidR="00986D7F" w:rsidRPr="00A843F7">
        <w:rPr>
          <w:sz w:val="28"/>
          <w:szCs w:val="28"/>
        </w:rPr>
        <w:t xml:space="preserve">обращений по вопросам </w:t>
      </w:r>
      <w:r w:rsidR="00986D7F" w:rsidRPr="00A843F7">
        <w:rPr>
          <w:b/>
          <w:i/>
          <w:sz w:val="28"/>
          <w:szCs w:val="28"/>
        </w:rPr>
        <w:t>сбора и утилизации бытовых отходов</w:t>
      </w:r>
      <w:r w:rsidR="00986D7F" w:rsidRPr="00A843F7">
        <w:rPr>
          <w:sz w:val="28"/>
          <w:szCs w:val="28"/>
        </w:rPr>
        <w:t xml:space="preserve"> </w:t>
      </w:r>
      <w:r w:rsidRPr="00A843F7">
        <w:rPr>
          <w:sz w:val="28"/>
          <w:szCs w:val="28"/>
        </w:rPr>
        <w:t xml:space="preserve">– 37. За 2021 год </w:t>
      </w:r>
      <w:r w:rsidR="00FF6718" w:rsidRPr="00A843F7">
        <w:rPr>
          <w:sz w:val="28"/>
          <w:szCs w:val="28"/>
        </w:rPr>
        <w:t xml:space="preserve">поступило </w:t>
      </w:r>
      <w:r w:rsidR="00986D7F" w:rsidRPr="00A843F7">
        <w:rPr>
          <w:sz w:val="28"/>
          <w:szCs w:val="28"/>
        </w:rPr>
        <w:t>30</w:t>
      </w:r>
      <w:r w:rsidRPr="00A843F7">
        <w:rPr>
          <w:sz w:val="28"/>
          <w:szCs w:val="28"/>
        </w:rPr>
        <w:t xml:space="preserve"> обращений,</w:t>
      </w:r>
      <w:r w:rsidR="00986D7F" w:rsidRPr="00A843F7">
        <w:rPr>
          <w:sz w:val="28"/>
          <w:szCs w:val="28"/>
        </w:rPr>
        <w:t xml:space="preserve"> </w:t>
      </w:r>
      <w:r w:rsidRPr="00A843F7">
        <w:rPr>
          <w:sz w:val="28"/>
          <w:szCs w:val="28"/>
        </w:rPr>
        <w:t xml:space="preserve">за </w:t>
      </w:r>
      <w:r w:rsidR="00986D7F" w:rsidRPr="00A843F7">
        <w:rPr>
          <w:sz w:val="28"/>
          <w:szCs w:val="28"/>
        </w:rPr>
        <w:t xml:space="preserve">2020 </w:t>
      </w:r>
      <w:r w:rsidRPr="00A843F7">
        <w:rPr>
          <w:sz w:val="28"/>
          <w:szCs w:val="28"/>
        </w:rPr>
        <w:t xml:space="preserve">– </w:t>
      </w:r>
      <w:r w:rsidR="00986D7F" w:rsidRPr="00A843F7">
        <w:rPr>
          <w:sz w:val="28"/>
          <w:szCs w:val="28"/>
        </w:rPr>
        <w:t>58, за 2019</w:t>
      </w:r>
      <w:r w:rsidR="00986D7F" w:rsidRPr="00A843F7">
        <w:rPr>
          <w:sz w:val="28"/>
        </w:rPr>
        <w:t xml:space="preserve"> – </w:t>
      </w:r>
      <w:r w:rsidR="00986D7F" w:rsidRPr="00A843F7">
        <w:rPr>
          <w:sz w:val="28"/>
          <w:szCs w:val="28"/>
        </w:rPr>
        <w:t xml:space="preserve">42, за 2018 – 17. </w:t>
      </w:r>
      <w:r w:rsidRPr="00A843F7">
        <w:rPr>
          <w:sz w:val="28"/>
          <w:szCs w:val="28"/>
        </w:rPr>
        <w:t xml:space="preserve">Это </w:t>
      </w:r>
      <w:r w:rsidR="00986D7F" w:rsidRPr="00A843F7">
        <w:rPr>
          <w:sz w:val="28"/>
          <w:szCs w:val="28"/>
        </w:rPr>
        <w:t xml:space="preserve">вопросы, связанные с нарушением графика вывоза </w:t>
      </w:r>
      <w:r w:rsidR="00986D7F" w:rsidRPr="00A843F7">
        <w:rPr>
          <w:sz w:val="28"/>
          <w:szCs w:val="28"/>
        </w:rPr>
        <w:lastRenderedPageBreak/>
        <w:t>мусора, отсутствием обустроенных площадок, с наличием несанкционированных свалок.</w:t>
      </w:r>
    </w:p>
    <w:p w:rsidR="00D357D9" w:rsidRPr="00D406B6" w:rsidRDefault="00760413" w:rsidP="0073281C">
      <w:pPr>
        <w:ind w:right="140" w:firstLine="709"/>
        <w:jc w:val="both"/>
        <w:rPr>
          <w:sz w:val="28"/>
        </w:rPr>
      </w:pPr>
      <w:r w:rsidRPr="00760413">
        <w:rPr>
          <w:sz w:val="28"/>
        </w:rPr>
        <w:t>Уменьшилось</w:t>
      </w:r>
      <w:r w:rsidR="00D357D9" w:rsidRPr="00760413">
        <w:rPr>
          <w:sz w:val="28"/>
        </w:rPr>
        <w:t xml:space="preserve"> количество вопросов, связанных с </w:t>
      </w:r>
      <w:r w:rsidR="00D357D9" w:rsidRPr="00760413">
        <w:rPr>
          <w:b/>
          <w:i/>
          <w:sz w:val="28"/>
        </w:rPr>
        <w:t xml:space="preserve">электроснабжением – </w:t>
      </w:r>
      <w:r w:rsidRPr="00760413">
        <w:rPr>
          <w:b/>
          <w:i/>
          <w:sz w:val="28"/>
        </w:rPr>
        <w:t>23</w:t>
      </w:r>
      <w:r>
        <w:rPr>
          <w:b/>
          <w:i/>
          <w:sz w:val="28"/>
        </w:rPr>
        <w:t xml:space="preserve"> (11%).</w:t>
      </w:r>
      <w:r w:rsidRPr="00760413">
        <w:rPr>
          <w:sz w:val="28"/>
        </w:rPr>
        <w:t xml:space="preserve"> За</w:t>
      </w:r>
      <w:r w:rsidRPr="00760413">
        <w:rPr>
          <w:b/>
          <w:i/>
          <w:sz w:val="28"/>
        </w:rPr>
        <w:t xml:space="preserve"> </w:t>
      </w:r>
      <w:r w:rsidRPr="00760413">
        <w:rPr>
          <w:sz w:val="28"/>
        </w:rPr>
        <w:t>2021 год</w:t>
      </w:r>
      <w:r w:rsidRPr="00760413">
        <w:rPr>
          <w:b/>
          <w:i/>
          <w:sz w:val="28"/>
        </w:rPr>
        <w:t xml:space="preserve"> – </w:t>
      </w:r>
      <w:r w:rsidR="00D357D9" w:rsidRPr="00760413">
        <w:rPr>
          <w:sz w:val="28"/>
        </w:rPr>
        <w:t>41</w:t>
      </w:r>
      <w:r w:rsidR="00D357D9" w:rsidRPr="00760413">
        <w:rPr>
          <w:b/>
          <w:i/>
          <w:sz w:val="28"/>
        </w:rPr>
        <w:t xml:space="preserve"> </w:t>
      </w:r>
      <w:r w:rsidR="00D357D9" w:rsidRPr="00760413">
        <w:rPr>
          <w:sz w:val="28"/>
        </w:rPr>
        <w:t>(17%)</w:t>
      </w:r>
      <w:r w:rsidRPr="00760413">
        <w:rPr>
          <w:sz w:val="28"/>
        </w:rPr>
        <w:t>,</w:t>
      </w:r>
      <w:r w:rsidR="00D357D9" w:rsidRPr="00760413">
        <w:rPr>
          <w:b/>
          <w:i/>
          <w:sz w:val="28"/>
        </w:rPr>
        <w:t xml:space="preserve"> </w:t>
      </w:r>
      <w:r w:rsidRPr="00760413">
        <w:rPr>
          <w:sz w:val="28"/>
        </w:rPr>
        <w:t xml:space="preserve">за </w:t>
      </w:r>
      <w:r w:rsidR="00D357D9" w:rsidRPr="00760413">
        <w:rPr>
          <w:sz w:val="28"/>
        </w:rPr>
        <w:t xml:space="preserve">2020 </w:t>
      </w:r>
      <w:r w:rsidR="00D357D9" w:rsidRPr="00760413">
        <w:rPr>
          <w:i/>
          <w:sz w:val="28"/>
        </w:rPr>
        <w:t>–</w:t>
      </w:r>
      <w:r w:rsidR="00D357D9" w:rsidRPr="00760413">
        <w:rPr>
          <w:sz w:val="28"/>
        </w:rPr>
        <w:t xml:space="preserve"> 25 (10%), за 2019 - 21 (9%), за 2018 – 23 (10%), за 2017 – 20 (9%)</w:t>
      </w:r>
      <w:r>
        <w:rPr>
          <w:sz w:val="28"/>
        </w:rPr>
        <w:t>.</w:t>
      </w:r>
      <w:r w:rsidR="00D406B6">
        <w:rPr>
          <w:sz w:val="28"/>
        </w:rPr>
        <w:t xml:space="preserve"> </w:t>
      </w:r>
      <w:r w:rsidR="00D406B6" w:rsidRPr="00D406B6">
        <w:rPr>
          <w:sz w:val="28"/>
        </w:rPr>
        <w:t xml:space="preserve">Это </w:t>
      </w:r>
      <w:r w:rsidR="00D357D9" w:rsidRPr="00D406B6">
        <w:rPr>
          <w:sz w:val="28"/>
        </w:rPr>
        <w:t xml:space="preserve">обращения по вопросу технологического присоединения к </w:t>
      </w:r>
      <w:r w:rsidR="00D406B6">
        <w:rPr>
          <w:sz w:val="28"/>
        </w:rPr>
        <w:t xml:space="preserve">сетям </w:t>
      </w:r>
      <w:r w:rsidR="00D357D9" w:rsidRPr="00D406B6">
        <w:rPr>
          <w:sz w:val="28"/>
        </w:rPr>
        <w:t>централизованно</w:t>
      </w:r>
      <w:r w:rsidR="00D406B6">
        <w:rPr>
          <w:sz w:val="28"/>
        </w:rPr>
        <w:t>го</w:t>
      </w:r>
      <w:r w:rsidR="00D357D9" w:rsidRPr="00D406B6">
        <w:rPr>
          <w:sz w:val="28"/>
        </w:rPr>
        <w:t xml:space="preserve"> электроснабжени</w:t>
      </w:r>
      <w:r w:rsidR="00D406B6">
        <w:rPr>
          <w:sz w:val="28"/>
        </w:rPr>
        <w:t xml:space="preserve">я, </w:t>
      </w:r>
      <w:r w:rsidR="00D406B6" w:rsidRPr="00D406B6">
        <w:rPr>
          <w:sz w:val="28"/>
        </w:rPr>
        <w:t>о частых перебоях с электроснабжением,</w:t>
      </w:r>
      <w:r w:rsidR="00D357D9" w:rsidRPr="00D406B6">
        <w:rPr>
          <w:sz w:val="28"/>
        </w:rPr>
        <w:t xml:space="preserve"> </w:t>
      </w:r>
      <w:r w:rsidR="00D406B6" w:rsidRPr="00D406B6">
        <w:rPr>
          <w:sz w:val="28"/>
        </w:rPr>
        <w:t xml:space="preserve">имелись </w:t>
      </w:r>
      <w:r w:rsidR="00D357D9" w:rsidRPr="00D406B6">
        <w:rPr>
          <w:sz w:val="28"/>
        </w:rPr>
        <w:t>просьбы по замене аварийной опоры линии электроснабжения</w:t>
      </w:r>
      <w:r w:rsidR="00D406B6" w:rsidRPr="00D406B6">
        <w:rPr>
          <w:sz w:val="28"/>
        </w:rPr>
        <w:t>.</w:t>
      </w:r>
    </w:p>
    <w:p w:rsidR="00556CBB" w:rsidRDefault="00D357D9" w:rsidP="0073281C">
      <w:pPr>
        <w:ind w:right="140" w:firstLine="709"/>
        <w:jc w:val="both"/>
        <w:rPr>
          <w:sz w:val="28"/>
        </w:rPr>
      </w:pPr>
      <w:r w:rsidRPr="00556CBB">
        <w:rPr>
          <w:sz w:val="28"/>
        </w:rPr>
        <w:t xml:space="preserve">Продолжает уменьшаться количество обращений по вопросам </w:t>
      </w:r>
      <w:r w:rsidRPr="00556CBB">
        <w:rPr>
          <w:b/>
          <w:i/>
          <w:sz w:val="28"/>
        </w:rPr>
        <w:t xml:space="preserve">теплоснабжения </w:t>
      </w:r>
      <w:r w:rsidRPr="00556CBB">
        <w:rPr>
          <w:sz w:val="28"/>
        </w:rPr>
        <w:t xml:space="preserve">– </w:t>
      </w:r>
      <w:r w:rsidR="00556CBB" w:rsidRPr="00556CBB">
        <w:rPr>
          <w:sz w:val="28"/>
        </w:rPr>
        <w:t xml:space="preserve">6. За 2021 год – </w:t>
      </w:r>
      <w:r w:rsidRPr="00556CBB">
        <w:rPr>
          <w:sz w:val="28"/>
        </w:rPr>
        <w:t>12</w:t>
      </w:r>
      <w:r w:rsidRPr="00556CBB">
        <w:rPr>
          <w:b/>
          <w:i/>
          <w:sz w:val="28"/>
        </w:rPr>
        <w:t xml:space="preserve"> </w:t>
      </w:r>
      <w:r w:rsidRPr="00556CBB">
        <w:rPr>
          <w:sz w:val="28"/>
        </w:rPr>
        <w:t>(5%)</w:t>
      </w:r>
      <w:r w:rsidR="00556CBB" w:rsidRPr="00556CBB">
        <w:rPr>
          <w:sz w:val="28"/>
        </w:rPr>
        <w:t xml:space="preserve">, за </w:t>
      </w:r>
      <w:r w:rsidRPr="00556CBB">
        <w:rPr>
          <w:sz w:val="28"/>
        </w:rPr>
        <w:t>2020 – 16 (6%), за 2019 – 32 (14%), за 2018 – 28 (12%), за 2017 – 8 (4%)</w:t>
      </w:r>
      <w:r w:rsidR="00556CBB" w:rsidRPr="00556CBB">
        <w:rPr>
          <w:sz w:val="28"/>
        </w:rPr>
        <w:t xml:space="preserve">. Это </w:t>
      </w:r>
      <w:r w:rsidRPr="00556CBB">
        <w:rPr>
          <w:sz w:val="28"/>
        </w:rPr>
        <w:t xml:space="preserve">жалобы на неудовлетворительное теплоснабжение жилого помещения. </w:t>
      </w:r>
    </w:p>
    <w:p w:rsidR="00D357D9" w:rsidRPr="00D357D9" w:rsidRDefault="00D357D9" w:rsidP="0073281C">
      <w:pPr>
        <w:ind w:right="140" w:firstLine="709"/>
        <w:jc w:val="both"/>
        <w:rPr>
          <w:sz w:val="28"/>
          <w:szCs w:val="28"/>
          <w:highlight w:val="yellow"/>
        </w:rPr>
      </w:pPr>
      <w:r w:rsidRPr="00A91B6F">
        <w:rPr>
          <w:sz w:val="28"/>
        </w:rPr>
        <w:t>Наибольшее количество обращений по вопросам коммунального обслуживания поступило из</w:t>
      </w:r>
      <w:r w:rsidR="00A91B6F">
        <w:rPr>
          <w:sz w:val="28"/>
        </w:rPr>
        <w:t xml:space="preserve"> </w:t>
      </w:r>
      <w:proofErr w:type="spellStart"/>
      <w:r w:rsidR="00A91B6F">
        <w:rPr>
          <w:sz w:val="28"/>
        </w:rPr>
        <w:t>Богашевского</w:t>
      </w:r>
      <w:proofErr w:type="spellEnd"/>
      <w:r w:rsidR="00A91B6F">
        <w:rPr>
          <w:sz w:val="28"/>
        </w:rPr>
        <w:t xml:space="preserve"> – 27, Заречного – 26, </w:t>
      </w:r>
      <w:r w:rsidR="00A91B6F" w:rsidRPr="00A91B6F">
        <w:rPr>
          <w:sz w:val="28"/>
        </w:rPr>
        <w:t xml:space="preserve">Моряковского – </w:t>
      </w:r>
      <w:r w:rsidR="00A91B6F" w:rsidRPr="00CD743C">
        <w:rPr>
          <w:sz w:val="28"/>
        </w:rPr>
        <w:t>23,</w:t>
      </w:r>
      <w:r w:rsidR="00CD743C" w:rsidRPr="00CD743C">
        <w:rPr>
          <w:sz w:val="28"/>
        </w:rPr>
        <w:t xml:space="preserve"> </w:t>
      </w:r>
      <w:proofErr w:type="spellStart"/>
      <w:r w:rsidR="00CD743C" w:rsidRPr="00CD743C">
        <w:rPr>
          <w:sz w:val="28"/>
        </w:rPr>
        <w:t>Корниловского</w:t>
      </w:r>
      <w:proofErr w:type="spellEnd"/>
      <w:r w:rsidR="00CD743C" w:rsidRPr="00CD743C">
        <w:rPr>
          <w:sz w:val="28"/>
        </w:rPr>
        <w:t xml:space="preserve"> – 19, </w:t>
      </w:r>
      <w:proofErr w:type="spellStart"/>
      <w:r w:rsidR="00CD743C" w:rsidRPr="00CD743C">
        <w:rPr>
          <w:sz w:val="28"/>
        </w:rPr>
        <w:t>Зоркальцевского</w:t>
      </w:r>
      <w:proofErr w:type="spellEnd"/>
      <w:r w:rsidR="00CD743C" w:rsidRPr="00CD743C">
        <w:rPr>
          <w:sz w:val="28"/>
        </w:rPr>
        <w:t xml:space="preserve"> – 18, Малиновского – 16, </w:t>
      </w:r>
      <w:r w:rsidRPr="00CD743C">
        <w:rPr>
          <w:sz w:val="28"/>
        </w:rPr>
        <w:t>сельских поселений.</w:t>
      </w:r>
    </w:p>
    <w:p w:rsidR="00D357D9" w:rsidRPr="00D357D9" w:rsidRDefault="00D357D9" w:rsidP="0073281C">
      <w:pPr>
        <w:ind w:right="140" w:firstLine="709"/>
        <w:jc w:val="both"/>
        <w:rPr>
          <w:sz w:val="28"/>
          <w:szCs w:val="28"/>
          <w:highlight w:val="yellow"/>
        </w:rPr>
      </w:pPr>
    </w:p>
    <w:p w:rsidR="00AF47CC" w:rsidRPr="005739D3" w:rsidRDefault="00AF47CC" w:rsidP="0073281C">
      <w:pPr>
        <w:ind w:right="140" w:firstLine="709"/>
        <w:jc w:val="both"/>
        <w:rPr>
          <w:sz w:val="28"/>
        </w:rPr>
      </w:pPr>
      <w:r w:rsidRPr="005739D3">
        <w:rPr>
          <w:sz w:val="28"/>
          <w:szCs w:val="28"/>
        </w:rPr>
        <w:t xml:space="preserve">Уменьшилось количество обращений с проблемами </w:t>
      </w:r>
      <w:r w:rsidRPr="005739D3">
        <w:rPr>
          <w:b/>
          <w:sz w:val="28"/>
          <w:szCs w:val="28"/>
        </w:rPr>
        <w:t>жилищного характера</w:t>
      </w:r>
      <w:r w:rsidR="005739D3" w:rsidRPr="005739D3">
        <w:rPr>
          <w:b/>
          <w:sz w:val="28"/>
          <w:szCs w:val="28"/>
        </w:rPr>
        <w:t xml:space="preserve"> – 77(6%)</w:t>
      </w:r>
      <w:r w:rsidR="005739D3">
        <w:rPr>
          <w:b/>
          <w:sz w:val="28"/>
          <w:szCs w:val="28"/>
        </w:rPr>
        <w:t xml:space="preserve">. </w:t>
      </w:r>
      <w:r w:rsidR="005739D3" w:rsidRPr="005739D3">
        <w:rPr>
          <w:sz w:val="28"/>
          <w:szCs w:val="28"/>
        </w:rPr>
        <w:t>За 2021 год</w:t>
      </w:r>
      <w:r w:rsidRPr="005739D3">
        <w:rPr>
          <w:b/>
          <w:sz w:val="28"/>
          <w:szCs w:val="28"/>
        </w:rPr>
        <w:t xml:space="preserve"> </w:t>
      </w:r>
      <w:r w:rsidRPr="005739D3">
        <w:rPr>
          <w:sz w:val="28"/>
          <w:szCs w:val="28"/>
        </w:rPr>
        <w:t>– 114 (7%)</w:t>
      </w:r>
      <w:r w:rsidR="005739D3">
        <w:rPr>
          <w:sz w:val="28"/>
          <w:szCs w:val="28"/>
        </w:rPr>
        <w:t>,</w:t>
      </w:r>
      <w:r w:rsidRPr="005739D3">
        <w:rPr>
          <w:sz w:val="28"/>
          <w:szCs w:val="28"/>
        </w:rPr>
        <w:t xml:space="preserve"> </w:t>
      </w:r>
      <w:r w:rsidR="005739D3" w:rsidRPr="005739D3">
        <w:rPr>
          <w:sz w:val="28"/>
          <w:szCs w:val="28"/>
        </w:rPr>
        <w:t xml:space="preserve">за </w:t>
      </w:r>
      <w:r w:rsidRPr="005739D3">
        <w:rPr>
          <w:sz w:val="28"/>
          <w:szCs w:val="28"/>
        </w:rPr>
        <w:t>2020</w:t>
      </w:r>
      <w:r w:rsidRPr="005739D3">
        <w:rPr>
          <w:sz w:val="28"/>
        </w:rPr>
        <w:t xml:space="preserve">– </w:t>
      </w:r>
      <w:r w:rsidRPr="005739D3">
        <w:rPr>
          <w:sz w:val="28"/>
          <w:szCs w:val="28"/>
        </w:rPr>
        <w:t>128 (10%), за 2019</w:t>
      </w:r>
      <w:r w:rsidRPr="005739D3">
        <w:rPr>
          <w:sz w:val="28"/>
        </w:rPr>
        <w:t xml:space="preserve"> – </w:t>
      </w:r>
      <w:r w:rsidRPr="005739D3">
        <w:rPr>
          <w:sz w:val="28"/>
          <w:szCs w:val="28"/>
        </w:rPr>
        <w:t>85 (6%), за 2018</w:t>
      </w:r>
      <w:r w:rsidRPr="005739D3">
        <w:rPr>
          <w:sz w:val="28"/>
        </w:rPr>
        <w:t xml:space="preserve"> – </w:t>
      </w:r>
      <w:r w:rsidRPr="005739D3">
        <w:rPr>
          <w:sz w:val="28"/>
          <w:szCs w:val="28"/>
        </w:rPr>
        <w:t>115 (9%), з</w:t>
      </w:r>
      <w:r w:rsidR="005739D3">
        <w:rPr>
          <w:sz w:val="28"/>
        </w:rPr>
        <w:t>а 2017 – 164 (14%)</w:t>
      </w:r>
      <w:r w:rsidRPr="005739D3">
        <w:rPr>
          <w:sz w:val="28"/>
        </w:rPr>
        <w:t>.</w:t>
      </w:r>
    </w:p>
    <w:p w:rsidR="00AF47CC" w:rsidRPr="00D357D9" w:rsidRDefault="00513954" w:rsidP="0073281C">
      <w:pPr>
        <w:ind w:right="140" w:firstLine="709"/>
        <w:jc w:val="both"/>
        <w:rPr>
          <w:sz w:val="28"/>
          <w:szCs w:val="28"/>
          <w:highlight w:val="yellow"/>
        </w:rPr>
      </w:pPr>
      <w:r w:rsidRPr="00513954">
        <w:rPr>
          <w:sz w:val="28"/>
          <w:szCs w:val="28"/>
        </w:rPr>
        <w:t>59</w:t>
      </w:r>
      <w:r w:rsidR="00AF47CC" w:rsidRPr="00513954">
        <w:rPr>
          <w:sz w:val="28"/>
          <w:szCs w:val="28"/>
        </w:rPr>
        <w:t xml:space="preserve">% обращений из них - по вопросам предоставления жилых помещений. </w:t>
      </w:r>
      <w:r w:rsidR="00AF47CC" w:rsidRPr="00903E7F">
        <w:rPr>
          <w:sz w:val="28"/>
          <w:szCs w:val="28"/>
        </w:rPr>
        <w:t>Среди обратившихся представители льготных категорий граждан (многодетные семьи, инвалиды, семьи, имеющие детей-инвалидов), дети-сироты и дети, оставшиеся без попечения родителей, граждане, чье жилье частично или полностью пострадало от пожара.</w:t>
      </w:r>
    </w:p>
    <w:p w:rsidR="00AF47CC" w:rsidRPr="00903E7F" w:rsidRDefault="00AF47CC" w:rsidP="0073281C">
      <w:pPr>
        <w:ind w:right="140" w:firstLine="709"/>
        <w:jc w:val="both"/>
        <w:rPr>
          <w:sz w:val="28"/>
          <w:szCs w:val="28"/>
        </w:rPr>
      </w:pPr>
      <w:r w:rsidRPr="00903E7F">
        <w:rPr>
          <w:sz w:val="28"/>
          <w:szCs w:val="28"/>
        </w:rPr>
        <w:t>Имели место жалобы, связанные с расселением ветхого и аварийного жилья (</w:t>
      </w:r>
      <w:proofErr w:type="spellStart"/>
      <w:r w:rsidRPr="00903E7F">
        <w:rPr>
          <w:sz w:val="28"/>
          <w:szCs w:val="28"/>
        </w:rPr>
        <w:t>с</w:t>
      </w:r>
      <w:proofErr w:type="gramStart"/>
      <w:r w:rsidRPr="00903E7F">
        <w:rPr>
          <w:sz w:val="28"/>
          <w:szCs w:val="28"/>
        </w:rPr>
        <w:t>.М</w:t>
      </w:r>
      <w:proofErr w:type="gramEnd"/>
      <w:r w:rsidRPr="00903E7F">
        <w:rPr>
          <w:sz w:val="28"/>
          <w:szCs w:val="28"/>
        </w:rPr>
        <w:t>оряковский</w:t>
      </w:r>
      <w:proofErr w:type="spellEnd"/>
      <w:r w:rsidRPr="00903E7F">
        <w:rPr>
          <w:sz w:val="28"/>
          <w:szCs w:val="28"/>
        </w:rPr>
        <w:t xml:space="preserve"> Затон: </w:t>
      </w:r>
      <w:proofErr w:type="spellStart"/>
      <w:r w:rsidRPr="00903E7F">
        <w:rPr>
          <w:sz w:val="28"/>
          <w:szCs w:val="28"/>
        </w:rPr>
        <w:t>ул.Советская</w:t>
      </w:r>
      <w:proofErr w:type="spellEnd"/>
      <w:r w:rsidRPr="00903E7F">
        <w:rPr>
          <w:sz w:val="28"/>
          <w:szCs w:val="28"/>
        </w:rPr>
        <w:t>, 20</w:t>
      </w:r>
      <w:r w:rsidR="00903E7F" w:rsidRPr="00903E7F">
        <w:rPr>
          <w:sz w:val="28"/>
          <w:szCs w:val="28"/>
        </w:rPr>
        <w:t xml:space="preserve"> и</w:t>
      </w:r>
      <w:r w:rsidRPr="00903E7F">
        <w:rPr>
          <w:sz w:val="28"/>
          <w:szCs w:val="28"/>
        </w:rPr>
        <w:t xml:space="preserve"> </w:t>
      </w:r>
      <w:proofErr w:type="spellStart"/>
      <w:r w:rsidRPr="00903E7F">
        <w:rPr>
          <w:sz w:val="28"/>
          <w:szCs w:val="28"/>
        </w:rPr>
        <w:t>ул.Октябрьская</w:t>
      </w:r>
      <w:proofErr w:type="spellEnd"/>
      <w:r w:rsidRPr="00903E7F">
        <w:rPr>
          <w:sz w:val="28"/>
          <w:szCs w:val="28"/>
        </w:rPr>
        <w:t xml:space="preserve">, </w:t>
      </w:r>
      <w:r w:rsidR="00903E7F" w:rsidRPr="00903E7F">
        <w:rPr>
          <w:sz w:val="28"/>
          <w:szCs w:val="28"/>
        </w:rPr>
        <w:t>66</w:t>
      </w:r>
      <w:r w:rsidRPr="00903E7F">
        <w:rPr>
          <w:sz w:val="28"/>
          <w:szCs w:val="28"/>
        </w:rPr>
        <w:t>), с планированием и осуществлением мероприятий по капитальному ремонту жилых домов, капитальный ремонт крыши дома</w:t>
      </w:r>
      <w:r w:rsidR="00903E7F">
        <w:rPr>
          <w:sz w:val="28"/>
          <w:szCs w:val="28"/>
        </w:rPr>
        <w:t xml:space="preserve"> (</w:t>
      </w:r>
      <w:r w:rsidR="00903E7F" w:rsidRPr="00903E7F">
        <w:rPr>
          <w:sz w:val="28"/>
          <w:szCs w:val="28"/>
        </w:rPr>
        <w:t>с. Октябрьское, ул. Комсомольская, д. 18</w:t>
      </w:r>
      <w:r w:rsidR="00903E7F">
        <w:rPr>
          <w:sz w:val="28"/>
          <w:szCs w:val="28"/>
        </w:rPr>
        <w:t>;</w:t>
      </w:r>
      <w:r w:rsidR="00903E7F" w:rsidRPr="00903E7F">
        <w:rPr>
          <w:sz w:val="28"/>
          <w:szCs w:val="28"/>
        </w:rPr>
        <w:t xml:space="preserve"> с. Богашево, </w:t>
      </w:r>
      <w:proofErr w:type="spellStart"/>
      <w:r w:rsidR="00903E7F" w:rsidRPr="00903E7F">
        <w:rPr>
          <w:sz w:val="28"/>
          <w:szCs w:val="28"/>
        </w:rPr>
        <w:t>мкр</w:t>
      </w:r>
      <w:proofErr w:type="spellEnd"/>
      <w:r w:rsidR="00903E7F" w:rsidRPr="00903E7F">
        <w:rPr>
          <w:sz w:val="28"/>
          <w:szCs w:val="28"/>
        </w:rPr>
        <w:t>. Энергетиков, д. 1, д. 2</w:t>
      </w:r>
      <w:r w:rsidR="00903E7F">
        <w:rPr>
          <w:sz w:val="28"/>
          <w:szCs w:val="28"/>
        </w:rPr>
        <w:t>;</w:t>
      </w:r>
      <w:r w:rsidR="00903E7F" w:rsidRPr="00903E7F">
        <w:rPr>
          <w:sz w:val="28"/>
          <w:szCs w:val="28"/>
        </w:rPr>
        <w:t xml:space="preserve"> </w:t>
      </w:r>
      <w:proofErr w:type="spellStart"/>
      <w:r w:rsidR="00903E7F" w:rsidRPr="00903E7F">
        <w:rPr>
          <w:sz w:val="28"/>
          <w:szCs w:val="28"/>
        </w:rPr>
        <w:t>с</w:t>
      </w:r>
      <w:proofErr w:type="gramStart"/>
      <w:r w:rsidR="00903E7F" w:rsidRPr="00903E7F">
        <w:rPr>
          <w:sz w:val="28"/>
          <w:szCs w:val="28"/>
        </w:rPr>
        <w:t>.Л</w:t>
      </w:r>
      <w:proofErr w:type="gramEnd"/>
      <w:r w:rsidR="00903E7F" w:rsidRPr="00903E7F">
        <w:rPr>
          <w:sz w:val="28"/>
          <w:szCs w:val="28"/>
        </w:rPr>
        <w:t>учаново</w:t>
      </w:r>
      <w:proofErr w:type="spellEnd"/>
      <w:r w:rsidR="00903E7F" w:rsidRPr="00903E7F">
        <w:rPr>
          <w:sz w:val="28"/>
          <w:szCs w:val="28"/>
        </w:rPr>
        <w:t>, ул. Заводская, д. 5</w:t>
      </w:r>
      <w:r w:rsidR="00903E7F">
        <w:rPr>
          <w:sz w:val="28"/>
          <w:szCs w:val="28"/>
        </w:rPr>
        <w:t>;</w:t>
      </w:r>
      <w:r w:rsidR="00903E7F" w:rsidRPr="00903E7F">
        <w:rPr>
          <w:sz w:val="28"/>
          <w:szCs w:val="28"/>
        </w:rPr>
        <w:t xml:space="preserve"> с. </w:t>
      </w:r>
      <w:proofErr w:type="spellStart"/>
      <w:r w:rsidR="00903E7F" w:rsidRPr="00903E7F">
        <w:rPr>
          <w:sz w:val="28"/>
          <w:szCs w:val="28"/>
        </w:rPr>
        <w:t>Наумовка</w:t>
      </w:r>
      <w:proofErr w:type="spellEnd"/>
      <w:r w:rsidR="00903E7F" w:rsidRPr="00903E7F">
        <w:rPr>
          <w:sz w:val="28"/>
          <w:szCs w:val="28"/>
        </w:rPr>
        <w:t xml:space="preserve">, ул. Пролетарская, </w:t>
      </w:r>
      <w:r w:rsidR="00903E7F">
        <w:rPr>
          <w:sz w:val="28"/>
          <w:szCs w:val="28"/>
        </w:rPr>
        <w:t>1/2;</w:t>
      </w:r>
      <w:r w:rsidR="00903E7F" w:rsidRPr="00903E7F">
        <w:rPr>
          <w:sz w:val="28"/>
          <w:szCs w:val="28"/>
        </w:rPr>
        <w:t xml:space="preserve"> </w:t>
      </w:r>
      <w:proofErr w:type="spellStart"/>
      <w:r w:rsidR="00903E7F" w:rsidRPr="00903E7F">
        <w:rPr>
          <w:sz w:val="28"/>
          <w:szCs w:val="28"/>
        </w:rPr>
        <w:t>п.Копылово</w:t>
      </w:r>
      <w:proofErr w:type="spellEnd"/>
      <w:r w:rsidR="00903E7F" w:rsidRPr="00903E7F">
        <w:rPr>
          <w:sz w:val="28"/>
          <w:szCs w:val="28"/>
        </w:rPr>
        <w:t>, ул.1 мая,</w:t>
      </w:r>
      <w:r w:rsidR="00903E7F">
        <w:rPr>
          <w:sz w:val="28"/>
          <w:szCs w:val="28"/>
        </w:rPr>
        <w:t xml:space="preserve"> </w:t>
      </w:r>
      <w:r w:rsidR="00903E7F" w:rsidRPr="00903E7F">
        <w:rPr>
          <w:sz w:val="28"/>
          <w:szCs w:val="28"/>
        </w:rPr>
        <w:t>д.13</w:t>
      </w:r>
      <w:r w:rsidR="00903E7F">
        <w:rPr>
          <w:sz w:val="28"/>
          <w:szCs w:val="28"/>
        </w:rPr>
        <w:t>;</w:t>
      </w:r>
      <w:r w:rsidR="00903E7F" w:rsidRPr="00903E7F">
        <w:rPr>
          <w:sz w:val="28"/>
          <w:szCs w:val="28"/>
        </w:rPr>
        <w:t xml:space="preserve"> п. Молодежный, д. 14</w:t>
      </w:r>
      <w:r w:rsidR="00903E7F">
        <w:rPr>
          <w:sz w:val="28"/>
          <w:szCs w:val="28"/>
        </w:rPr>
        <w:t>;</w:t>
      </w:r>
      <w:r w:rsidR="00903E7F" w:rsidRPr="00903E7F">
        <w:rPr>
          <w:sz w:val="28"/>
          <w:szCs w:val="28"/>
        </w:rPr>
        <w:t xml:space="preserve"> д. </w:t>
      </w:r>
      <w:proofErr w:type="spellStart"/>
      <w:r w:rsidR="00903E7F" w:rsidRPr="00903E7F">
        <w:rPr>
          <w:sz w:val="28"/>
          <w:szCs w:val="28"/>
        </w:rPr>
        <w:t>Мазалово</w:t>
      </w:r>
      <w:proofErr w:type="spellEnd"/>
      <w:r w:rsidR="00903E7F" w:rsidRPr="00903E7F">
        <w:rPr>
          <w:sz w:val="28"/>
          <w:szCs w:val="28"/>
        </w:rPr>
        <w:t>, ул. Г. Николаевой, д. 6)</w:t>
      </w:r>
      <w:r w:rsidRPr="00903E7F">
        <w:rPr>
          <w:sz w:val="28"/>
          <w:szCs w:val="28"/>
        </w:rPr>
        <w:t>.</w:t>
      </w:r>
    </w:p>
    <w:p w:rsidR="00AF47CC" w:rsidRPr="00D357D9" w:rsidRDefault="00AF47CC" w:rsidP="0073281C">
      <w:pPr>
        <w:ind w:right="140" w:firstLine="709"/>
        <w:jc w:val="both"/>
        <w:rPr>
          <w:sz w:val="28"/>
          <w:szCs w:val="28"/>
          <w:highlight w:val="yellow"/>
        </w:rPr>
      </w:pPr>
    </w:p>
    <w:p w:rsidR="00D357D9" w:rsidRPr="00D357D9" w:rsidRDefault="006449E6" w:rsidP="0073281C">
      <w:pPr>
        <w:ind w:right="140" w:firstLine="709"/>
        <w:jc w:val="both"/>
        <w:rPr>
          <w:sz w:val="28"/>
          <w:szCs w:val="28"/>
          <w:highlight w:val="yellow"/>
        </w:rPr>
      </w:pPr>
      <w:r w:rsidRPr="006449E6">
        <w:rPr>
          <w:rFonts w:eastAsia="Calibri"/>
          <w:sz w:val="28"/>
          <w:szCs w:val="28"/>
        </w:rPr>
        <w:t>Уменьшилось количество обращений по вопросам</w:t>
      </w:r>
      <w:r w:rsidR="00D357D9" w:rsidRPr="006449E6">
        <w:rPr>
          <w:rFonts w:eastAsia="Calibri"/>
          <w:sz w:val="28"/>
          <w:szCs w:val="28"/>
        </w:rPr>
        <w:t xml:space="preserve"> </w:t>
      </w:r>
      <w:r w:rsidR="00D357D9" w:rsidRPr="006449E6">
        <w:rPr>
          <w:rFonts w:eastAsia="Calibri"/>
          <w:b/>
          <w:sz w:val="28"/>
          <w:szCs w:val="28"/>
        </w:rPr>
        <w:t>газификации</w:t>
      </w:r>
      <w:r w:rsidRPr="006449E6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–</w:t>
      </w:r>
      <w:r w:rsidRPr="006449E6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67 (5%)</w:t>
      </w:r>
      <w:r w:rsidR="007E7E93">
        <w:rPr>
          <w:rFonts w:eastAsia="Calibri"/>
          <w:sz w:val="28"/>
          <w:szCs w:val="28"/>
        </w:rPr>
        <w:t xml:space="preserve">. </w:t>
      </w:r>
      <w:r w:rsidRPr="007E7E93">
        <w:rPr>
          <w:rFonts w:eastAsia="Calibri"/>
          <w:sz w:val="28"/>
          <w:szCs w:val="28"/>
        </w:rPr>
        <w:t>За 2021 год –</w:t>
      </w:r>
      <w:r w:rsidR="00D357D9" w:rsidRPr="007E7E93">
        <w:rPr>
          <w:rFonts w:eastAsia="Calibri"/>
          <w:sz w:val="28"/>
          <w:szCs w:val="28"/>
        </w:rPr>
        <w:t xml:space="preserve"> 165 (10%)</w:t>
      </w:r>
      <w:r w:rsidRPr="007E7E93">
        <w:rPr>
          <w:rFonts w:eastAsia="Calibri"/>
          <w:sz w:val="28"/>
          <w:szCs w:val="28"/>
        </w:rPr>
        <w:t>,</w:t>
      </w:r>
      <w:r w:rsidR="00D357D9" w:rsidRPr="007E7E93">
        <w:rPr>
          <w:rFonts w:eastAsia="Calibri"/>
          <w:sz w:val="28"/>
          <w:szCs w:val="28"/>
        </w:rPr>
        <w:t xml:space="preserve"> </w:t>
      </w:r>
      <w:r w:rsidRPr="007E7E93">
        <w:rPr>
          <w:rFonts w:eastAsia="Calibri"/>
          <w:sz w:val="28"/>
          <w:szCs w:val="28"/>
        </w:rPr>
        <w:t xml:space="preserve">за </w:t>
      </w:r>
      <w:r w:rsidR="00D357D9" w:rsidRPr="007E7E93">
        <w:rPr>
          <w:rFonts w:eastAsia="Calibri"/>
          <w:sz w:val="28"/>
          <w:szCs w:val="28"/>
        </w:rPr>
        <w:t xml:space="preserve">2020 </w:t>
      </w:r>
      <w:r w:rsidRPr="007E7E93">
        <w:rPr>
          <w:rFonts w:eastAsia="Calibri"/>
          <w:sz w:val="28"/>
          <w:szCs w:val="28"/>
        </w:rPr>
        <w:t xml:space="preserve">– </w:t>
      </w:r>
      <w:r w:rsidR="00D357D9" w:rsidRPr="007E7E93">
        <w:rPr>
          <w:rFonts w:eastAsia="Calibri"/>
          <w:sz w:val="28"/>
          <w:szCs w:val="28"/>
        </w:rPr>
        <w:t xml:space="preserve">91 (7%), за 2019 </w:t>
      </w:r>
      <w:r w:rsidRPr="007E7E93">
        <w:rPr>
          <w:rFonts w:eastAsia="Calibri"/>
          <w:sz w:val="28"/>
          <w:szCs w:val="28"/>
        </w:rPr>
        <w:t xml:space="preserve">– </w:t>
      </w:r>
      <w:r w:rsidR="00D357D9" w:rsidRPr="007E7E93">
        <w:rPr>
          <w:rFonts w:eastAsia="Calibri"/>
          <w:sz w:val="28"/>
          <w:szCs w:val="28"/>
        </w:rPr>
        <w:t>58 (4%), за 2018</w:t>
      </w:r>
      <w:r w:rsidR="00D357D9" w:rsidRPr="007E7E93">
        <w:rPr>
          <w:sz w:val="28"/>
        </w:rPr>
        <w:t xml:space="preserve"> – </w:t>
      </w:r>
      <w:r w:rsidR="00D357D9" w:rsidRPr="007E7E93">
        <w:rPr>
          <w:sz w:val="28"/>
          <w:szCs w:val="28"/>
        </w:rPr>
        <w:t>53 (4%), за 2017</w:t>
      </w:r>
      <w:r w:rsidR="00D357D9" w:rsidRPr="007E7E93">
        <w:rPr>
          <w:sz w:val="28"/>
        </w:rPr>
        <w:t xml:space="preserve"> – </w:t>
      </w:r>
      <w:r w:rsidR="007E7E93" w:rsidRPr="007E7E93">
        <w:rPr>
          <w:sz w:val="28"/>
          <w:szCs w:val="28"/>
        </w:rPr>
        <w:t>59 (5%)</w:t>
      </w:r>
      <w:r w:rsidR="00D357D9" w:rsidRPr="007E7E93">
        <w:rPr>
          <w:sz w:val="28"/>
          <w:szCs w:val="28"/>
        </w:rPr>
        <w:t>.</w:t>
      </w:r>
      <w:r w:rsidR="007E7E93">
        <w:rPr>
          <w:sz w:val="28"/>
          <w:szCs w:val="28"/>
        </w:rPr>
        <w:t xml:space="preserve"> </w:t>
      </w:r>
      <w:r w:rsidR="00D357D9" w:rsidRPr="007E7E93">
        <w:rPr>
          <w:sz w:val="28"/>
          <w:szCs w:val="28"/>
        </w:rPr>
        <w:t xml:space="preserve">Больше всех обращений по газификации поступило из </w:t>
      </w:r>
      <w:proofErr w:type="spellStart"/>
      <w:r w:rsidR="007E7E93" w:rsidRPr="007E7E93">
        <w:rPr>
          <w:sz w:val="28"/>
          <w:szCs w:val="28"/>
        </w:rPr>
        <w:t>Богашевского</w:t>
      </w:r>
      <w:proofErr w:type="spellEnd"/>
      <w:r w:rsidR="007E7E93" w:rsidRPr="007E7E93">
        <w:rPr>
          <w:sz w:val="28"/>
          <w:szCs w:val="28"/>
        </w:rPr>
        <w:t xml:space="preserve"> – 20, </w:t>
      </w:r>
      <w:proofErr w:type="spellStart"/>
      <w:r w:rsidR="00D357D9" w:rsidRPr="007E7E93">
        <w:rPr>
          <w:sz w:val="28"/>
          <w:szCs w:val="28"/>
        </w:rPr>
        <w:t>Зоркальцевского</w:t>
      </w:r>
      <w:proofErr w:type="spellEnd"/>
      <w:r w:rsidR="00D357D9" w:rsidRPr="007E7E93">
        <w:rPr>
          <w:sz w:val="28"/>
          <w:szCs w:val="28"/>
        </w:rPr>
        <w:t xml:space="preserve"> – </w:t>
      </w:r>
      <w:r w:rsidR="007E7E93" w:rsidRPr="007E7E93">
        <w:rPr>
          <w:sz w:val="28"/>
          <w:szCs w:val="28"/>
        </w:rPr>
        <w:t>9</w:t>
      </w:r>
      <w:r w:rsidR="00D357D9" w:rsidRPr="007E7E93">
        <w:rPr>
          <w:sz w:val="28"/>
          <w:szCs w:val="28"/>
        </w:rPr>
        <w:t xml:space="preserve">, </w:t>
      </w:r>
      <w:proofErr w:type="spellStart"/>
      <w:r w:rsidR="007E7E93" w:rsidRPr="007E7E93">
        <w:rPr>
          <w:sz w:val="28"/>
          <w:szCs w:val="28"/>
        </w:rPr>
        <w:t>Воронинского</w:t>
      </w:r>
      <w:proofErr w:type="spellEnd"/>
      <w:r w:rsidR="007E7E93" w:rsidRPr="007E7E93">
        <w:rPr>
          <w:sz w:val="28"/>
          <w:szCs w:val="28"/>
        </w:rPr>
        <w:t xml:space="preserve"> – 7, Спасского – 7 </w:t>
      </w:r>
      <w:r w:rsidR="00D357D9" w:rsidRPr="007E7E93">
        <w:rPr>
          <w:sz w:val="28"/>
          <w:szCs w:val="28"/>
        </w:rPr>
        <w:t>сельских поселений.</w:t>
      </w:r>
    </w:p>
    <w:p w:rsidR="00D357D9" w:rsidRPr="00D357D9" w:rsidRDefault="00D357D9" w:rsidP="0073281C">
      <w:pPr>
        <w:pStyle w:val="ab"/>
        <w:ind w:right="140"/>
        <w:rPr>
          <w:highlight w:val="yellow"/>
        </w:rPr>
      </w:pPr>
    </w:p>
    <w:p w:rsidR="00D357D9" w:rsidRPr="00CD5A4E" w:rsidRDefault="006A1BDF" w:rsidP="0073281C">
      <w:pPr>
        <w:ind w:right="140" w:firstLine="709"/>
        <w:jc w:val="both"/>
        <w:rPr>
          <w:sz w:val="28"/>
          <w:szCs w:val="28"/>
        </w:rPr>
      </w:pPr>
      <w:r w:rsidRPr="00CD5A4E">
        <w:rPr>
          <w:sz w:val="28"/>
          <w:szCs w:val="28"/>
        </w:rPr>
        <w:t>Уменьшилось</w:t>
      </w:r>
      <w:r w:rsidR="00D357D9" w:rsidRPr="00CD5A4E">
        <w:rPr>
          <w:sz w:val="28"/>
          <w:szCs w:val="28"/>
        </w:rPr>
        <w:t xml:space="preserve"> количество обращений по вопросам </w:t>
      </w:r>
      <w:r w:rsidR="00D357D9" w:rsidRPr="00CD5A4E">
        <w:rPr>
          <w:b/>
          <w:sz w:val="28"/>
          <w:szCs w:val="28"/>
        </w:rPr>
        <w:t>строительства</w:t>
      </w:r>
      <w:r w:rsidR="00CD5A4E">
        <w:rPr>
          <w:b/>
          <w:sz w:val="28"/>
          <w:szCs w:val="28"/>
        </w:rPr>
        <w:t xml:space="preserve"> – 37 (3%). </w:t>
      </w:r>
      <w:r w:rsidR="00CD5A4E" w:rsidRPr="00CD5A4E">
        <w:rPr>
          <w:sz w:val="28"/>
          <w:szCs w:val="28"/>
        </w:rPr>
        <w:t>За 2021 год</w:t>
      </w:r>
      <w:r w:rsidR="00CD5A4E">
        <w:rPr>
          <w:b/>
          <w:sz w:val="28"/>
          <w:szCs w:val="28"/>
        </w:rPr>
        <w:t xml:space="preserve"> </w:t>
      </w:r>
      <w:r w:rsidR="00D357D9" w:rsidRPr="00CD5A4E">
        <w:rPr>
          <w:b/>
          <w:sz w:val="28"/>
          <w:szCs w:val="28"/>
        </w:rPr>
        <w:t xml:space="preserve">– </w:t>
      </w:r>
      <w:r w:rsidR="00D357D9" w:rsidRPr="00CD5A4E">
        <w:rPr>
          <w:sz w:val="28"/>
          <w:szCs w:val="28"/>
        </w:rPr>
        <w:t xml:space="preserve">124 (8%), за 2020 </w:t>
      </w:r>
      <w:r w:rsidR="00D357D9" w:rsidRPr="00CD5A4E">
        <w:rPr>
          <w:sz w:val="28"/>
        </w:rPr>
        <w:t>– 96 (7%)</w:t>
      </w:r>
      <w:r w:rsidR="00D357D9" w:rsidRPr="00CD5A4E">
        <w:rPr>
          <w:sz w:val="28"/>
          <w:szCs w:val="28"/>
        </w:rPr>
        <w:t xml:space="preserve">, </w:t>
      </w:r>
      <w:r w:rsidR="00D357D9" w:rsidRPr="00CD5A4E">
        <w:rPr>
          <w:sz w:val="28"/>
        </w:rPr>
        <w:t xml:space="preserve">за 2019 – </w:t>
      </w:r>
      <w:r w:rsidR="00D357D9" w:rsidRPr="00CD5A4E">
        <w:rPr>
          <w:sz w:val="28"/>
          <w:szCs w:val="28"/>
        </w:rPr>
        <w:t xml:space="preserve">47 (3%), за </w:t>
      </w:r>
      <w:r w:rsidR="00D357D9" w:rsidRPr="00CD5A4E">
        <w:rPr>
          <w:sz w:val="28"/>
        </w:rPr>
        <w:t xml:space="preserve">2018 – </w:t>
      </w:r>
      <w:r w:rsidR="00D357D9" w:rsidRPr="00CD5A4E">
        <w:rPr>
          <w:sz w:val="28"/>
          <w:szCs w:val="28"/>
        </w:rPr>
        <w:t>67 (5%), за 2017</w:t>
      </w:r>
      <w:r w:rsidR="00D357D9" w:rsidRPr="00CD5A4E">
        <w:rPr>
          <w:sz w:val="28"/>
        </w:rPr>
        <w:t xml:space="preserve"> – </w:t>
      </w:r>
      <w:r w:rsidR="00CD5A4E">
        <w:rPr>
          <w:sz w:val="28"/>
          <w:szCs w:val="28"/>
        </w:rPr>
        <w:t>60 (5%)</w:t>
      </w:r>
      <w:r w:rsidR="00D357D9" w:rsidRPr="00CD5A4E">
        <w:rPr>
          <w:sz w:val="28"/>
          <w:szCs w:val="28"/>
        </w:rPr>
        <w:t>.</w:t>
      </w:r>
    </w:p>
    <w:p w:rsidR="00D357D9" w:rsidRPr="00D357D9" w:rsidRDefault="00D357D9" w:rsidP="0073281C">
      <w:pPr>
        <w:ind w:right="140" w:firstLine="709"/>
        <w:jc w:val="both"/>
        <w:rPr>
          <w:sz w:val="28"/>
          <w:szCs w:val="28"/>
          <w:highlight w:val="yellow"/>
        </w:rPr>
      </w:pPr>
      <w:r w:rsidRPr="00CD5A4E">
        <w:rPr>
          <w:sz w:val="28"/>
          <w:szCs w:val="28"/>
        </w:rPr>
        <w:t xml:space="preserve">В центре внимания продолжают оставаться вопросы прохождения разрешительных процедур при строительстве объектов, вопросы о нарушении санитарных норм и правил при строительстве домов, хозяйственных построек, </w:t>
      </w:r>
      <w:r w:rsidRPr="00CD5A4E">
        <w:rPr>
          <w:sz w:val="28"/>
          <w:szCs w:val="28"/>
        </w:rPr>
        <w:lastRenderedPageBreak/>
        <w:t>ограждений</w:t>
      </w:r>
      <w:r w:rsidR="00CD5A4E">
        <w:rPr>
          <w:sz w:val="28"/>
          <w:szCs w:val="28"/>
        </w:rPr>
        <w:t xml:space="preserve">, </w:t>
      </w:r>
      <w:r w:rsidR="00CD5A4E" w:rsidRPr="00CD5A4E">
        <w:rPr>
          <w:sz w:val="28"/>
          <w:szCs w:val="28"/>
        </w:rPr>
        <w:t>по вопросу изменения фасада многоквартирного жилого дома, размещения рекламных элементов и металлоконструкций на стенах здания</w:t>
      </w:r>
      <w:r w:rsidR="00CD5A4E">
        <w:rPr>
          <w:sz w:val="28"/>
          <w:szCs w:val="28"/>
        </w:rPr>
        <w:t xml:space="preserve">. </w:t>
      </w:r>
      <w:r w:rsidRPr="00CD5A4E">
        <w:rPr>
          <w:sz w:val="28"/>
          <w:szCs w:val="28"/>
        </w:rPr>
        <w:t xml:space="preserve">Поднимался вопрос о нарушении срока сдачи в эксплуатацию школы в </w:t>
      </w:r>
      <w:proofErr w:type="spellStart"/>
      <w:r w:rsidRPr="00CD5A4E">
        <w:rPr>
          <w:sz w:val="28"/>
          <w:szCs w:val="28"/>
        </w:rPr>
        <w:t>с</w:t>
      </w:r>
      <w:proofErr w:type="gramStart"/>
      <w:r w:rsidRPr="00CD5A4E">
        <w:rPr>
          <w:sz w:val="28"/>
          <w:szCs w:val="28"/>
        </w:rPr>
        <w:t>.К</w:t>
      </w:r>
      <w:proofErr w:type="gramEnd"/>
      <w:r w:rsidRPr="00CD5A4E">
        <w:rPr>
          <w:sz w:val="28"/>
          <w:szCs w:val="28"/>
        </w:rPr>
        <w:t>орнилово</w:t>
      </w:r>
      <w:proofErr w:type="spellEnd"/>
      <w:r w:rsidRPr="00CD5A4E">
        <w:rPr>
          <w:sz w:val="28"/>
          <w:szCs w:val="28"/>
        </w:rPr>
        <w:t>.</w:t>
      </w:r>
    </w:p>
    <w:p w:rsidR="00D357D9" w:rsidRPr="00D357D9" w:rsidRDefault="00D357D9" w:rsidP="0073281C">
      <w:pPr>
        <w:ind w:right="140" w:firstLine="709"/>
        <w:jc w:val="both"/>
        <w:rPr>
          <w:sz w:val="28"/>
          <w:szCs w:val="28"/>
          <w:highlight w:val="yellow"/>
        </w:rPr>
      </w:pPr>
    </w:p>
    <w:p w:rsidR="009733B7" w:rsidRPr="0070183F" w:rsidRDefault="009733B7" w:rsidP="0073281C">
      <w:pPr>
        <w:ind w:right="140" w:firstLine="709"/>
        <w:jc w:val="both"/>
        <w:rPr>
          <w:sz w:val="28"/>
          <w:szCs w:val="28"/>
        </w:rPr>
      </w:pPr>
      <w:r w:rsidRPr="0070183F">
        <w:rPr>
          <w:sz w:val="28"/>
          <w:szCs w:val="28"/>
        </w:rPr>
        <w:t xml:space="preserve">Незначительно изменилось количество обращений, связанных с вопросами </w:t>
      </w:r>
      <w:r w:rsidRPr="0070183F">
        <w:rPr>
          <w:b/>
          <w:sz w:val="28"/>
          <w:szCs w:val="28"/>
        </w:rPr>
        <w:t xml:space="preserve">социальной сферы </w:t>
      </w:r>
      <w:r w:rsidRPr="0070183F">
        <w:rPr>
          <w:sz w:val="28"/>
          <w:szCs w:val="28"/>
        </w:rPr>
        <w:t>–</w:t>
      </w:r>
      <w:r w:rsidR="0070183F" w:rsidRPr="0070183F">
        <w:rPr>
          <w:sz w:val="28"/>
          <w:szCs w:val="28"/>
        </w:rPr>
        <w:t xml:space="preserve"> 30 (2%). За 2021 год – 41 </w:t>
      </w:r>
      <w:r w:rsidRPr="0070183F">
        <w:rPr>
          <w:sz w:val="28"/>
          <w:szCs w:val="28"/>
        </w:rPr>
        <w:t>(3%)</w:t>
      </w:r>
      <w:r w:rsidR="0070183F" w:rsidRPr="0070183F">
        <w:rPr>
          <w:sz w:val="28"/>
          <w:szCs w:val="28"/>
        </w:rPr>
        <w:t>,</w:t>
      </w:r>
      <w:r w:rsidRPr="0070183F">
        <w:rPr>
          <w:sz w:val="28"/>
          <w:szCs w:val="28"/>
        </w:rPr>
        <w:t xml:space="preserve"> </w:t>
      </w:r>
      <w:r w:rsidR="0070183F" w:rsidRPr="0070183F">
        <w:rPr>
          <w:sz w:val="28"/>
          <w:szCs w:val="28"/>
        </w:rPr>
        <w:t xml:space="preserve">за 2020 </w:t>
      </w:r>
      <w:r w:rsidRPr="0070183F">
        <w:rPr>
          <w:sz w:val="28"/>
        </w:rPr>
        <w:t xml:space="preserve">– </w:t>
      </w:r>
      <w:r w:rsidRPr="0070183F">
        <w:rPr>
          <w:sz w:val="28"/>
          <w:szCs w:val="28"/>
        </w:rPr>
        <w:t>47 (4%), за 2019</w:t>
      </w:r>
      <w:r w:rsidRPr="0070183F">
        <w:rPr>
          <w:sz w:val="28"/>
        </w:rPr>
        <w:t xml:space="preserve"> – </w:t>
      </w:r>
      <w:r w:rsidRPr="0070183F">
        <w:rPr>
          <w:sz w:val="28"/>
          <w:szCs w:val="28"/>
        </w:rPr>
        <w:t>39 (3%), за 2018</w:t>
      </w:r>
      <w:r w:rsidRPr="0070183F">
        <w:rPr>
          <w:sz w:val="28"/>
        </w:rPr>
        <w:t xml:space="preserve"> – </w:t>
      </w:r>
      <w:r w:rsidRPr="0070183F">
        <w:rPr>
          <w:sz w:val="28"/>
          <w:szCs w:val="28"/>
        </w:rPr>
        <w:t>65 (5%), за 2017</w:t>
      </w:r>
      <w:r w:rsidRPr="0070183F">
        <w:rPr>
          <w:sz w:val="28"/>
        </w:rPr>
        <w:t xml:space="preserve"> – </w:t>
      </w:r>
      <w:r w:rsidR="0070183F" w:rsidRPr="0070183F">
        <w:rPr>
          <w:sz w:val="28"/>
          <w:szCs w:val="28"/>
        </w:rPr>
        <w:t>17 (1%)</w:t>
      </w:r>
      <w:r w:rsidRPr="0070183F">
        <w:rPr>
          <w:sz w:val="28"/>
          <w:szCs w:val="28"/>
        </w:rPr>
        <w:t>.</w:t>
      </w:r>
    </w:p>
    <w:p w:rsidR="009733B7" w:rsidRPr="00D357D9" w:rsidRDefault="009733B7" w:rsidP="0073281C">
      <w:pPr>
        <w:ind w:right="140" w:firstLine="709"/>
        <w:jc w:val="both"/>
        <w:rPr>
          <w:sz w:val="28"/>
          <w:highlight w:val="yellow"/>
        </w:rPr>
      </w:pPr>
      <w:r w:rsidRPr="00B35AE8">
        <w:rPr>
          <w:sz w:val="28"/>
          <w:szCs w:val="28"/>
        </w:rPr>
        <w:t xml:space="preserve">Основная часть обращений социального блока связана с просьбами об оказании материальной помощи </w:t>
      </w:r>
      <w:r w:rsidRPr="00B35AE8">
        <w:rPr>
          <w:sz w:val="28"/>
        </w:rPr>
        <w:t xml:space="preserve">на возмещение ущерба в результате пожара, </w:t>
      </w:r>
      <w:r w:rsidRPr="00B35AE8">
        <w:rPr>
          <w:sz w:val="28"/>
          <w:szCs w:val="28"/>
        </w:rPr>
        <w:t xml:space="preserve">на первоочередные нужды </w:t>
      </w:r>
      <w:r w:rsidRPr="00B35AE8">
        <w:rPr>
          <w:sz w:val="28"/>
        </w:rPr>
        <w:t xml:space="preserve">– </w:t>
      </w:r>
      <w:r w:rsidR="00B35AE8" w:rsidRPr="00B35AE8">
        <w:rPr>
          <w:sz w:val="28"/>
        </w:rPr>
        <w:t>1</w:t>
      </w:r>
      <w:r w:rsidR="00BF128D">
        <w:rPr>
          <w:sz w:val="28"/>
        </w:rPr>
        <w:t>8</w:t>
      </w:r>
      <w:r w:rsidR="00B35AE8" w:rsidRPr="00B35AE8">
        <w:rPr>
          <w:sz w:val="28"/>
        </w:rPr>
        <w:t xml:space="preserve"> </w:t>
      </w:r>
      <w:r w:rsidRPr="00B35AE8">
        <w:rPr>
          <w:sz w:val="28"/>
        </w:rPr>
        <w:t>(</w:t>
      </w:r>
      <w:r w:rsidR="00BF128D">
        <w:rPr>
          <w:sz w:val="28"/>
        </w:rPr>
        <w:t>60</w:t>
      </w:r>
      <w:r w:rsidRPr="00B35AE8">
        <w:rPr>
          <w:sz w:val="28"/>
        </w:rPr>
        <w:t>%)</w:t>
      </w:r>
      <w:r w:rsidR="00B35AE8" w:rsidRPr="00B35AE8">
        <w:rPr>
          <w:sz w:val="28"/>
        </w:rPr>
        <w:t>.</w:t>
      </w:r>
    </w:p>
    <w:p w:rsidR="00D357D9" w:rsidRPr="00D357D9" w:rsidRDefault="00D357D9" w:rsidP="0073281C">
      <w:pPr>
        <w:ind w:right="140" w:firstLine="709"/>
        <w:jc w:val="both"/>
        <w:rPr>
          <w:sz w:val="28"/>
          <w:szCs w:val="28"/>
          <w:highlight w:val="yellow"/>
        </w:rPr>
      </w:pPr>
    </w:p>
    <w:p w:rsidR="00D357D9" w:rsidRDefault="00D357D9" w:rsidP="0073281C">
      <w:pPr>
        <w:ind w:right="140" w:firstLine="709"/>
        <w:jc w:val="both"/>
        <w:rPr>
          <w:sz w:val="28"/>
        </w:rPr>
      </w:pPr>
      <w:r w:rsidRPr="007D6D7E">
        <w:rPr>
          <w:sz w:val="28"/>
        </w:rPr>
        <w:t>В 202</w:t>
      </w:r>
      <w:r w:rsidR="007D6D7E" w:rsidRPr="007D6D7E">
        <w:rPr>
          <w:sz w:val="28"/>
        </w:rPr>
        <w:t>2</w:t>
      </w:r>
      <w:r w:rsidRPr="007D6D7E">
        <w:rPr>
          <w:sz w:val="28"/>
        </w:rPr>
        <w:t xml:space="preserve"> году поступило </w:t>
      </w:r>
      <w:r w:rsidR="007D6D7E" w:rsidRPr="007D6D7E">
        <w:rPr>
          <w:sz w:val="28"/>
        </w:rPr>
        <w:t>77 коллективных обращений (в 2021 году</w:t>
      </w:r>
      <w:r w:rsidR="00807D7F">
        <w:rPr>
          <w:sz w:val="28"/>
        </w:rPr>
        <w:t xml:space="preserve"> – </w:t>
      </w:r>
      <w:r w:rsidRPr="007D6D7E">
        <w:rPr>
          <w:sz w:val="28"/>
        </w:rPr>
        <w:t>81</w:t>
      </w:r>
      <w:r w:rsidR="007D6D7E" w:rsidRPr="007D6D7E">
        <w:rPr>
          <w:sz w:val="28"/>
        </w:rPr>
        <w:t xml:space="preserve">, </w:t>
      </w:r>
      <w:r w:rsidRPr="007D6D7E">
        <w:rPr>
          <w:sz w:val="28"/>
        </w:rPr>
        <w:t xml:space="preserve">в 2020 – 89, в 2019 – </w:t>
      </w:r>
      <w:r w:rsidR="00464C05">
        <w:rPr>
          <w:sz w:val="28"/>
        </w:rPr>
        <w:t xml:space="preserve">110, в 2018 – 109, </w:t>
      </w:r>
      <w:proofErr w:type="gramStart"/>
      <w:r w:rsidR="00464C05">
        <w:rPr>
          <w:sz w:val="28"/>
        </w:rPr>
        <w:t>в</w:t>
      </w:r>
      <w:proofErr w:type="gramEnd"/>
      <w:r w:rsidR="00464C05">
        <w:rPr>
          <w:sz w:val="28"/>
        </w:rPr>
        <w:t xml:space="preserve"> 2017 – 116</w:t>
      </w:r>
      <w:r w:rsidRPr="007D6D7E">
        <w:rPr>
          <w:sz w:val="28"/>
        </w:rPr>
        <w:t>).</w:t>
      </w:r>
    </w:p>
    <w:p w:rsidR="000A6924" w:rsidRDefault="000A6924" w:rsidP="0073281C">
      <w:pPr>
        <w:ind w:right="140" w:firstLine="709"/>
        <w:jc w:val="both"/>
        <w:rPr>
          <w:sz w:val="28"/>
        </w:rPr>
      </w:pPr>
    </w:p>
    <w:p w:rsidR="000A6924" w:rsidRPr="000A6924" w:rsidRDefault="000A6924" w:rsidP="0073281C">
      <w:pPr>
        <w:ind w:right="140" w:firstLine="709"/>
        <w:jc w:val="both"/>
        <w:rPr>
          <w:sz w:val="28"/>
          <w:szCs w:val="28"/>
        </w:rPr>
      </w:pPr>
      <w:r w:rsidRPr="000A6924">
        <w:rPr>
          <w:sz w:val="28"/>
          <w:szCs w:val="28"/>
        </w:rPr>
        <w:t>Все обращения, поступившие в Администрацию Томского района, зарегистрированы, рассмотрен</w:t>
      </w:r>
      <w:bookmarkStart w:id="0" w:name="_GoBack"/>
      <w:bookmarkEnd w:id="0"/>
      <w:r w:rsidRPr="000A6924">
        <w:rPr>
          <w:sz w:val="28"/>
          <w:szCs w:val="28"/>
        </w:rPr>
        <w:t>ы Главой Томского района, его заместителями.</w:t>
      </w:r>
    </w:p>
    <w:sectPr w:rsidR="000A6924" w:rsidRPr="000A6924" w:rsidSect="00FF5B5E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C0C" w:rsidRDefault="00157C0C" w:rsidP="00471AAF">
      <w:r>
        <w:separator/>
      </w:r>
    </w:p>
  </w:endnote>
  <w:endnote w:type="continuationSeparator" w:id="0">
    <w:p w:rsidR="00157C0C" w:rsidRDefault="00157C0C" w:rsidP="00471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C0C" w:rsidRDefault="00157C0C" w:rsidP="00471AAF">
      <w:r>
        <w:separator/>
      </w:r>
    </w:p>
  </w:footnote>
  <w:footnote w:type="continuationSeparator" w:id="0">
    <w:p w:rsidR="00157C0C" w:rsidRDefault="00157C0C" w:rsidP="00471A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0956"/>
    <w:rsid w:val="0000387C"/>
    <w:rsid w:val="00042BC2"/>
    <w:rsid w:val="00051115"/>
    <w:rsid w:val="00053FDF"/>
    <w:rsid w:val="000566A5"/>
    <w:rsid w:val="0007443D"/>
    <w:rsid w:val="000873F4"/>
    <w:rsid w:val="000949C6"/>
    <w:rsid w:val="000962F0"/>
    <w:rsid w:val="000A3156"/>
    <w:rsid w:val="000A6924"/>
    <w:rsid w:val="000B34E0"/>
    <w:rsid w:val="000C23FE"/>
    <w:rsid w:val="000C6862"/>
    <w:rsid w:val="000E087F"/>
    <w:rsid w:val="000E1EEA"/>
    <w:rsid w:val="000E4399"/>
    <w:rsid w:val="000F4E30"/>
    <w:rsid w:val="0010499C"/>
    <w:rsid w:val="00105101"/>
    <w:rsid w:val="00105A12"/>
    <w:rsid w:val="00116191"/>
    <w:rsid w:val="00136E17"/>
    <w:rsid w:val="00140C4B"/>
    <w:rsid w:val="0014410A"/>
    <w:rsid w:val="001441CE"/>
    <w:rsid w:val="00147478"/>
    <w:rsid w:val="00157C0C"/>
    <w:rsid w:val="00166C0A"/>
    <w:rsid w:val="00174D1C"/>
    <w:rsid w:val="001763F0"/>
    <w:rsid w:val="00180A10"/>
    <w:rsid w:val="001818EB"/>
    <w:rsid w:val="00183015"/>
    <w:rsid w:val="001B672E"/>
    <w:rsid w:val="001C3B65"/>
    <w:rsid w:val="001D171E"/>
    <w:rsid w:val="001D2CEF"/>
    <w:rsid w:val="001D5E3F"/>
    <w:rsid w:val="001D7624"/>
    <w:rsid w:val="001E1F5D"/>
    <w:rsid w:val="0021375E"/>
    <w:rsid w:val="00214E05"/>
    <w:rsid w:val="00223A1C"/>
    <w:rsid w:val="00224AB2"/>
    <w:rsid w:val="00250E40"/>
    <w:rsid w:val="00253003"/>
    <w:rsid w:val="002543EA"/>
    <w:rsid w:val="00260584"/>
    <w:rsid w:val="0026318F"/>
    <w:rsid w:val="00264887"/>
    <w:rsid w:val="00267B75"/>
    <w:rsid w:val="00267C43"/>
    <w:rsid w:val="00273140"/>
    <w:rsid w:val="0027384C"/>
    <w:rsid w:val="00277F09"/>
    <w:rsid w:val="0029154E"/>
    <w:rsid w:val="002942A2"/>
    <w:rsid w:val="002B20E4"/>
    <w:rsid w:val="002B484E"/>
    <w:rsid w:val="002B698A"/>
    <w:rsid w:val="002E15B2"/>
    <w:rsid w:val="002E6C84"/>
    <w:rsid w:val="00301A89"/>
    <w:rsid w:val="00313841"/>
    <w:rsid w:val="003177DC"/>
    <w:rsid w:val="003379A2"/>
    <w:rsid w:val="00346A51"/>
    <w:rsid w:val="0035201E"/>
    <w:rsid w:val="00353206"/>
    <w:rsid w:val="003546FF"/>
    <w:rsid w:val="00360568"/>
    <w:rsid w:val="00361BB3"/>
    <w:rsid w:val="003714A6"/>
    <w:rsid w:val="00374239"/>
    <w:rsid w:val="00376ED9"/>
    <w:rsid w:val="003A2003"/>
    <w:rsid w:val="003A2DBE"/>
    <w:rsid w:val="003A6695"/>
    <w:rsid w:val="003B0FEA"/>
    <w:rsid w:val="003B2D9C"/>
    <w:rsid w:val="003B5F7D"/>
    <w:rsid w:val="003D293E"/>
    <w:rsid w:val="003E6375"/>
    <w:rsid w:val="003E7678"/>
    <w:rsid w:val="003F1660"/>
    <w:rsid w:val="003F34BE"/>
    <w:rsid w:val="003F537B"/>
    <w:rsid w:val="004006A9"/>
    <w:rsid w:val="00404ABD"/>
    <w:rsid w:val="00420464"/>
    <w:rsid w:val="00426362"/>
    <w:rsid w:val="00426CDD"/>
    <w:rsid w:val="0043157C"/>
    <w:rsid w:val="004324B9"/>
    <w:rsid w:val="00437627"/>
    <w:rsid w:val="00440F1A"/>
    <w:rsid w:val="004519AF"/>
    <w:rsid w:val="0046377E"/>
    <w:rsid w:val="00464C05"/>
    <w:rsid w:val="00470185"/>
    <w:rsid w:val="00471AAF"/>
    <w:rsid w:val="00491433"/>
    <w:rsid w:val="004B0B79"/>
    <w:rsid w:val="004B0BBE"/>
    <w:rsid w:val="004D7CE9"/>
    <w:rsid w:val="00503027"/>
    <w:rsid w:val="0050738A"/>
    <w:rsid w:val="00512115"/>
    <w:rsid w:val="00513954"/>
    <w:rsid w:val="00515BB6"/>
    <w:rsid w:val="00524B1E"/>
    <w:rsid w:val="00556CBB"/>
    <w:rsid w:val="00567EEE"/>
    <w:rsid w:val="00570D1B"/>
    <w:rsid w:val="005734E5"/>
    <w:rsid w:val="005739D3"/>
    <w:rsid w:val="00574A3D"/>
    <w:rsid w:val="00585401"/>
    <w:rsid w:val="00593D46"/>
    <w:rsid w:val="005962B4"/>
    <w:rsid w:val="005B169C"/>
    <w:rsid w:val="005C6195"/>
    <w:rsid w:val="005D00DF"/>
    <w:rsid w:val="005D09EF"/>
    <w:rsid w:val="005D1F86"/>
    <w:rsid w:val="005E36EA"/>
    <w:rsid w:val="005E4CF0"/>
    <w:rsid w:val="00614EE6"/>
    <w:rsid w:val="006225EE"/>
    <w:rsid w:val="0064317A"/>
    <w:rsid w:val="006439EF"/>
    <w:rsid w:val="006449E6"/>
    <w:rsid w:val="006457C2"/>
    <w:rsid w:val="00647783"/>
    <w:rsid w:val="00652C58"/>
    <w:rsid w:val="00653B6B"/>
    <w:rsid w:val="00656AA6"/>
    <w:rsid w:val="0067260E"/>
    <w:rsid w:val="0067294C"/>
    <w:rsid w:val="00681B13"/>
    <w:rsid w:val="00693121"/>
    <w:rsid w:val="00697629"/>
    <w:rsid w:val="006A07EF"/>
    <w:rsid w:val="006A17B9"/>
    <w:rsid w:val="006A1BDF"/>
    <w:rsid w:val="006A36E2"/>
    <w:rsid w:val="006A3E49"/>
    <w:rsid w:val="006A654A"/>
    <w:rsid w:val="006B13DC"/>
    <w:rsid w:val="006C39D7"/>
    <w:rsid w:val="006D3467"/>
    <w:rsid w:val="006E2F62"/>
    <w:rsid w:val="006F06BB"/>
    <w:rsid w:val="006F5EB7"/>
    <w:rsid w:val="0070183F"/>
    <w:rsid w:val="00702713"/>
    <w:rsid w:val="007069C2"/>
    <w:rsid w:val="00723A28"/>
    <w:rsid w:val="0072512B"/>
    <w:rsid w:val="00726F5F"/>
    <w:rsid w:val="0073281C"/>
    <w:rsid w:val="00735110"/>
    <w:rsid w:val="007402CC"/>
    <w:rsid w:val="00760413"/>
    <w:rsid w:val="00762455"/>
    <w:rsid w:val="00762602"/>
    <w:rsid w:val="0076389A"/>
    <w:rsid w:val="00771823"/>
    <w:rsid w:val="00771FA2"/>
    <w:rsid w:val="0077519E"/>
    <w:rsid w:val="00780956"/>
    <w:rsid w:val="007A1A84"/>
    <w:rsid w:val="007B4C72"/>
    <w:rsid w:val="007C03EA"/>
    <w:rsid w:val="007D5908"/>
    <w:rsid w:val="007D6D7E"/>
    <w:rsid w:val="007D7001"/>
    <w:rsid w:val="007D7FDB"/>
    <w:rsid w:val="007E38C4"/>
    <w:rsid w:val="007E5C88"/>
    <w:rsid w:val="007E7E93"/>
    <w:rsid w:val="00801EF9"/>
    <w:rsid w:val="00805F76"/>
    <w:rsid w:val="008066CB"/>
    <w:rsid w:val="008073E2"/>
    <w:rsid w:val="00807D7F"/>
    <w:rsid w:val="00811F2A"/>
    <w:rsid w:val="00813228"/>
    <w:rsid w:val="00820995"/>
    <w:rsid w:val="00825F90"/>
    <w:rsid w:val="00834D58"/>
    <w:rsid w:val="008412B4"/>
    <w:rsid w:val="00847288"/>
    <w:rsid w:val="00850AC2"/>
    <w:rsid w:val="00853794"/>
    <w:rsid w:val="00881660"/>
    <w:rsid w:val="008840C8"/>
    <w:rsid w:val="00894FA8"/>
    <w:rsid w:val="008B5C0E"/>
    <w:rsid w:val="008D311F"/>
    <w:rsid w:val="008E02DB"/>
    <w:rsid w:val="008E7A28"/>
    <w:rsid w:val="008F0345"/>
    <w:rsid w:val="008F6E36"/>
    <w:rsid w:val="008F6E9C"/>
    <w:rsid w:val="008F764A"/>
    <w:rsid w:val="00903E7F"/>
    <w:rsid w:val="00904889"/>
    <w:rsid w:val="009048D3"/>
    <w:rsid w:val="00906BEA"/>
    <w:rsid w:val="00913D8E"/>
    <w:rsid w:val="00914192"/>
    <w:rsid w:val="0092174D"/>
    <w:rsid w:val="009225B2"/>
    <w:rsid w:val="009243A8"/>
    <w:rsid w:val="0093492D"/>
    <w:rsid w:val="009379BC"/>
    <w:rsid w:val="00950806"/>
    <w:rsid w:val="009733B7"/>
    <w:rsid w:val="009812C0"/>
    <w:rsid w:val="00986D7F"/>
    <w:rsid w:val="00996C12"/>
    <w:rsid w:val="009A0F86"/>
    <w:rsid w:val="009A1D3A"/>
    <w:rsid w:val="009A3BAD"/>
    <w:rsid w:val="009A3BF9"/>
    <w:rsid w:val="009A4380"/>
    <w:rsid w:val="009A5B1A"/>
    <w:rsid w:val="009C5AD2"/>
    <w:rsid w:val="009C77CA"/>
    <w:rsid w:val="009D2822"/>
    <w:rsid w:val="009E3625"/>
    <w:rsid w:val="009F31CD"/>
    <w:rsid w:val="009F4B01"/>
    <w:rsid w:val="00A06678"/>
    <w:rsid w:val="00A13C09"/>
    <w:rsid w:val="00A1404D"/>
    <w:rsid w:val="00A15848"/>
    <w:rsid w:val="00A23D83"/>
    <w:rsid w:val="00A252FB"/>
    <w:rsid w:val="00A3370E"/>
    <w:rsid w:val="00A3456F"/>
    <w:rsid w:val="00A37502"/>
    <w:rsid w:val="00A479CE"/>
    <w:rsid w:val="00A61973"/>
    <w:rsid w:val="00A631C2"/>
    <w:rsid w:val="00A6795D"/>
    <w:rsid w:val="00A67991"/>
    <w:rsid w:val="00A843F7"/>
    <w:rsid w:val="00A8662F"/>
    <w:rsid w:val="00A91B6F"/>
    <w:rsid w:val="00A96C0A"/>
    <w:rsid w:val="00AC678E"/>
    <w:rsid w:val="00AD200A"/>
    <w:rsid w:val="00AF47CC"/>
    <w:rsid w:val="00B34434"/>
    <w:rsid w:val="00B35AE8"/>
    <w:rsid w:val="00B45701"/>
    <w:rsid w:val="00B507D0"/>
    <w:rsid w:val="00B755F1"/>
    <w:rsid w:val="00B77924"/>
    <w:rsid w:val="00B82CDB"/>
    <w:rsid w:val="00B91AB1"/>
    <w:rsid w:val="00B93FCD"/>
    <w:rsid w:val="00B94A75"/>
    <w:rsid w:val="00B94BC0"/>
    <w:rsid w:val="00BA419F"/>
    <w:rsid w:val="00BB0181"/>
    <w:rsid w:val="00BB5F3E"/>
    <w:rsid w:val="00BC36C3"/>
    <w:rsid w:val="00BC50E7"/>
    <w:rsid w:val="00BC53AB"/>
    <w:rsid w:val="00BC7333"/>
    <w:rsid w:val="00BC73DA"/>
    <w:rsid w:val="00BD3F57"/>
    <w:rsid w:val="00BE1C7B"/>
    <w:rsid w:val="00BE5D4F"/>
    <w:rsid w:val="00BF128D"/>
    <w:rsid w:val="00C27251"/>
    <w:rsid w:val="00C47358"/>
    <w:rsid w:val="00C61268"/>
    <w:rsid w:val="00C61DF7"/>
    <w:rsid w:val="00C667DA"/>
    <w:rsid w:val="00C70B99"/>
    <w:rsid w:val="00C86433"/>
    <w:rsid w:val="00C964D0"/>
    <w:rsid w:val="00C96A5E"/>
    <w:rsid w:val="00CA189C"/>
    <w:rsid w:val="00CA3A65"/>
    <w:rsid w:val="00CA7F44"/>
    <w:rsid w:val="00CB1499"/>
    <w:rsid w:val="00CB2049"/>
    <w:rsid w:val="00CB6C8A"/>
    <w:rsid w:val="00CD5A4E"/>
    <w:rsid w:val="00CD743C"/>
    <w:rsid w:val="00CF0F7C"/>
    <w:rsid w:val="00D01BC2"/>
    <w:rsid w:val="00D05851"/>
    <w:rsid w:val="00D0641A"/>
    <w:rsid w:val="00D15762"/>
    <w:rsid w:val="00D20E88"/>
    <w:rsid w:val="00D27C13"/>
    <w:rsid w:val="00D357D9"/>
    <w:rsid w:val="00D406B6"/>
    <w:rsid w:val="00D41AC7"/>
    <w:rsid w:val="00D459C0"/>
    <w:rsid w:val="00D47256"/>
    <w:rsid w:val="00D5246D"/>
    <w:rsid w:val="00D53594"/>
    <w:rsid w:val="00D53EDA"/>
    <w:rsid w:val="00D56BFC"/>
    <w:rsid w:val="00D57049"/>
    <w:rsid w:val="00D6469D"/>
    <w:rsid w:val="00D76522"/>
    <w:rsid w:val="00D767D6"/>
    <w:rsid w:val="00D7784F"/>
    <w:rsid w:val="00D94C73"/>
    <w:rsid w:val="00DA0CD1"/>
    <w:rsid w:val="00DA4010"/>
    <w:rsid w:val="00DB48F6"/>
    <w:rsid w:val="00DC6C64"/>
    <w:rsid w:val="00DD60FC"/>
    <w:rsid w:val="00DE5C86"/>
    <w:rsid w:val="00E07129"/>
    <w:rsid w:val="00E10023"/>
    <w:rsid w:val="00E13ED2"/>
    <w:rsid w:val="00E17FA1"/>
    <w:rsid w:val="00E235D0"/>
    <w:rsid w:val="00E33A97"/>
    <w:rsid w:val="00E42CA8"/>
    <w:rsid w:val="00E56A00"/>
    <w:rsid w:val="00E74CE2"/>
    <w:rsid w:val="00E812F9"/>
    <w:rsid w:val="00E93CC3"/>
    <w:rsid w:val="00EA08E6"/>
    <w:rsid w:val="00EA54AB"/>
    <w:rsid w:val="00EB40EA"/>
    <w:rsid w:val="00EB5A5F"/>
    <w:rsid w:val="00EC549E"/>
    <w:rsid w:val="00EC628A"/>
    <w:rsid w:val="00ED027B"/>
    <w:rsid w:val="00ED118D"/>
    <w:rsid w:val="00EE3E8C"/>
    <w:rsid w:val="00EF382C"/>
    <w:rsid w:val="00EF537E"/>
    <w:rsid w:val="00F00453"/>
    <w:rsid w:val="00F00D28"/>
    <w:rsid w:val="00F02762"/>
    <w:rsid w:val="00F42448"/>
    <w:rsid w:val="00F4635C"/>
    <w:rsid w:val="00F65167"/>
    <w:rsid w:val="00F66BBC"/>
    <w:rsid w:val="00F92BCD"/>
    <w:rsid w:val="00FA0677"/>
    <w:rsid w:val="00FB0289"/>
    <w:rsid w:val="00FB0F56"/>
    <w:rsid w:val="00FB1F3A"/>
    <w:rsid w:val="00FB2E92"/>
    <w:rsid w:val="00FB3C49"/>
    <w:rsid w:val="00FB5895"/>
    <w:rsid w:val="00FB6D13"/>
    <w:rsid w:val="00FC17BF"/>
    <w:rsid w:val="00FC7826"/>
    <w:rsid w:val="00FD23E7"/>
    <w:rsid w:val="00FE1F6F"/>
    <w:rsid w:val="00FF5B5E"/>
    <w:rsid w:val="00FF6718"/>
    <w:rsid w:val="00FF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15BB6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5300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53003"/>
  </w:style>
  <w:style w:type="character" w:customStyle="1" w:styleId="a5">
    <w:name w:val="Текст примечания Знак"/>
    <w:basedOn w:val="a0"/>
    <w:link w:val="a4"/>
    <w:uiPriority w:val="99"/>
    <w:semiHidden/>
    <w:rsid w:val="002530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5300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5300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5300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5300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2942A2"/>
    <w:pPr>
      <w:ind w:left="720"/>
      <w:contextualSpacing/>
    </w:pPr>
  </w:style>
  <w:style w:type="paragraph" w:styleId="ab">
    <w:name w:val="Body Text Indent"/>
    <w:basedOn w:val="a"/>
    <w:link w:val="ac"/>
    <w:rsid w:val="006225EE"/>
    <w:pPr>
      <w:ind w:firstLine="709"/>
      <w:jc w:val="both"/>
    </w:pPr>
    <w:rPr>
      <w:sz w:val="28"/>
    </w:rPr>
  </w:style>
  <w:style w:type="character" w:customStyle="1" w:styleId="ac">
    <w:name w:val="Основной текст с отступом Знак"/>
    <w:basedOn w:val="a0"/>
    <w:link w:val="ab"/>
    <w:rsid w:val="006225E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15B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471AA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71A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471AA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71AA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15BB6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5300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53003"/>
  </w:style>
  <w:style w:type="character" w:customStyle="1" w:styleId="a5">
    <w:name w:val="Текст примечания Знак"/>
    <w:basedOn w:val="a0"/>
    <w:link w:val="a4"/>
    <w:uiPriority w:val="99"/>
    <w:semiHidden/>
    <w:rsid w:val="002530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5300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5300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5300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5300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2942A2"/>
    <w:pPr>
      <w:ind w:left="720"/>
      <w:contextualSpacing/>
    </w:pPr>
  </w:style>
  <w:style w:type="paragraph" w:styleId="ab">
    <w:name w:val="Body Text Indent"/>
    <w:basedOn w:val="a"/>
    <w:link w:val="ac"/>
    <w:rsid w:val="006225EE"/>
    <w:pPr>
      <w:ind w:firstLine="709"/>
      <w:jc w:val="both"/>
    </w:pPr>
    <w:rPr>
      <w:sz w:val="28"/>
    </w:rPr>
  </w:style>
  <w:style w:type="character" w:customStyle="1" w:styleId="ac">
    <w:name w:val="Основной текст с отступом Знак"/>
    <w:basedOn w:val="a0"/>
    <w:link w:val="ab"/>
    <w:rsid w:val="006225E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15B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471AA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71A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471AA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71AA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454A7-5810-4D9B-9C2A-AAA93965C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16949</TotalTime>
  <Pages>1</Pages>
  <Words>1565</Words>
  <Characters>8927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Адаменко</dc:creator>
  <cp:keywords/>
  <dc:description/>
  <cp:lastModifiedBy>Татьяна Адаменко</cp:lastModifiedBy>
  <cp:revision>328</cp:revision>
  <cp:lastPrinted>2023-02-02T03:23:00Z</cp:lastPrinted>
  <dcterms:created xsi:type="dcterms:W3CDTF">2022-01-13T09:18:00Z</dcterms:created>
  <dcterms:modified xsi:type="dcterms:W3CDTF">2023-02-06T04:04:00Z</dcterms:modified>
</cp:coreProperties>
</file>