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BA4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FAD7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129609" r:id="rId9"/>
        </w:object>
      </w:r>
    </w:p>
    <w:p w14:paraId="6AA595F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D765D8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0EFAEA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B508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B1DE0A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83C89" w14:textId="3D137F3A" w:rsidR="003334F3" w:rsidRDefault="003334F3" w:rsidP="003334F3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FD7EE5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DEA03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CB57BC7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95A6FD1" w14:textId="77777777" w:rsidR="00616C85" w:rsidRDefault="00616C8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EB6EF8">
        <w:rPr>
          <w:rFonts w:ascii="Times New Roman" w:hAnsi="Times New Roman" w:cs="Times New Roman"/>
          <w:b w:val="0"/>
          <w:sz w:val="28"/>
          <w:szCs w:val="28"/>
        </w:rPr>
        <w:t>3703,</w:t>
      </w:r>
    </w:p>
    <w:p w14:paraId="6D805567" w14:textId="77777777" w:rsidR="00EB6EF8" w:rsidRPr="00736C60" w:rsidRDefault="00EB6EF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70:14:0000000:3373</w:t>
      </w:r>
    </w:p>
    <w:p w14:paraId="6F593E4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B6754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B6EF8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EB6EF8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EB6EF8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B6EF8">
        <w:rPr>
          <w:rFonts w:ascii="Times New Roman" w:hAnsi="Times New Roman" w:cs="Times New Roman"/>
          <w:sz w:val="28"/>
          <w:szCs w:val="28"/>
        </w:rPr>
        <w:t>01-03-33-170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EB6EF8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BBDA55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7BF8A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00068C" w14:textId="77777777"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B6EF8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EB6EF8">
        <w:rPr>
          <w:rFonts w:ascii="Times New Roman" w:hAnsi="Times New Roman" w:cs="Times New Roman"/>
          <w:sz w:val="28"/>
          <w:szCs w:val="28"/>
        </w:rPr>
        <w:t>3576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616C85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EB6EF8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B6EF8">
        <w:rPr>
          <w:rFonts w:ascii="Times New Roman" w:hAnsi="Times New Roman" w:cs="Times New Roman"/>
          <w:sz w:val="28"/>
          <w:szCs w:val="28"/>
        </w:rPr>
        <w:t>Таежный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</w:t>
      </w:r>
      <w:r w:rsidR="00EB6EF8">
        <w:rPr>
          <w:rFonts w:ascii="Times New Roman" w:hAnsi="Times New Roman" w:cs="Times New Roman"/>
          <w:sz w:val="28"/>
          <w:szCs w:val="28"/>
        </w:rPr>
        <w:t>10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Кисловка, </w:t>
      </w:r>
      <w:r w:rsidR="00EB6EF8" w:rsidRPr="00EB6EF8">
        <w:rPr>
          <w:rFonts w:ascii="Times New Roman" w:hAnsi="Times New Roman" w:cs="Times New Roman"/>
          <w:sz w:val="28"/>
          <w:szCs w:val="28"/>
        </w:rPr>
        <w:t>пер. Таежный, 10</w:t>
      </w:r>
      <w:r w:rsidR="00EB6EF8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7C0812CE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662E5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EB6EF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EB6EF8" w:rsidRPr="00EB6EF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Кисловка, пер. Таежный, 10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EB6EF8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6EF8">
        <w:rPr>
          <w:rFonts w:ascii="Times New Roman" w:hAnsi="Times New Roman" w:cs="Times New Roman"/>
          <w:sz w:val="28"/>
          <w:szCs w:val="28"/>
        </w:rPr>
        <w:t>3703</w:t>
      </w:r>
      <w:r>
        <w:rPr>
          <w:rFonts w:ascii="Times New Roman" w:hAnsi="Times New Roman" w:cs="Times New Roman"/>
          <w:sz w:val="28"/>
          <w:szCs w:val="28"/>
        </w:rPr>
        <w:t>, площадью 1 </w:t>
      </w:r>
      <w:r w:rsidR="00EB6EF8">
        <w:rPr>
          <w:rFonts w:ascii="Times New Roman" w:hAnsi="Times New Roman" w:cs="Times New Roman"/>
          <w:sz w:val="28"/>
          <w:szCs w:val="28"/>
        </w:rPr>
        <w:t>429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EB6EF8" w:rsidRPr="00EB6EF8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CCC0FC" w14:textId="77777777" w:rsidR="00EB6EF8" w:rsidRDefault="00EB6EF8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45C8F" w14:textId="77777777" w:rsidR="00EB6EF8" w:rsidRDefault="00EB6EF8" w:rsidP="00EB6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36 кв. м, расположенного по адресу: </w:t>
      </w:r>
      <w:proofErr w:type="spellStart"/>
      <w:r w:rsidRPr="00EB6EF8">
        <w:rPr>
          <w:rFonts w:ascii="Times New Roman" w:hAnsi="Times New Roman" w:cs="Times New Roman"/>
          <w:sz w:val="28"/>
          <w:szCs w:val="28"/>
        </w:rPr>
        <w:t>оссийская</w:t>
      </w:r>
      <w:proofErr w:type="spellEnd"/>
      <w:r w:rsidRPr="00EB6EF8">
        <w:rPr>
          <w:rFonts w:ascii="Times New Roman" w:hAnsi="Times New Roman" w:cs="Times New Roman"/>
          <w:sz w:val="28"/>
          <w:szCs w:val="28"/>
        </w:rPr>
        <w:t xml:space="preserve"> Федерация, Томская область, Томский район, Заречное сельское </w:t>
      </w:r>
      <w:r w:rsidRPr="00EB6EF8">
        <w:rPr>
          <w:rFonts w:ascii="Times New Roman" w:hAnsi="Times New Roman" w:cs="Times New Roman"/>
          <w:sz w:val="28"/>
          <w:szCs w:val="28"/>
        </w:rPr>
        <w:lastRenderedPageBreak/>
        <w:t>поселение, д. Кисловка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70:14:0000000:3373, площадью 4 456 кв. м, категория земель: земли населенных пунктов, вид разрешенного использования: </w:t>
      </w:r>
      <w:r w:rsidRPr="00EB6EF8">
        <w:rPr>
          <w:rFonts w:ascii="Times New Roman" w:hAnsi="Times New Roman" w:cs="Times New Roman"/>
          <w:sz w:val="28"/>
          <w:szCs w:val="28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FD210" w14:textId="77777777"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EB6EF8">
        <w:rPr>
          <w:rFonts w:ascii="Times New Roman" w:hAnsi="Times New Roman" w:cs="Times New Roman"/>
          <w:sz w:val="28"/>
          <w:szCs w:val="28"/>
        </w:rPr>
        <w:t>516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14:paraId="2C9A69C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AD9F44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67E207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FB03DB0" w14:textId="77777777" w:rsidR="00616C85" w:rsidRDefault="00616C8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C85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673B5536" w14:textId="77777777" w:rsidR="00DE4C3B" w:rsidRDefault="00DE4C3B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C3B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4C3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C3B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E4C3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6A40F55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91227E9" w14:textId="77777777" w:rsidR="00DE4C3B" w:rsidRDefault="00DE4C3B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номером: 70:14:0000000:3373 определен в приложении № 2 к настоящему постановлению.</w:t>
      </w:r>
    </w:p>
    <w:p w14:paraId="2891ECC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E4C3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DE4C3B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135BE61" w14:textId="30049BA1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E4C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05D53D2C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09881B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512A3" w:rsidRPr="00BF6395">
        <w:rPr>
          <w:rFonts w:ascii="Times New Roman" w:hAnsi="Times New Roman" w:cs="Times New Roman"/>
          <w:sz w:val="28"/>
          <w:szCs w:val="28"/>
        </w:rPr>
        <w:lastRenderedPageBreak/>
        <w:t>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5B57925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DF5605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97E235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71F188D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EFD9F6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2DA205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8951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1C25C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E2841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A3A7529" w14:textId="30A0307F" w:rsidR="00AB3AFB" w:rsidRPr="00AB3AFB" w:rsidRDefault="00C56CCC" w:rsidP="003334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3334F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993F" w14:textId="77777777" w:rsidR="0086014E" w:rsidRDefault="0086014E" w:rsidP="005A1D89">
      <w:pPr>
        <w:spacing w:after="0" w:line="240" w:lineRule="auto"/>
      </w:pPr>
      <w:r>
        <w:separator/>
      </w:r>
    </w:p>
  </w:endnote>
  <w:endnote w:type="continuationSeparator" w:id="0">
    <w:p w14:paraId="7C5E0702" w14:textId="77777777" w:rsidR="0086014E" w:rsidRDefault="0086014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1F51" w14:textId="77777777" w:rsidR="0086014E" w:rsidRDefault="0086014E" w:rsidP="005A1D89">
      <w:pPr>
        <w:spacing w:after="0" w:line="240" w:lineRule="auto"/>
      </w:pPr>
      <w:r>
        <w:separator/>
      </w:r>
    </w:p>
  </w:footnote>
  <w:footnote w:type="continuationSeparator" w:id="0">
    <w:p w14:paraId="47B76BE6" w14:textId="77777777" w:rsidR="0086014E" w:rsidRDefault="0086014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952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4F2E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1A7"/>
    <w:rsid w:val="002525E5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4F3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B41EC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09CC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2464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014E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821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09FD"/>
    <w:rsid w:val="00AB3AFB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7CED"/>
    <w:rsid w:val="00DB5B16"/>
    <w:rsid w:val="00DB79A9"/>
    <w:rsid w:val="00DD7083"/>
    <w:rsid w:val="00DD7618"/>
    <w:rsid w:val="00DE4C3B"/>
    <w:rsid w:val="00DE5182"/>
    <w:rsid w:val="00DF7201"/>
    <w:rsid w:val="00E01FCF"/>
    <w:rsid w:val="00E13407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B6EF8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871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150E"/>
  <w15:docId w15:val="{E88B8127-77D6-40EB-9ED9-894BC296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8CC9-441E-4E95-A1B0-888246E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7405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84</cp:revision>
  <cp:lastPrinted>2022-11-30T10:03:00Z</cp:lastPrinted>
  <dcterms:created xsi:type="dcterms:W3CDTF">2021-04-19T03:13:00Z</dcterms:created>
  <dcterms:modified xsi:type="dcterms:W3CDTF">2023-02-17T02:00:00Z</dcterms:modified>
</cp:coreProperties>
</file>