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47991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2E4E" w:rsidRDefault="00503228" w:rsidP="00207830">
          <w:pPr>
            <w:spacing w:after="0"/>
            <w:contextualSpacing/>
          </w:pPr>
        </w:p>
      </w:sdtContent>
    </w:sdt>
    <w:p w:rsidR="000C692F" w:rsidRPr="00207830" w:rsidRDefault="000C692F" w:rsidP="00324F9C">
      <w:pPr>
        <w:pStyle w:val="2"/>
        <w:tabs>
          <w:tab w:val="clear" w:pos="576"/>
          <w:tab w:val="num" w:pos="0"/>
        </w:tabs>
        <w:ind w:left="0" w:firstLine="709"/>
        <w:rPr>
          <w:b/>
          <w:color w:val="ED867B"/>
          <w:sz w:val="24"/>
          <w:szCs w:val="24"/>
        </w:rPr>
      </w:pPr>
      <w:bookmarkStart w:id="0" w:name="_Toc161673376"/>
      <w:r w:rsidRPr="00207830">
        <w:rPr>
          <w:b/>
          <w:color w:val="ED867B"/>
          <w:sz w:val="24"/>
          <w:szCs w:val="24"/>
        </w:rPr>
        <w:t>I. ОСНОВНЫЕ ПОКАЗАТЕЛИ СОЦИАЛЬНО</w:t>
      </w:r>
      <w:r w:rsidR="00412A58" w:rsidRPr="00207830">
        <w:rPr>
          <w:b/>
          <w:color w:val="ED867B"/>
          <w:sz w:val="24"/>
          <w:szCs w:val="24"/>
        </w:rPr>
        <w:t>-</w:t>
      </w:r>
      <w:r w:rsidRPr="00207830">
        <w:rPr>
          <w:b/>
          <w:color w:val="ED867B"/>
          <w:sz w:val="24"/>
          <w:szCs w:val="24"/>
        </w:rPr>
        <w:t xml:space="preserve">ЭКОНОМИЧЕСКОГО РАЗВИТИЯ ТОМСКОГО РАЙОНА </w:t>
      </w:r>
      <w:r w:rsidR="009378B9" w:rsidRPr="00207830">
        <w:rPr>
          <w:b/>
          <w:color w:val="ED867B"/>
          <w:sz w:val="24"/>
          <w:szCs w:val="24"/>
        </w:rPr>
        <w:t xml:space="preserve">В </w:t>
      </w:r>
      <w:r w:rsidR="008E2794" w:rsidRPr="00207830">
        <w:rPr>
          <w:b/>
          <w:color w:val="ED867B"/>
          <w:sz w:val="24"/>
          <w:szCs w:val="24"/>
        </w:rPr>
        <w:t>2023</w:t>
      </w:r>
      <w:r w:rsidRPr="00207830">
        <w:rPr>
          <w:b/>
          <w:color w:val="ED867B"/>
          <w:sz w:val="24"/>
          <w:szCs w:val="24"/>
        </w:rPr>
        <w:t xml:space="preserve"> ГОД</w:t>
      </w:r>
      <w:r w:rsidR="009378B9" w:rsidRPr="00207830">
        <w:rPr>
          <w:b/>
          <w:color w:val="ED867B"/>
          <w:sz w:val="24"/>
          <w:szCs w:val="24"/>
        </w:rPr>
        <w:t>У</w:t>
      </w:r>
      <w:bookmarkEnd w:id="0"/>
    </w:p>
    <w:p w:rsidR="00102958" w:rsidRPr="00207830" w:rsidRDefault="00102958" w:rsidP="0076259F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 w:cs="Times New Roman"/>
          <w:b/>
          <w:color w:val="7F7F7F" w:themeColor="text1" w:themeTint="80"/>
          <w:sz w:val="24"/>
          <w:szCs w:val="24"/>
          <w:highlight w:val="yellow"/>
        </w:rPr>
      </w:pPr>
    </w:p>
    <w:p w:rsidR="00AF5824" w:rsidRPr="00207830" w:rsidRDefault="00492881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7F7F7F" w:themeColor="text1" w:themeTint="80"/>
          <w:sz w:val="24"/>
          <w:szCs w:val="24"/>
        </w:rPr>
      </w:pPr>
      <w:bookmarkStart w:id="1" w:name="_Toc161673377"/>
      <w:r w:rsidRPr="00207830">
        <w:rPr>
          <w:b/>
          <w:i/>
          <w:color w:val="7F7F7F" w:themeColor="text1" w:themeTint="80"/>
          <w:sz w:val="24"/>
          <w:szCs w:val="24"/>
        </w:rPr>
        <w:t>Д</w:t>
      </w:r>
      <w:r w:rsidR="00AF5824" w:rsidRPr="00207830">
        <w:rPr>
          <w:b/>
          <w:i/>
          <w:color w:val="7F7F7F" w:themeColor="text1" w:themeTint="80"/>
          <w:sz w:val="24"/>
          <w:szCs w:val="24"/>
        </w:rPr>
        <w:t>ЕМОГРАФИЯ</w:t>
      </w:r>
      <w:bookmarkEnd w:id="1"/>
    </w:p>
    <w:p w:rsidR="00442E45" w:rsidRPr="002E4497" w:rsidRDefault="00442E45" w:rsidP="00442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Томском районе сохраняется благоприятная демографическая ситуация, которая характеризуется увеличением </w:t>
      </w:r>
      <w:r w:rsidRPr="002E4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численности населения</w:t>
      </w:r>
      <w:r w:rsidRPr="002E4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E4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460</w:t>
      </w:r>
      <w:r w:rsidRPr="002E4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человек </w:t>
      </w:r>
      <w:r w:rsidRPr="002E44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отчетный год. </w:t>
      </w:r>
    </w:p>
    <w:p w:rsidR="00442E45" w:rsidRPr="008E2794" w:rsidRDefault="00442E45" w:rsidP="00442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proofErr w:type="gramStart"/>
      <w:r w:rsidRPr="00FE3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FE3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5</w:t>
      </w:r>
      <w:r w:rsidRPr="00FE3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численность населения Томского района выросла с 79,5 тыс. человек в 2019 году до 89,3 тыс. человек в 2023 году (с учетом итогов Всероссийской переписи населения 2020 года) или на 12,4</w:t>
      </w:r>
      <w:r w:rsidRPr="001C6C5D">
        <w:rPr>
          <w:rFonts w:ascii="Times New Roman" w:eastAsia="Times New Roman" w:hAnsi="Times New Roman" w:cs="Times New Roman"/>
          <w:sz w:val="24"/>
          <w:szCs w:val="24"/>
          <w:lang w:eastAsia="ar-SA"/>
        </w:rPr>
        <w:t>%. Удельный вес численности населения района в общей численности населения Томской области 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043,4</w:t>
      </w:r>
      <w:r w:rsidRPr="001C6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человек) по состоянию на 01.01.2024 составил 8,6%.</w:t>
      </w:r>
      <w:proofErr w:type="gramEnd"/>
    </w:p>
    <w:p w:rsidR="00442E45" w:rsidRPr="00C90736" w:rsidRDefault="00442E45" w:rsidP="00442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2019-2023 годов население Томского района за счет естественного прирост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увеличилось на 295</w:t>
      </w: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 По итогам </w:t>
      </w:r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 года</w:t>
      </w: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естественный прирост</w:t>
      </w: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зафиксирован в количестве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</w:t>
      </w:r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человек</w:t>
      </w: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E45" w:rsidRPr="00C90736" w:rsidRDefault="00442E45" w:rsidP="00442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сохраняется положительная динамика миграционного движения населения. Так, в отчетном году </w:t>
      </w:r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число </w:t>
      </w:r>
      <w:proofErr w:type="gramStart"/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прибывших</w:t>
      </w:r>
      <w:proofErr w:type="gramEnd"/>
      <w:r w:rsidRPr="00C9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район на 382 человека превысило количество выбывших</w:t>
      </w: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 последние 5 лет миграционный прирост населения составил 4 836 человек.</w:t>
      </w:r>
    </w:p>
    <w:p w:rsidR="00EF3FE7" w:rsidRPr="00C90736" w:rsidRDefault="004A6166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44"/>
        <w:gridCol w:w="847"/>
        <w:gridCol w:w="847"/>
        <w:gridCol w:w="931"/>
        <w:gridCol w:w="931"/>
        <w:gridCol w:w="1120"/>
      </w:tblGrid>
      <w:tr w:rsidR="00BA3E22" w:rsidRPr="008E2794" w:rsidTr="00BA3E22">
        <w:trPr>
          <w:trHeight w:val="237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413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val="en-US"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</w:t>
            </w: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447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549" w:type="pct"/>
            <w:vAlign w:val="center"/>
          </w:tcPr>
          <w:p w:rsidR="00BA3E22" w:rsidRPr="00C90736" w:rsidRDefault="00BA3E22" w:rsidP="00BA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2023</w:t>
            </w:r>
          </w:p>
        </w:tc>
      </w:tr>
      <w:tr w:rsidR="00BA3E22" w:rsidRPr="008E2794" w:rsidTr="00BA3E22">
        <w:trPr>
          <w:trHeight w:val="237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Численность населения, человек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79 468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81 181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88 816*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88 838*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FE3058" w:rsidP="0044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89 </w:t>
            </w:r>
            <w:r w:rsidR="00442E45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298</w:t>
            </w:r>
          </w:p>
        </w:tc>
      </w:tr>
      <w:tr w:rsidR="00BA3E22" w:rsidRPr="008E2794" w:rsidTr="00BA3E22">
        <w:trPr>
          <w:trHeight w:val="258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темп роста, %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103,4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102,2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109,4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100,02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FE3058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100,5</w:t>
            </w:r>
          </w:p>
        </w:tc>
      </w:tr>
      <w:tr w:rsidR="00BA3E22" w:rsidRPr="008E2794" w:rsidTr="00BA3E22">
        <w:trPr>
          <w:trHeight w:val="258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Естественный прирост (убыль) населения, человек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- 42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442E4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78</w:t>
            </w:r>
          </w:p>
        </w:tc>
      </w:tr>
      <w:tr w:rsidR="00BA3E22" w:rsidRPr="00C90736" w:rsidTr="00BA3E22">
        <w:trPr>
          <w:trHeight w:val="237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Коэффициент естественного прироста (убыли), на 1000 человек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- 0,5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C90736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1,0</w:t>
            </w:r>
          </w:p>
        </w:tc>
      </w:tr>
      <w:tr w:rsidR="00BA3E22" w:rsidRPr="00C90736" w:rsidTr="00BA3E22">
        <w:trPr>
          <w:trHeight w:val="258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Миграционный прирост (убыль) населения, человек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2 406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1 660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382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C90736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382</w:t>
            </w:r>
          </w:p>
        </w:tc>
      </w:tr>
      <w:tr w:rsidR="00BA3E22" w:rsidRPr="00C90736" w:rsidTr="00BA3E22">
        <w:trPr>
          <w:trHeight w:val="237"/>
          <w:jc w:val="center"/>
        </w:trPr>
        <w:tc>
          <w:tcPr>
            <w:tcW w:w="390" w:type="pct"/>
            <w:vAlign w:val="center"/>
          </w:tcPr>
          <w:p w:rsidR="00BA3E22" w:rsidRPr="00C90736" w:rsidRDefault="00BA3E2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378" w:type="pct"/>
            <w:shd w:val="clear" w:color="auto" w:fill="auto"/>
            <w:vAlign w:val="center"/>
            <w:hideMark/>
          </w:tcPr>
          <w:p w:rsidR="00BA3E22" w:rsidRPr="00C90736" w:rsidRDefault="00BA3E22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Коэффициент миграционного прироста, на 1000 человек</w:t>
            </w:r>
          </w:p>
        </w:tc>
        <w:tc>
          <w:tcPr>
            <w:tcW w:w="412" w:type="pct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31,6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A3E22" w:rsidRPr="00C90736" w:rsidRDefault="00BA3E22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0,07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3E22" w:rsidRPr="00C90736" w:rsidRDefault="00C90736" w:rsidP="009A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4,3</w:t>
            </w:r>
          </w:p>
        </w:tc>
      </w:tr>
    </w:tbl>
    <w:p w:rsidR="009A0415" w:rsidRPr="00C90736" w:rsidRDefault="009A0415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0736">
        <w:rPr>
          <w:rFonts w:ascii="Times New Roman" w:eastAsia="Times New Roman" w:hAnsi="Times New Roman" w:cs="Times New Roman"/>
          <w:sz w:val="20"/>
          <w:szCs w:val="20"/>
          <w:lang w:eastAsia="ar-SA"/>
        </w:rPr>
        <w:t>*- с учетом итогов Всероссийской переписи населения 2020 года.</w:t>
      </w:r>
    </w:p>
    <w:p w:rsidR="009A0415" w:rsidRPr="008E2794" w:rsidRDefault="009A0415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13838" w:rsidRPr="001C6C5D" w:rsidRDefault="006170DB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C5D"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660F1383" wp14:editId="6B6C815F">
            <wp:simplePos x="0" y="0"/>
            <wp:positionH relativeFrom="column">
              <wp:posOffset>-79375</wp:posOffset>
            </wp:positionH>
            <wp:positionV relativeFrom="paragraph">
              <wp:posOffset>242570</wp:posOffset>
            </wp:positionV>
            <wp:extent cx="6652260" cy="2440305"/>
            <wp:effectExtent l="0" t="0" r="15240" b="17145"/>
            <wp:wrapTight wrapText="bothSides">
              <wp:wrapPolygon edited="0">
                <wp:start x="0" y="0"/>
                <wp:lineTo x="0" y="21583"/>
                <wp:lineTo x="21588" y="21583"/>
                <wp:lineTo x="21588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1C6C5D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 1</w:t>
      </w:r>
    </w:p>
    <w:p w:rsidR="00313838" w:rsidRPr="009D512F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7F7F7F" w:themeColor="text1" w:themeTint="80"/>
          <w:sz w:val="24"/>
          <w:szCs w:val="24"/>
        </w:rPr>
      </w:pPr>
      <w:bookmarkStart w:id="2" w:name="_Toc161673378"/>
      <w:r w:rsidRPr="009D512F">
        <w:rPr>
          <w:b/>
          <w:i/>
          <w:color w:val="7F7F7F" w:themeColor="text1" w:themeTint="80"/>
          <w:sz w:val="24"/>
          <w:szCs w:val="24"/>
        </w:rPr>
        <w:t>РЫНОК ТРУДА</w:t>
      </w:r>
      <w:bookmarkEnd w:id="2"/>
    </w:p>
    <w:p w:rsidR="005A7843" w:rsidRPr="00F557E8" w:rsidRDefault="00DA324B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исленность</w:t>
      </w:r>
      <w:r w:rsidR="005A7843" w:rsidRPr="00F557E8">
        <w:rPr>
          <w:b/>
        </w:rPr>
        <w:t xml:space="preserve"> 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занятых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крупных и средних предприятиях Томского района 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отчетном году 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составила </w:t>
      </w:r>
      <w:r w:rsidR="00AE39F0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14,5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человек и </w:t>
      </w:r>
      <w:r w:rsidR="00AE39F0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снизилась</w:t>
      </w:r>
      <w:r w:rsidR="00AE39F0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1472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сравнении с 2022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годом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24C4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1,</w:t>
      </w:r>
      <w:r w:rsidR="00F557E8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5411C" w:rsidRPr="00F557E8" w:rsidRDefault="003314C1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Регистрируемая безработица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состоянию </w:t>
      </w:r>
      <w:r w:rsidR="008208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01.01.202</w:t>
      </w:r>
      <w:r w:rsidR="003174B5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зафиксирован</w:t>
      </w:r>
      <w:r w:rsidR="004A28AA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 на уровне 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C4F26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,6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 от числа экономически активного населения. </w:t>
      </w:r>
      <w:r w:rsidR="00ED12FB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 территории Томской области данный </w:t>
      </w:r>
      <w:r w:rsidR="003174B5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показатель </w:t>
      </w:r>
      <w:r w:rsidR="004A28AA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составил </w:t>
      </w:r>
      <w:r w:rsidR="003174B5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0,65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%. </w:t>
      </w:r>
    </w:p>
    <w:p w:rsidR="004A6166" w:rsidRPr="00F557E8" w:rsidRDefault="004A6166" w:rsidP="00331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917"/>
        <w:gridCol w:w="1015"/>
        <w:gridCol w:w="1015"/>
        <w:gridCol w:w="1017"/>
        <w:gridCol w:w="1013"/>
        <w:gridCol w:w="861"/>
      </w:tblGrid>
      <w:tr w:rsidR="00BF5FC1" w:rsidRPr="00F557E8" w:rsidTr="00DE6705">
        <w:trPr>
          <w:trHeight w:val="315"/>
          <w:jc w:val="center"/>
        </w:trPr>
        <w:tc>
          <w:tcPr>
            <w:tcW w:w="280" w:type="pct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488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486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413" w:type="pct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2023</w:t>
            </w:r>
          </w:p>
        </w:tc>
      </w:tr>
      <w:tr w:rsidR="00BF5FC1" w:rsidRPr="00F557E8" w:rsidTr="00DE6705">
        <w:trPr>
          <w:trHeight w:val="472"/>
          <w:jc w:val="center"/>
        </w:trPr>
        <w:tc>
          <w:tcPr>
            <w:tcW w:w="280" w:type="pct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Численность занятых на крупных и средних предприятиях, тыс. человек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13,8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14,1</w:t>
            </w:r>
          </w:p>
        </w:tc>
        <w:tc>
          <w:tcPr>
            <w:tcW w:w="488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14,3</w:t>
            </w:r>
          </w:p>
        </w:tc>
        <w:tc>
          <w:tcPr>
            <w:tcW w:w="486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14,6</w:t>
            </w:r>
          </w:p>
        </w:tc>
        <w:tc>
          <w:tcPr>
            <w:tcW w:w="413" w:type="pct"/>
            <w:vAlign w:val="center"/>
          </w:tcPr>
          <w:p w:rsidR="00BF5FC1" w:rsidRPr="00F557E8" w:rsidRDefault="00F557E8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14,5</w:t>
            </w:r>
          </w:p>
        </w:tc>
      </w:tr>
      <w:tr w:rsidR="00BF5FC1" w:rsidRPr="00F557E8" w:rsidTr="00DE6705">
        <w:trPr>
          <w:trHeight w:val="593"/>
          <w:jc w:val="center"/>
        </w:trPr>
        <w:tc>
          <w:tcPr>
            <w:tcW w:w="280" w:type="pct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Численность безработных граждан, состоявших в органах службы занятости, человек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367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3 043</w:t>
            </w:r>
          </w:p>
        </w:tc>
        <w:tc>
          <w:tcPr>
            <w:tcW w:w="488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722</w:t>
            </w:r>
          </w:p>
        </w:tc>
        <w:tc>
          <w:tcPr>
            <w:tcW w:w="486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440</w:t>
            </w:r>
          </w:p>
        </w:tc>
        <w:tc>
          <w:tcPr>
            <w:tcW w:w="413" w:type="pct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286</w:t>
            </w:r>
          </w:p>
        </w:tc>
      </w:tr>
      <w:tr w:rsidR="00BF5FC1" w:rsidRPr="008E2794" w:rsidTr="00DE6705">
        <w:trPr>
          <w:trHeight w:val="472"/>
          <w:jc w:val="center"/>
        </w:trPr>
        <w:tc>
          <w:tcPr>
            <w:tcW w:w="280" w:type="pct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BF5FC1" w:rsidRPr="00F557E8" w:rsidRDefault="00BF5FC1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Уровень регистрируемой безработицы </w:t>
            </w:r>
            <w:proofErr w:type="gramStart"/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в</w:t>
            </w:r>
            <w:proofErr w:type="gramEnd"/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 % к ЭАН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487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6,98</w:t>
            </w:r>
          </w:p>
        </w:tc>
        <w:tc>
          <w:tcPr>
            <w:tcW w:w="488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1,6</w:t>
            </w:r>
          </w:p>
        </w:tc>
        <w:tc>
          <w:tcPr>
            <w:tcW w:w="486" w:type="pct"/>
            <w:vAlign w:val="center"/>
          </w:tcPr>
          <w:p w:rsidR="00BF5FC1" w:rsidRPr="00F557E8" w:rsidRDefault="00BF5FC1" w:rsidP="0031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0,96</w:t>
            </w:r>
          </w:p>
        </w:tc>
        <w:tc>
          <w:tcPr>
            <w:tcW w:w="413" w:type="pct"/>
            <w:vAlign w:val="center"/>
          </w:tcPr>
          <w:p w:rsidR="00BF5FC1" w:rsidRPr="00BF5FC1" w:rsidRDefault="00BF5FC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="000B2275"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</w:t>
            </w: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</w:tr>
    </w:tbl>
    <w:p w:rsidR="00B92527" w:rsidRPr="008E2794" w:rsidRDefault="00B92527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ar-SA"/>
        </w:rPr>
      </w:pPr>
    </w:p>
    <w:p w:rsidR="00313838" w:rsidRPr="000B2275" w:rsidRDefault="00F220DA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2275"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7EA710C6" wp14:editId="6A3B6F78">
            <wp:simplePos x="0" y="0"/>
            <wp:positionH relativeFrom="column">
              <wp:posOffset>-72390</wp:posOffset>
            </wp:positionH>
            <wp:positionV relativeFrom="paragraph">
              <wp:posOffset>220980</wp:posOffset>
            </wp:positionV>
            <wp:extent cx="6625590" cy="2743200"/>
            <wp:effectExtent l="0" t="0" r="22860" b="1905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0B22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2</w:t>
      </w:r>
    </w:p>
    <w:p w:rsidR="00190B8F" w:rsidRPr="000B2275" w:rsidRDefault="000B2275" w:rsidP="0019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2023</w:t>
      </w:r>
      <w:r w:rsidR="00190B8F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 содействием в поиске подходящей работы в ОГКУ «Центр занятости населения города Томс</w:t>
      </w:r>
      <w:r w:rsidR="00B00F95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ка и Томского района» обратил</w:t>
      </w:r>
      <w:r w:rsidR="00680B34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ись</w:t>
      </w:r>
      <w:r w:rsidR="00190B8F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1 768 </w:t>
      </w:r>
      <w:r w:rsidR="00190B8F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человек,</w:t>
      </w:r>
      <w:r w:rsidR="009119DE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на </w:t>
      </w:r>
      <w:r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23,9% меньше, чем в 2022</w:t>
      </w:r>
      <w:r w:rsidR="00680B34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(</w:t>
      </w:r>
      <w:r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2 302 </w:t>
      </w:r>
      <w:r w:rsidR="00190B8F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90B8F" w:rsidRPr="000B227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90B8F" w:rsidRPr="001B0DF4" w:rsidRDefault="00190B8F" w:rsidP="001B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постоянную и временную работу из числа граждан, обратившихся по вопросу трудоустройств</w:t>
      </w:r>
      <w:r w:rsidR="001B0DF4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>а и состоявших на учете, за 2023</w:t>
      </w:r>
      <w:r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1B0DF4" w:rsidRPr="001B0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трудоустроен</w:t>
      </w:r>
      <w:r w:rsidRPr="001B0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B0DF4" w:rsidRPr="001B0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1 161 человек </w:t>
      </w:r>
      <w:r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>(за</w:t>
      </w:r>
      <w:r w:rsidR="001B0DF4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</w:t>
      </w:r>
      <w:r w:rsidR="00622FCD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1B0DF4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B0DF4" w:rsidRPr="001B0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1 614</w:t>
      </w:r>
      <w:r w:rsidR="001B0DF4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2FCD"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</w:t>
      </w:r>
      <w:r w:rsidRPr="001B0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190B8F" w:rsidRPr="008E2794" w:rsidRDefault="00190B8F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3" w:name="_Toc161673379"/>
      <w:r w:rsidRPr="00695FC2">
        <w:rPr>
          <w:b/>
          <w:i/>
          <w:color w:val="69676D"/>
          <w:sz w:val="24"/>
          <w:szCs w:val="24"/>
        </w:rPr>
        <w:t>УРОВЕНЬ ЖИЗНИ НАСЕЛЕНИЯ</w:t>
      </w:r>
      <w:bookmarkEnd w:id="3"/>
    </w:p>
    <w:p w:rsidR="0015075C" w:rsidRPr="00E5641E" w:rsidRDefault="00313838" w:rsidP="00FC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Среднемесячная </w:t>
      </w:r>
      <w:r w:rsidR="00326BFF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начисленная </w:t>
      </w:r>
      <w:r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заработная </w:t>
      </w:r>
      <w:r w:rsidR="00326BFF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плата</w:t>
      </w:r>
      <w:r w:rsidR="00326BFF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работников крупных и средних</w:t>
      </w:r>
      <w:r w:rsidR="0062354A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предприятий Томского района за</w:t>
      </w:r>
      <w:r w:rsidR="00610382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C0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="00326BFF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составила</w:t>
      </w:r>
      <w:r w:rsidR="00EE3568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C0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 </w:t>
      </w:r>
      <w:r w:rsidR="000E6910">
        <w:rPr>
          <w:rFonts w:ascii="Times New Roman" w:eastAsia="Times New Roman" w:hAnsi="Times New Roman" w:cs="Times New Roman"/>
          <w:sz w:val="24"/>
          <w:szCs w:val="24"/>
          <w:lang w:eastAsia="ar-SA"/>
        </w:rPr>
        <w:t>082</w:t>
      </w:r>
      <w:r w:rsidR="00FE78C0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>,5</w:t>
      </w:r>
      <w:r w:rsidR="00F26D8A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0382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0A0805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 учетом инфляции </w:t>
      </w:r>
      <w:r w:rsidR="00FE78C0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увеличилась</w:t>
      </w:r>
      <w:r w:rsidR="000E6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D08CB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FE78C0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CA363D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0E6910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3C5DEC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  <w:r w:rsidR="00610382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</w:t>
      </w:r>
      <w:proofErr w:type="spellEnd"/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в Томской области за аналогичный период </w:t>
      </w:r>
      <w:r w:rsidR="007D08CB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реальная заработная </w:t>
      </w:r>
      <w:r w:rsidR="00147235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выросла</w:t>
      </w:r>
      <w:r w:rsidR="00CA363D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955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7,9</w:t>
      </w:r>
      <w:r w:rsidR="00343B83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% к уровню 2022</w:t>
      </w:r>
      <w:r w:rsidR="003A0EF8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A6166" w:rsidRPr="00E5641E" w:rsidRDefault="004A6166" w:rsidP="00E5641E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  <w:r w:rsidR="00E5641E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869"/>
        <w:gridCol w:w="869"/>
        <w:gridCol w:w="869"/>
        <w:gridCol w:w="869"/>
        <w:gridCol w:w="1296"/>
      </w:tblGrid>
      <w:tr w:rsidR="00343B83" w:rsidRPr="00E5641E" w:rsidTr="00724D41">
        <w:trPr>
          <w:trHeight w:val="161"/>
          <w:tblHeader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343B83" w:rsidRPr="00E5641E" w:rsidRDefault="00343B8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22" w:type="pct"/>
            <w:vAlign w:val="center"/>
          </w:tcPr>
          <w:p w:rsidR="00343B83" w:rsidRPr="00E5641E" w:rsidRDefault="00343B8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343B83" w:rsidRPr="00E5641E" w:rsidTr="00724D41">
        <w:trPr>
          <w:trHeight w:val="334"/>
          <w:tblHeader/>
          <w:jc w:val="center"/>
        </w:trPr>
        <w:tc>
          <w:tcPr>
            <w:tcW w:w="2710" w:type="pct"/>
            <w:shd w:val="clear" w:color="auto" w:fill="auto"/>
            <w:vAlign w:val="bottom"/>
            <w:hideMark/>
          </w:tcPr>
          <w:p w:rsidR="00343B83" w:rsidRPr="00E5641E" w:rsidRDefault="00343B8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Среднемесячная заработная плата работников крупных и средних предприятий Томского района: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343B83" w:rsidRPr="00E5641E" w:rsidRDefault="00343B8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43B83" w:rsidRPr="00E5641E" w:rsidTr="00724D41">
        <w:trPr>
          <w:trHeight w:val="179"/>
          <w:tblHeader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343B83" w:rsidRPr="00E5641E" w:rsidRDefault="00343B8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номинальная</w:t>
            </w:r>
            <w:proofErr w:type="gramEnd"/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, тыс. рублей</w:t>
            </w:r>
          </w:p>
        </w:tc>
        <w:tc>
          <w:tcPr>
            <w:tcW w:w="417" w:type="pct"/>
            <w:vAlign w:val="center"/>
          </w:tcPr>
          <w:p w:rsidR="00343B83" w:rsidRPr="00E5641E" w:rsidRDefault="000E7F56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37,3</w:t>
            </w:r>
          </w:p>
        </w:tc>
        <w:tc>
          <w:tcPr>
            <w:tcW w:w="417" w:type="pct"/>
            <w:vAlign w:val="center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417" w:type="pct"/>
            <w:vAlign w:val="center"/>
          </w:tcPr>
          <w:p w:rsidR="00343B83" w:rsidRPr="00E5641E" w:rsidRDefault="000E7F56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42,1</w:t>
            </w:r>
          </w:p>
        </w:tc>
        <w:tc>
          <w:tcPr>
            <w:tcW w:w="417" w:type="pct"/>
            <w:vAlign w:val="center"/>
          </w:tcPr>
          <w:p w:rsidR="00343B83" w:rsidRPr="00E5641E" w:rsidRDefault="00B96955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622" w:type="pct"/>
            <w:vAlign w:val="center"/>
          </w:tcPr>
          <w:p w:rsidR="00343B83" w:rsidRPr="00E5641E" w:rsidRDefault="000E6910" w:rsidP="0033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55,1</w:t>
            </w:r>
          </w:p>
        </w:tc>
      </w:tr>
      <w:tr w:rsidR="00343B83" w:rsidRPr="008E2794" w:rsidTr="00724D41">
        <w:trPr>
          <w:trHeight w:val="247"/>
          <w:tblHeader/>
          <w:jc w:val="center"/>
        </w:trPr>
        <w:tc>
          <w:tcPr>
            <w:tcW w:w="2710" w:type="pct"/>
            <w:shd w:val="clear" w:color="auto" w:fill="auto"/>
            <w:vAlign w:val="center"/>
            <w:hideMark/>
          </w:tcPr>
          <w:p w:rsidR="00343B83" w:rsidRPr="00E5641E" w:rsidRDefault="00343B8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реальная, % </w:t>
            </w:r>
          </w:p>
        </w:tc>
        <w:tc>
          <w:tcPr>
            <w:tcW w:w="417" w:type="pct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417" w:type="pct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417" w:type="pct"/>
          </w:tcPr>
          <w:p w:rsidR="00343B83" w:rsidRPr="00E5641E" w:rsidRDefault="00343B83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100,5</w:t>
            </w:r>
          </w:p>
        </w:tc>
        <w:tc>
          <w:tcPr>
            <w:tcW w:w="417" w:type="pct"/>
          </w:tcPr>
          <w:p w:rsidR="00343B83" w:rsidRPr="00E5641E" w:rsidRDefault="00A8009E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622" w:type="pct"/>
          </w:tcPr>
          <w:p w:rsidR="00343B83" w:rsidRPr="00E5641E" w:rsidRDefault="000E6910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109,1</w:t>
            </w:r>
          </w:p>
        </w:tc>
      </w:tr>
    </w:tbl>
    <w:p w:rsidR="00F220DA" w:rsidRPr="008E2794" w:rsidRDefault="00F220DA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F220DA" w:rsidRPr="008E2794" w:rsidRDefault="00F220DA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F220DA" w:rsidRPr="008E2794" w:rsidRDefault="00F220DA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F220DA" w:rsidRPr="008E2794" w:rsidRDefault="00F220DA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313838" w:rsidRPr="00A8009E" w:rsidRDefault="004A6166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0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Рисунок 3 </w:t>
      </w:r>
    </w:p>
    <w:p w:rsidR="00813502" w:rsidRPr="005F134F" w:rsidRDefault="00E00A1E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96640" behindDoc="0" locked="0" layoutInCell="1" allowOverlap="1" wp14:anchorId="05302BE2" wp14:editId="2410360D">
            <wp:simplePos x="0" y="0"/>
            <wp:positionH relativeFrom="column">
              <wp:posOffset>-151765</wp:posOffset>
            </wp:positionH>
            <wp:positionV relativeFrom="paragraph">
              <wp:posOffset>22225</wp:posOffset>
            </wp:positionV>
            <wp:extent cx="6590030" cy="2743200"/>
            <wp:effectExtent l="0" t="0" r="20320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502"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Наибольший</w:t>
      </w:r>
      <w:r w:rsidR="00610382"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размер заработной платы отмечается </w:t>
      </w:r>
      <w:r w:rsidR="00813502"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сферах:</w:t>
      </w:r>
    </w:p>
    <w:p w:rsidR="006432E8" w:rsidRPr="0076420D" w:rsidRDefault="006432E8" w:rsidP="00643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42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строительства – </w:t>
      </w:r>
      <w:r w:rsidR="005F134F" w:rsidRPr="007642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86 638,0</w:t>
      </w:r>
      <w:r w:rsidRPr="007642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рублей;</w:t>
      </w:r>
    </w:p>
    <w:p w:rsidR="00E5002E" w:rsidRPr="00AD570A" w:rsidRDefault="00E5002E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деятельность в области информации и связи – </w:t>
      </w:r>
      <w:r w:rsidR="00AD570A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75 015,0</w:t>
      </w: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рублей;</w:t>
      </w:r>
    </w:p>
    <w:p w:rsidR="00813502" w:rsidRPr="00AD570A" w:rsidRDefault="0081350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8834B6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транспортировки и хранения – </w:t>
      </w:r>
      <w:r w:rsidR="005F134F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71</w:t>
      </w:r>
      <w:r w:rsidR="00AD570A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="005F134F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AD570A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16,9</w:t>
      </w:r>
      <w:r w:rsidR="005F134F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34B6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рублей.</w:t>
      </w:r>
    </w:p>
    <w:p w:rsidR="00813502" w:rsidRPr="002043CB" w:rsidRDefault="0081350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Наименьшее</w:t>
      </w:r>
      <w:r w:rsidRPr="002043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значение показателя установлено</w:t>
      </w:r>
      <w:r w:rsidR="008834B6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 работников предприятий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C5F5B" w:rsidRPr="002043CB" w:rsidRDefault="008834B6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деятельность административная и сопутствующие дополнительные услуги - 26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27,8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 (47,4%);</w:t>
      </w:r>
    </w:p>
    <w:p w:rsidR="008834B6" w:rsidRPr="00FC5F5B" w:rsidRDefault="00D627EB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водоснабжение; водоотведение, организация сбора и утилизация отходов, деятельность по ликвидации загрязнений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39 128, 5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тыс. рублей </w:t>
      </w:r>
      <w:r w:rsidR="00BE7961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71,0</w:t>
      </w:r>
      <w:r w:rsidR="00116D72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%).</w:t>
      </w:r>
    </w:p>
    <w:p w:rsidR="004A6166" w:rsidRPr="00FC5F5B" w:rsidRDefault="005D03F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512F">
        <w:rPr>
          <w:noProof/>
          <w:color w:val="ED3B61"/>
          <w:lang w:eastAsia="ru-RU"/>
        </w:rPr>
        <w:drawing>
          <wp:anchor distT="0" distB="0" distL="114300" distR="114300" simplePos="0" relativeHeight="251685376" behindDoc="1" locked="0" layoutInCell="1" allowOverlap="1" wp14:anchorId="22A1D116" wp14:editId="34DF0B1D">
            <wp:simplePos x="0" y="0"/>
            <wp:positionH relativeFrom="column">
              <wp:posOffset>-29210</wp:posOffset>
            </wp:positionH>
            <wp:positionV relativeFrom="paragraph">
              <wp:posOffset>265430</wp:posOffset>
            </wp:positionV>
            <wp:extent cx="6465570" cy="3052445"/>
            <wp:effectExtent l="0" t="0" r="11430" b="14605"/>
            <wp:wrapTight wrapText="bothSides">
              <wp:wrapPolygon edited="0">
                <wp:start x="0" y="0"/>
                <wp:lineTo x="0" y="21569"/>
                <wp:lineTo x="21575" y="21569"/>
                <wp:lineTo x="2157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FC5F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4</w:t>
      </w:r>
    </w:p>
    <w:p w:rsidR="001A06B0" w:rsidRPr="008D0BC9" w:rsidRDefault="008D0BC9" w:rsidP="00F2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учетом роста</w:t>
      </w:r>
      <w:r w:rsidR="00F52213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3405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заработной платы, произошло увеличение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24C4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следующих показателей потребительского рынка 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уровню 202</w:t>
      </w: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в сопоставимых ценах:</w:t>
      </w:r>
    </w:p>
    <w:p w:rsidR="001A06B0" w:rsidRPr="008D0BC9" w:rsidRDefault="001A06B0" w:rsidP="001A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оборота розничной торговли</w:t>
      </w: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на</w:t>
      </w:r>
      <w:r w:rsidR="008D0BC9"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28,5</w:t>
      </w:r>
      <w:r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E57385" w:rsidRPr="008D0BC9" w:rsidRDefault="00E57385" w:rsidP="00E5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оборот общественного питания</w:t>
      </w:r>
      <w:r w:rsidR="008D0BC9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на </w:t>
      </w:r>
      <w:r w:rsidR="008D0BC9"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0,5</w:t>
      </w:r>
      <w:r w:rsidRPr="008D0B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="008D0BC9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57385" w:rsidRPr="008D0BC9" w:rsidRDefault="001A06B0" w:rsidP="00E5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73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Вместе с тем, </w:t>
      </w:r>
      <w:r w:rsidR="00E57385" w:rsidRPr="00E57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объем платных услуг</w:t>
      </w:r>
      <w:r w:rsidR="00E57385" w:rsidRPr="00E573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 учетом инфляции снизился на </w:t>
      </w:r>
      <w:r w:rsidR="00E57385" w:rsidRPr="00E57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1,3%</w:t>
      </w:r>
      <w:r w:rsidR="00E57385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13838" w:rsidRPr="008E2794" w:rsidRDefault="00313838" w:rsidP="00313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highlight w:val="yellow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4" w:name="_Toc161673380"/>
      <w:r w:rsidRPr="00695FC2">
        <w:rPr>
          <w:b/>
          <w:i/>
          <w:color w:val="69676D"/>
          <w:sz w:val="24"/>
          <w:szCs w:val="24"/>
        </w:rPr>
        <w:lastRenderedPageBreak/>
        <w:t>ПРОМЫШЛЕННОЕ ПРОИЗВОДСТВО</w:t>
      </w:r>
      <w:bookmarkEnd w:id="4"/>
    </w:p>
    <w:p w:rsidR="00313838" w:rsidRPr="008E2794" w:rsidRDefault="00A9094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2023</w:t>
      </w:r>
      <w:r w:rsidR="00313838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крупными и средними предприятиями произведено пром</w:t>
      </w:r>
      <w:r w:rsidR="00874871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>ышленной пр</w:t>
      </w:r>
      <w:r w:rsidR="004D3F5C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одукции на сумму </w:t>
      </w:r>
      <w:r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>20 873,0</w:t>
      </w:r>
      <w:r w:rsidR="00060128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7DE5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>мл</w:t>
      </w:r>
      <w:r w:rsidR="00C90C08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>н.</w:t>
      </w:r>
      <w:r w:rsidR="00317DE5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="00874871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17DE5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 которой в действующих </w:t>
      </w:r>
      <w:r w:rsidR="004D3F5C" w:rsidRPr="00A90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ценах </w:t>
      </w:r>
      <w:r w:rsidR="004D3F5C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составил 1</w:t>
      </w:r>
      <w:r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14,7</w:t>
      </w:r>
      <w:r w:rsidR="0031383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к 2022</w:t>
      </w:r>
      <w:r w:rsidR="00317DE5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31383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14BE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</w:t>
      </w:r>
      <w:r w:rsidR="00874871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м отгруженных товаров собственного производства, выполненных работ и услуг собственными силами по видам деятельности</w:t>
      </w:r>
      <w:r w:rsidR="00496C07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73D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отчетном году на 94</w:t>
      </w:r>
      <w:r w:rsidR="00874871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73D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874871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% был обеспечен обрабатывающими</w:t>
      </w:r>
      <w:r w:rsidR="0031383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</w:t>
      </w:r>
      <w:r w:rsidR="00874871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="0006012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F73D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19 818,5</w:t>
      </w:r>
      <w:r w:rsidR="00C90C0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4BE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мл</w:t>
      </w:r>
      <w:r w:rsidR="00C90C0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814BEB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рублей</w:t>
      </w:r>
      <w:r w:rsidR="0031383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60128" w:rsidRPr="003F73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6AD3" w:rsidRDefault="00084AC5" w:rsidP="009F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Индекс промышленного </w:t>
      </w:r>
      <w:r w:rsidR="00317DE5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производства в </w:t>
      </w:r>
      <w:r w:rsidR="009109F1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9F6AD3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9109F1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7DE5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году </w:t>
      </w:r>
      <w:r w:rsidR="00473B3C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составил </w:t>
      </w:r>
      <w:r w:rsidR="009F6AD3"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95,9</w:t>
      </w:r>
      <w:r w:rsidRPr="007F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%.</w:t>
      </w:r>
      <w:r w:rsidRPr="007F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AD3" w:rsidRP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Снижение показателя к </w:t>
      </w:r>
      <w:r w:rsid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уровню 2022 года</w:t>
      </w:r>
      <w:r w:rsidR="009F6AD3" w:rsidRP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было об</w:t>
      </w:r>
      <w:r w:rsid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>еспечено сокращением обрабатывающих произво</w:t>
      </w:r>
      <w:proofErr w:type="gramStart"/>
      <w:r w:rsid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</w:t>
      </w:r>
      <w:proofErr w:type="gramEnd"/>
      <w:r w:rsidR="009F6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опоставимых ценах на 6,6%, что обусловлено ростом цен производителей продукции в указанной сфере на 20,1%. В действующих ценах увеличение объема обрабатывающих производств составило за год 112,2%. </w:t>
      </w:r>
    </w:p>
    <w:p w:rsidR="000B5691" w:rsidRDefault="000B5691" w:rsidP="009F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остальных сферах промышленности отмечается положительная динамика показателей в сопоставимых ценах:</w:t>
      </w:r>
    </w:p>
    <w:p w:rsidR="000B5691" w:rsidRDefault="000B5691" w:rsidP="009F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добычи полезных ископа</w:t>
      </w:r>
      <w:r w:rsidR="00C60EEF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мых – в 2,0 раза;</w:t>
      </w:r>
    </w:p>
    <w:p w:rsidR="00084AC5" w:rsidRPr="00BD62F8" w:rsidRDefault="00DB7B22" w:rsidP="0031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обеспечения</w:t>
      </w:r>
      <w:r w:rsidR="00084AC5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электрической энергией, г</w:t>
      </w:r>
      <w:r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азом и паром; к</w:t>
      </w:r>
      <w:r w:rsidR="00473B3C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он</w:t>
      </w:r>
      <w:r w:rsidR="00484C4B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диционирования воздуха - на </w:t>
      </w:r>
      <w:r w:rsidR="000B5691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47,8</w:t>
      </w:r>
      <w:r w:rsidR="0008788E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473B3C" w:rsidRPr="00BD62F8" w:rsidRDefault="00DB7B22" w:rsidP="00484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водоснабжения, водоотведения, организации</w:t>
      </w:r>
      <w:r w:rsidR="00317DE5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сбора и утилизации отходов, деятельности по ликвидации загрязнений </w:t>
      </w:r>
      <w:r w:rsidR="00473B3C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на </w:t>
      </w:r>
      <w:r w:rsidR="00BD62F8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20,8</w:t>
      </w:r>
      <w:r w:rsidR="00317DE5" w:rsidRPr="00BD62F8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4A6166" w:rsidRPr="007F127B" w:rsidRDefault="004A6166" w:rsidP="009C7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27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1034"/>
        <w:gridCol w:w="1038"/>
        <w:gridCol w:w="1034"/>
        <w:gridCol w:w="1205"/>
        <w:gridCol w:w="1198"/>
      </w:tblGrid>
      <w:tr w:rsidR="007F127B" w:rsidRPr="007F127B" w:rsidTr="00724D41">
        <w:trPr>
          <w:trHeight w:val="306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7F127B" w:rsidRPr="007F127B" w:rsidRDefault="007F127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9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96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5" w:type="pct"/>
            <w:vAlign w:val="center"/>
          </w:tcPr>
          <w:p w:rsidR="007F127B" w:rsidRPr="007F127B" w:rsidRDefault="007F127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7F127B" w:rsidRPr="007F127B" w:rsidTr="00724D41">
        <w:trPr>
          <w:trHeight w:val="215"/>
          <w:jc w:val="center"/>
        </w:trPr>
        <w:tc>
          <w:tcPr>
            <w:tcW w:w="2357" w:type="pct"/>
            <w:shd w:val="clear" w:color="auto" w:fill="auto"/>
            <w:vAlign w:val="center"/>
          </w:tcPr>
          <w:p w:rsidR="007F127B" w:rsidRPr="007F127B" w:rsidRDefault="007F127B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промышленного производства: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7F127B" w:rsidRPr="007F127B" w:rsidRDefault="007F127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F127B" w:rsidRPr="007F127B" w:rsidTr="00724D41">
        <w:trPr>
          <w:trHeight w:val="347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7F127B" w:rsidRPr="007F127B" w:rsidRDefault="007F127B" w:rsidP="00C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млн. рублей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11 169,6</w:t>
            </w:r>
          </w:p>
        </w:tc>
        <w:tc>
          <w:tcPr>
            <w:tcW w:w="49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11 460,0</w:t>
            </w:r>
          </w:p>
        </w:tc>
        <w:tc>
          <w:tcPr>
            <w:tcW w:w="496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17 109,5</w:t>
            </w:r>
          </w:p>
        </w:tc>
        <w:tc>
          <w:tcPr>
            <w:tcW w:w="57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18 240,5</w:t>
            </w:r>
          </w:p>
        </w:tc>
        <w:tc>
          <w:tcPr>
            <w:tcW w:w="575" w:type="pct"/>
            <w:vAlign w:val="center"/>
          </w:tcPr>
          <w:p w:rsidR="007F127B" w:rsidRPr="007F127B" w:rsidRDefault="007F127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20 873,0</w:t>
            </w:r>
          </w:p>
        </w:tc>
      </w:tr>
      <w:tr w:rsidR="007F127B" w:rsidRPr="008E2794" w:rsidTr="00724D41">
        <w:trPr>
          <w:trHeight w:val="288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7F127B" w:rsidRPr="007F127B" w:rsidRDefault="007F127B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49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496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149,3</w:t>
            </w:r>
          </w:p>
        </w:tc>
        <w:tc>
          <w:tcPr>
            <w:tcW w:w="578" w:type="pct"/>
            <w:vAlign w:val="center"/>
            <w:hideMark/>
          </w:tcPr>
          <w:p w:rsidR="007F127B" w:rsidRPr="007F127B" w:rsidRDefault="007F127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106,4</w:t>
            </w:r>
          </w:p>
        </w:tc>
        <w:tc>
          <w:tcPr>
            <w:tcW w:w="575" w:type="pct"/>
            <w:vAlign w:val="center"/>
          </w:tcPr>
          <w:p w:rsidR="007F127B" w:rsidRPr="007F127B" w:rsidRDefault="007F127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114,7</w:t>
            </w:r>
          </w:p>
        </w:tc>
      </w:tr>
    </w:tbl>
    <w:p w:rsidR="00313838" w:rsidRPr="00A953B7" w:rsidRDefault="00D968B4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3B7">
        <w:rPr>
          <w:noProof/>
          <w:lang w:eastAsia="ru-RU"/>
        </w:rPr>
        <w:drawing>
          <wp:anchor distT="0" distB="0" distL="114300" distR="114300" simplePos="0" relativeHeight="251695616" behindDoc="0" locked="0" layoutInCell="1" allowOverlap="1" wp14:anchorId="1B30AD4C" wp14:editId="3574ED77">
            <wp:simplePos x="0" y="0"/>
            <wp:positionH relativeFrom="column">
              <wp:posOffset>-69850</wp:posOffset>
            </wp:positionH>
            <wp:positionV relativeFrom="paragraph">
              <wp:posOffset>283845</wp:posOffset>
            </wp:positionV>
            <wp:extent cx="6581775" cy="1466215"/>
            <wp:effectExtent l="0" t="0" r="9525" b="1968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A953B7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 5</w:t>
      </w:r>
    </w:p>
    <w:p w:rsidR="00313838" w:rsidRPr="00695FC2" w:rsidRDefault="00313838" w:rsidP="00313838">
      <w:pPr>
        <w:tabs>
          <w:tab w:val="left" w:pos="9401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69676D"/>
          <w:sz w:val="24"/>
          <w:szCs w:val="24"/>
          <w:lang w:eastAsia="ru-RU"/>
        </w:rPr>
      </w:pPr>
    </w:p>
    <w:p w:rsidR="00313838" w:rsidRPr="008A127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5" w:name="_Toc161673381"/>
      <w:r w:rsidRPr="008A1272">
        <w:rPr>
          <w:b/>
          <w:i/>
          <w:color w:val="69676D"/>
          <w:sz w:val="24"/>
          <w:szCs w:val="24"/>
        </w:rPr>
        <w:t>СЕЛЬСКОЕ ХОЗЯЙСТВО</w:t>
      </w:r>
      <w:bookmarkEnd w:id="5"/>
    </w:p>
    <w:p w:rsidR="00313838" w:rsidRPr="008A1272" w:rsidRDefault="00950CE0" w:rsidP="00492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</w:t>
      </w:r>
      <w:r w:rsidR="00313838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 производства сельскохозяйственной</w:t>
      </w:r>
      <w:r w:rsidR="00313838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продукции в хозяйствах всех категорий (сельскохозяйственные организации, крестьянские (фермерские) хозяйства и индивидуальные предприним</w:t>
      </w:r>
      <w:r w:rsidR="00382BF3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>атели, хозяйства населения) в 202</w:t>
      </w:r>
      <w:r w:rsidR="008A1272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13838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по пре</w:t>
      </w:r>
      <w:r w:rsidR="008A1272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>дварительной оценке, составил 28,3</w:t>
      </w:r>
      <w:r w:rsidR="00093638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млрд. рублей и в действующих</w:t>
      </w:r>
      <w:r w:rsidR="00CC6AA9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ценах </w:t>
      </w:r>
      <w:r w:rsidR="00CC6AA9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увеличился</w:t>
      </w:r>
      <w:r w:rsidR="008A1272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сравнении с 2022</w:t>
      </w:r>
      <w:r w:rsidR="00CC6AA9" w:rsidRPr="008A1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годом </w:t>
      </w:r>
      <w:r w:rsidR="00CC6AA9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</w:t>
      </w:r>
      <w:r w:rsidR="004320F1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A1272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26,7%</w:t>
      </w:r>
      <w:r w:rsidR="00313838" w:rsidRPr="008A1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13838" w:rsidRPr="008A1272" w:rsidRDefault="004A6166" w:rsidP="004A61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5, </w:t>
      </w:r>
      <w:r w:rsidR="00837FB5" w:rsidRPr="008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113"/>
        <w:gridCol w:w="1086"/>
        <w:gridCol w:w="1092"/>
        <w:gridCol w:w="1065"/>
        <w:gridCol w:w="1065"/>
      </w:tblGrid>
      <w:tr w:rsidR="008A1272" w:rsidRPr="00BF7861" w:rsidTr="00DE6705">
        <w:trPr>
          <w:trHeight w:val="70"/>
          <w:jc w:val="center"/>
        </w:trPr>
        <w:tc>
          <w:tcPr>
            <w:tcW w:w="2399" w:type="pct"/>
            <w:shd w:val="clear" w:color="auto" w:fill="auto"/>
            <w:vAlign w:val="center"/>
          </w:tcPr>
          <w:p w:rsidR="008A1272" w:rsidRPr="00BF7861" w:rsidRDefault="008A127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4" w:type="pct"/>
            <w:noWrap/>
            <w:vAlign w:val="center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2019 </w:t>
            </w:r>
          </w:p>
        </w:tc>
        <w:tc>
          <w:tcPr>
            <w:tcW w:w="521" w:type="pct"/>
            <w:vAlign w:val="center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2020 </w:t>
            </w:r>
          </w:p>
        </w:tc>
        <w:tc>
          <w:tcPr>
            <w:tcW w:w="524" w:type="pct"/>
            <w:vAlign w:val="center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2021</w:t>
            </w:r>
          </w:p>
        </w:tc>
        <w:tc>
          <w:tcPr>
            <w:tcW w:w="511" w:type="pct"/>
            <w:vAlign w:val="center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2022 </w:t>
            </w:r>
          </w:p>
        </w:tc>
        <w:tc>
          <w:tcPr>
            <w:tcW w:w="511" w:type="pct"/>
            <w:vAlign w:val="center"/>
          </w:tcPr>
          <w:p w:rsidR="008A1272" w:rsidRPr="00BF7861" w:rsidRDefault="008A1272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2023 (оценка)</w:t>
            </w:r>
          </w:p>
        </w:tc>
      </w:tr>
      <w:tr w:rsidR="00BA616D" w:rsidRPr="00BF7861" w:rsidTr="00BA616D">
        <w:trPr>
          <w:trHeight w:val="255"/>
          <w:jc w:val="center"/>
        </w:trPr>
        <w:tc>
          <w:tcPr>
            <w:tcW w:w="2399" w:type="pct"/>
            <w:shd w:val="clear" w:color="auto" w:fill="auto"/>
            <w:vAlign w:val="center"/>
          </w:tcPr>
          <w:p w:rsidR="00BA616D" w:rsidRPr="00BF7861" w:rsidRDefault="00BA616D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сельскохозяйственных организаций</w:t>
            </w:r>
          </w:p>
        </w:tc>
        <w:tc>
          <w:tcPr>
            <w:tcW w:w="534" w:type="pct"/>
            <w:noWrap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13 516,7</w:t>
            </w:r>
          </w:p>
        </w:tc>
        <w:tc>
          <w:tcPr>
            <w:tcW w:w="521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15 055,0</w:t>
            </w:r>
          </w:p>
        </w:tc>
        <w:tc>
          <w:tcPr>
            <w:tcW w:w="524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17 923,2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20 317,0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23 172,4</w:t>
            </w:r>
          </w:p>
        </w:tc>
      </w:tr>
      <w:tr w:rsidR="00BA616D" w:rsidRPr="00BF7861" w:rsidTr="00BA616D">
        <w:trPr>
          <w:trHeight w:val="70"/>
          <w:jc w:val="center"/>
        </w:trPr>
        <w:tc>
          <w:tcPr>
            <w:tcW w:w="2399" w:type="pct"/>
            <w:shd w:val="clear" w:color="auto" w:fill="auto"/>
            <w:vAlign w:val="center"/>
            <w:hideMark/>
          </w:tcPr>
          <w:p w:rsidR="00BA616D" w:rsidRPr="00BF7861" w:rsidRDefault="00BA616D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крестьянских (фермерских) хозяйств</w:t>
            </w:r>
          </w:p>
        </w:tc>
        <w:tc>
          <w:tcPr>
            <w:tcW w:w="534" w:type="pct"/>
            <w:noWrap/>
            <w:vAlign w:val="center"/>
            <w:hideMark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470,0</w:t>
            </w:r>
          </w:p>
        </w:tc>
        <w:tc>
          <w:tcPr>
            <w:tcW w:w="521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489,3</w:t>
            </w:r>
          </w:p>
        </w:tc>
        <w:tc>
          <w:tcPr>
            <w:tcW w:w="524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575,3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1 254,0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1 413,8</w:t>
            </w:r>
          </w:p>
        </w:tc>
      </w:tr>
      <w:tr w:rsidR="00BA616D" w:rsidRPr="00BF7861" w:rsidTr="00BA616D">
        <w:trPr>
          <w:trHeight w:val="213"/>
          <w:jc w:val="center"/>
        </w:trPr>
        <w:tc>
          <w:tcPr>
            <w:tcW w:w="2399" w:type="pct"/>
            <w:shd w:val="clear" w:color="auto" w:fill="auto"/>
            <w:vAlign w:val="center"/>
            <w:hideMark/>
          </w:tcPr>
          <w:p w:rsidR="00BA616D" w:rsidRPr="00BF7861" w:rsidRDefault="00BA616D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в хозяйствах населения</w:t>
            </w:r>
          </w:p>
        </w:tc>
        <w:tc>
          <w:tcPr>
            <w:tcW w:w="534" w:type="pct"/>
            <w:noWrap/>
            <w:vAlign w:val="center"/>
            <w:hideMark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3 100,0</w:t>
            </w:r>
          </w:p>
        </w:tc>
        <w:tc>
          <w:tcPr>
            <w:tcW w:w="521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3 274,6</w:t>
            </w:r>
          </w:p>
        </w:tc>
        <w:tc>
          <w:tcPr>
            <w:tcW w:w="524" w:type="pct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3 628,9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3 511,0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BA616D" w:rsidRPr="00BF7861" w:rsidRDefault="00BA616D" w:rsidP="00BA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3 673,0</w:t>
            </w:r>
          </w:p>
        </w:tc>
      </w:tr>
      <w:tr w:rsidR="008A1272" w:rsidRPr="00BF7861" w:rsidTr="008A1272">
        <w:trPr>
          <w:trHeight w:val="192"/>
          <w:jc w:val="center"/>
        </w:trPr>
        <w:tc>
          <w:tcPr>
            <w:tcW w:w="2399" w:type="pct"/>
            <w:shd w:val="clear" w:color="auto" w:fill="auto"/>
            <w:vAlign w:val="bottom"/>
            <w:hideMark/>
          </w:tcPr>
          <w:p w:rsidR="008A1272" w:rsidRPr="00BF7861" w:rsidRDefault="008A1272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ИТОГО сельскохозяйственной продукции</w:t>
            </w:r>
          </w:p>
        </w:tc>
        <w:tc>
          <w:tcPr>
            <w:tcW w:w="534" w:type="pct"/>
            <w:noWrap/>
            <w:vAlign w:val="bottom"/>
            <w:hideMark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8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17 086,7</w:t>
            </w:r>
          </w:p>
        </w:tc>
        <w:tc>
          <w:tcPr>
            <w:tcW w:w="521" w:type="pct"/>
            <w:vAlign w:val="bottom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18 818,9</w:t>
            </w:r>
          </w:p>
        </w:tc>
        <w:tc>
          <w:tcPr>
            <w:tcW w:w="524" w:type="pct"/>
            <w:shd w:val="clear" w:color="000000" w:fill="FFFFFF"/>
            <w:vAlign w:val="bottom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22 127,4</w:t>
            </w:r>
          </w:p>
        </w:tc>
        <w:tc>
          <w:tcPr>
            <w:tcW w:w="511" w:type="pct"/>
            <w:shd w:val="clear" w:color="000000" w:fill="FFFFFF"/>
            <w:vAlign w:val="bottom"/>
          </w:tcPr>
          <w:p w:rsidR="008A1272" w:rsidRPr="00BF7861" w:rsidRDefault="008A1272" w:rsidP="008A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highlight w:val="yellow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25 082,0</w:t>
            </w:r>
          </w:p>
        </w:tc>
        <w:tc>
          <w:tcPr>
            <w:tcW w:w="511" w:type="pct"/>
            <w:shd w:val="clear" w:color="000000" w:fill="FFFFFF"/>
            <w:vAlign w:val="bottom"/>
          </w:tcPr>
          <w:p w:rsidR="008A1272" w:rsidRPr="00BF7861" w:rsidRDefault="008A1272" w:rsidP="00C5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highlight w:val="yellow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28 259,2</w:t>
            </w:r>
          </w:p>
        </w:tc>
      </w:tr>
    </w:tbl>
    <w:p w:rsidR="00313838" w:rsidRPr="008E2794" w:rsidRDefault="00313838" w:rsidP="00313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6" w:name="_Toc161673382"/>
      <w:r w:rsidRPr="00695FC2">
        <w:rPr>
          <w:b/>
          <w:i/>
          <w:color w:val="69676D"/>
          <w:sz w:val="24"/>
          <w:szCs w:val="24"/>
        </w:rPr>
        <w:t>ИНВЕСТИЦИИ В ОСНОВНОЙ КАПИТАЛ КРУПНЫХ ОРГАНИЗАЦИЙ</w:t>
      </w:r>
      <w:bookmarkEnd w:id="6"/>
    </w:p>
    <w:p w:rsidR="00FC4F26" w:rsidRPr="008203BB" w:rsidRDefault="00B149BE" w:rsidP="00D57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ED3A2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="0031383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объем </w:t>
      </w:r>
      <w:r w:rsidR="00313838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инвестиций в основной капитал</w:t>
      </w:r>
      <w:r w:rsidR="0031383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крупных и средних предприятий </w:t>
      </w:r>
      <w:r w:rsidR="0089246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Томского </w:t>
      </w:r>
      <w:r w:rsidR="0031383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16627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13,</w:t>
      </w:r>
      <w:r w:rsidR="00ED3A2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9246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млрд. рублей</w:t>
      </w:r>
      <w:r w:rsidR="00E73C02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2466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увеличи</w:t>
      </w:r>
      <w:r w:rsidR="00E73C02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вшись</w:t>
      </w:r>
      <w:r w:rsidR="00E73C02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246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за год</w:t>
      </w:r>
      <w:r w:rsidR="00246EF4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ED3A2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действующих ценах на 3,5</w:t>
      </w:r>
      <w:r w:rsidR="0063777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="0063777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6EF4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сопоставимых </w:t>
      </w:r>
      <w:r w:rsidR="0016627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произошло снижение </w:t>
      </w:r>
      <w:r w:rsidR="00246EF4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="008203BB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4,3</w:t>
      </w:r>
      <w:r w:rsidR="00246EF4" w:rsidRPr="00820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%</w:t>
      </w:r>
      <w:r w:rsidR="00D57311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246EF4" w:rsidRPr="008203BB" w:rsidRDefault="004A6166" w:rsidP="004A61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Таблица 6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33"/>
        <w:gridCol w:w="1028"/>
        <w:gridCol w:w="1192"/>
        <w:gridCol w:w="1192"/>
        <w:gridCol w:w="1192"/>
        <w:gridCol w:w="1184"/>
      </w:tblGrid>
      <w:tr w:rsidR="00ED3A28" w:rsidRPr="008203BB" w:rsidTr="00724D41">
        <w:trPr>
          <w:trHeight w:val="359"/>
          <w:tblHeader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BF7861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ED3A28" w:rsidRPr="008203BB" w:rsidTr="00724D41">
        <w:trPr>
          <w:trHeight w:val="193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28" w:rsidRPr="00BF7861" w:rsidRDefault="00ED3A28" w:rsidP="00724D41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Инвестиции в основной капитал: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D3A28" w:rsidRPr="008203BB" w:rsidTr="00724D41">
        <w:trPr>
          <w:trHeight w:val="279"/>
          <w:jc w:val="center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млн. рублей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4 168,4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7 157,4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12 195,5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13 013,7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3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13 473,7</w:t>
            </w:r>
          </w:p>
        </w:tc>
      </w:tr>
      <w:tr w:rsidR="00ED3A28" w:rsidRPr="008E2794" w:rsidTr="00724D41">
        <w:trPr>
          <w:trHeight w:val="288"/>
          <w:jc w:val="center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170,6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170,4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Pr="00BF7861" w:rsidRDefault="00ED3A28" w:rsidP="00B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28" w:rsidRPr="00BF7861" w:rsidRDefault="00ED3A28" w:rsidP="00ED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103,5</w:t>
            </w:r>
          </w:p>
        </w:tc>
      </w:tr>
    </w:tbl>
    <w:p w:rsidR="004A6166" w:rsidRDefault="00B7755D" w:rsidP="00141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688" behindDoc="0" locked="0" layoutInCell="1" allowOverlap="1" wp14:anchorId="4E2D7928" wp14:editId="418DC9B3">
            <wp:simplePos x="0" y="0"/>
            <wp:positionH relativeFrom="column">
              <wp:posOffset>-78105</wp:posOffset>
            </wp:positionH>
            <wp:positionV relativeFrom="paragraph">
              <wp:posOffset>234315</wp:posOffset>
            </wp:positionV>
            <wp:extent cx="6631305" cy="2100580"/>
            <wp:effectExtent l="0" t="0" r="17145" b="1397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6</w:t>
      </w:r>
    </w:p>
    <w:p w:rsidR="00313838" w:rsidRPr="008203BB" w:rsidRDefault="008203BB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В 2023</w:t>
      </w:r>
      <w:r w:rsidR="00053348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</w:t>
      </w:r>
      <w:r w:rsidR="00B00F95" w:rsidRPr="008203BB">
        <w:rPr>
          <w:rFonts w:ascii="Times New Roman" w:eastAsia="Calibri" w:hAnsi="Times New Roman" w:cs="Times New Roman"/>
          <w:sz w:val="24"/>
          <w:szCs w:val="24"/>
          <w:lang w:eastAsia="ar-SA"/>
        </w:rPr>
        <w:t>территории Томского</w:t>
      </w:r>
      <w:r w:rsidR="001E27B2" w:rsidRPr="008203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</w:t>
      </w:r>
      <w:r w:rsidR="00B1266C" w:rsidRPr="008203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03BB">
        <w:rPr>
          <w:rFonts w:ascii="Times New Roman" w:eastAsia="Calibri" w:hAnsi="Times New Roman" w:cs="Times New Roman"/>
          <w:sz w:val="24"/>
          <w:szCs w:val="24"/>
          <w:lang w:eastAsia="ar-SA"/>
        </w:rPr>
        <w:t>реализован проект «Модернизация производства по переработке кедрового ореха в д. Петрово» (ООО «Эко-фабрика Сибирский кедр»).</w:t>
      </w:r>
    </w:p>
    <w:p w:rsidR="003D66AE" w:rsidRPr="00695FC2" w:rsidRDefault="003D66AE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69676D"/>
          <w:sz w:val="24"/>
          <w:szCs w:val="24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7" w:name="_Toc161673383"/>
      <w:r w:rsidRPr="00695FC2">
        <w:rPr>
          <w:b/>
          <w:i/>
          <w:color w:val="69676D"/>
          <w:sz w:val="24"/>
          <w:szCs w:val="24"/>
        </w:rPr>
        <w:t>СТРОИТЕЛЬСТВО</w:t>
      </w:r>
      <w:bookmarkEnd w:id="7"/>
    </w:p>
    <w:p w:rsidR="006E170F" w:rsidRPr="00765EFB" w:rsidRDefault="00C41048" w:rsidP="006E1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работ и услуг, выполненных собственными силами по виду деятельности </w:t>
      </w:r>
      <w:r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«Строительство»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крупным</w:t>
      </w:r>
      <w:r w:rsidR="002C068A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средним</w:t>
      </w:r>
      <w:r w:rsidR="002C068A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предприятиям Томского района,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2023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в сравнении </w:t>
      </w:r>
      <w:r w:rsidR="004320F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прошлым годом </w:t>
      </w:r>
      <w:r w:rsidR="001B3A79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снизился</w:t>
      </w:r>
      <w:r w:rsidR="001B3A79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20F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20,7</w:t>
      </w:r>
      <w:r w:rsidR="00C47B33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C47B33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170F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действующих</w:t>
      </w:r>
      <w:r w:rsidR="00C47B33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ценах и на </w:t>
      </w:r>
      <w:r w:rsidR="00765EFB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26,1</w:t>
      </w:r>
      <w:r w:rsidR="00C47B33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%</w:t>
      </w:r>
      <w:r w:rsidR="00C47B33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109F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47B33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6E170F" w:rsidRPr="00765E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сопоставимых ценах</w:t>
      </w:r>
      <w:r w:rsidR="006E170F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3D0B" w:rsidRPr="00765EFB" w:rsidRDefault="00A87C8D" w:rsidP="00C47B33">
      <w:pPr>
        <w:tabs>
          <w:tab w:val="left" w:pos="88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7</w:t>
      </w:r>
      <w:r w:rsidR="00C47B33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894"/>
        <w:gridCol w:w="1013"/>
        <w:gridCol w:w="1015"/>
        <w:gridCol w:w="1153"/>
      </w:tblGrid>
      <w:tr w:rsidR="00765EFB" w:rsidRPr="00765EFB" w:rsidTr="00BF7861">
        <w:trPr>
          <w:trHeight w:val="276"/>
          <w:tblHeader/>
          <w:jc w:val="center"/>
        </w:trPr>
        <w:tc>
          <w:tcPr>
            <w:tcW w:w="3044" w:type="pct"/>
          </w:tcPr>
          <w:p w:rsidR="00765EFB" w:rsidRPr="00BF7861" w:rsidRDefault="00765EF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vAlign w:val="center"/>
            <w:hideMark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86" w:type="pct"/>
            <w:vAlign w:val="center"/>
            <w:hideMark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87" w:type="pct"/>
            <w:vAlign w:val="center"/>
            <w:hideMark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53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765EFB" w:rsidRPr="00765EFB" w:rsidTr="00BF7861">
        <w:trPr>
          <w:trHeight w:val="209"/>
          <w:jc w:val="center"/>
        </w:trPr>
        <w:tc>
          <w:tcPr>
            <w:tcW w:w="3044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выполненных крупными и средними предприятиями работ по виду деятельности «Строительство»:</w:t>
            </w:r>
          </w:p>
        </w:tc>
        <w:tc>
          <w:tcPr>
            <w:tcW w:w="429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86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87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53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765EFB" w:rsidRPr="00765EFB" w:rsidTr="00BF7861">
        <w:trPr>
          <w:trHeight w:val="209"/>
          <w:jc w:val="center"/>
        </w:trPr>
        <w:tc>
          <w:tcPr>
            <w:tcW w:w="3044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млн. рублей</w:t>
            </w:r>
          </w:p>
        </w:tc>
        <w:tc>
          <w:tcPr>
            <w:tcW w:w="429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1 701,1</w:t>
            </w:r>
          </w:p>
        </w:tc>
        <w:tc>
          <w:tcPr>
            <w:tcW w:w="486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2 960,6</w:t>
            </w:r>
          </w:p>
        </w:tc>
        <w:tc>
          <w:tcPr>
            <w:tcW w:w="487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2 699,5</w:t>
            </w:r>
          </w:p>
        </w:tc>
        <w:tc>
          <w:tcPr>
            <w:tcW w:w="553" w:type="pct"/>
            <w:vAlign w:val="center"/>
          </w:tcPr>
          <w:p w:rsidR="00765EFB" w:rsidRPr="00BF7861" w:rsidRDefault="00765EFB" w:rsidP="0076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2 141,7</w:t>
            </w:r>
          </w:p>
        </w:tc>
      </w:tr>
      <w:tr w:rsidR="00765EFB" w:rsidRPr="008E2794" w:rsidTr="00BF7861">
        <w:trPr>
          <w:trHeight w:val="288"/>
          <w:jc w:val="center"/>
        </w:trPr>
        <w:tc>
          <w:tcPr>
            <w:tcW w:w="3044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29" w:type="pct"/>
            <w:vAlign w:val="center"/>
            <w:hideMark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137,0</w:t>
            </w:r>
          </w:p>
        </w:tc>
        <w:tc>
          <w:tcPr>
            <w:tcW w:w="486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174,0</w:t>
            </w:r>
          </w:p>
        </w:tc>
        <w:tc>
          <w:tcPr>
            <w:tcW w:w="487" w:type="pct"/>
            <w:vAlign w:val="center"/>
          </w:tcPr>
          <w:p w:rsidR="00765EFB" w:rsidRPr="00BF7861" w:rsidRDefault="00765EFB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91,2</w:t>
            </w:r>
          </w:p>
        </w:tc>
        <w:tc>
          <w:tcPr>
            <w:tcW w:w="553" w:type="pct"/>
            <w:vAlign w:val="center"/>
          </w:tcPr>
          <w:p w:rsidR="00765EFB" w:rsidRPr="00BF7861" w:rsidRDefault="00765EFB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79,3</w:t>
            </w:r>
          </w:p>
        </w:tc>
      </w:tr>
    </w:tbl>
    <w:p w:rsidR="003C64D5" w:rsidRPr="00765EFB" w:rsidRDefault="008278EB" w:rsidP="00492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2023</w:t>
      </w:r>
      <w:r w:rsidR="0031383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1383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итории Томского района </w:t>
      </w:r>
      <w:r w:rsidR="000A0805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было </w:t>
      </w:r>
      <w:r w:rsidR="00F5613C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введено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271,6</w:t>
      </w:r>
      <w:r w:rsidR="00CD3AE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291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</w:t>
      </w:r>
      <w:proofErr w:type="spellStart"/>
      <w:r w:rsidR="00BA291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gramStart"/>
      <w:r w:rsidR="00BA2911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spellEnd"/>
      <w:proofErr w:type="gramEnd"/>
      <w:r w:rsidR="0031383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жилья</w:t>
      </w:r>
      <w:r w:rsidR="00E73C02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на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33,7</w:t>
      </w:r>
      <w:r w:rsidR="0031383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больше</w:t>
      </w:r>
      <w:r w:rsidR="00622FCD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чем </w:t>
      </w:r>
      <w:r w:rsidR="00765EFB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в 2022</w:t>
      </w:r>
      <w:r w:rsidR="00313838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3C64D5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F0AAD" w:rsidRPr="007907C3" w:rsidRDefault="009F0AAD" w:rsidP="00492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>Доля индивидуа</w:t>
      </w:r>
      <w:r w:rsidR="00A23A80"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>льных жилых домов в общем объеме</w:t>
      </w:r>
      <w:r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введенного на территории Томского района жилья </w:t>
      </w:r>
      <w:r w:rsidR="00772BB7"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отчетном году составила </w:t>
      </w:r>
      <w:r w:rsidR="007907C3"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>50,7</w:t>
      </w:r>
      <w:r w:rsidRPr="00790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%. </w:t>
      </w:r>
    </w:p>
    <w:p w:rsidR="00623911" w:rsidRPr="00623911" w:rsidRDefault="00623911" w:rsidP="0062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 в эксплуатацию было введено 1</w:t>
      </w:r>
      <w:r w:rsidR="00E70BD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многоквартирных домов, из них:</w:t>
      </w:r>
    </w:p>
    <w:p w:rsidR="00623911" w:rsidRPr="00623911" w:rsidRDefault="00E70BD9" w:rsidP="0062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- 3</w:t>
      </w:r>
      <w:r w:rsidR="00623911"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в </w:t>
      </w:r>
      <w:proofErr w:type="spellStart"/>
      <w:r w:rsidR="00623911"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мкр</w:t>
      </w:r>
      <w:proofErr w:type="spellEnd"/>
      <w:r w:rsidR="00623911"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. «Южные ворота» (застройщик ОАО «ТДСК»);</w:t>
      </w:r>
    </w:p>
    <w:p w:rsidR="00623911" w:rsidRPr="00623911" w:rsidRDefault="00623911" w:rsidP="0062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70BD9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</w:t>
      </w:r>
      <w:r w:rsidR="008208B3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мкр</w:t>
      </w:r>
      <w:proofErr w:type="spellEnd"/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. «Левобережный» (застройщик ООО «ГК «</w:t>
      </w:r>
      <w:proofErr w:type="spellStart"/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Карьероуправление</w:t>
      </w:r>
      <w:proofErr w:type="spellEnd"/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»);</w:t>
      </w:r>
    </w:p>
    <w:p w:rsidR="00623911" w:rsidRDefault="00623911" w:rsidP="0062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дом 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в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. Зон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альная Станция (застройщик ЖСК «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Уютное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13838" w:rsidRPr="00623911" w:rsidRDefault="00A87C8D" w:rsidP="0062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69"/>
        <w:gridCol w:w="1011"/>
        <w:gridCol w:w="1013"/>
        <w:gridCol w:w="1015"/>
        <w:gridCol w:w="880"/>
        <w:gridCol w:w="852"/>
      </w:tblGrid>
      <w:tr w:rsidR="007907C3" w:rsidRPr="008E2794" w:rsidTr="00DE6705">
        <w:trPr>
          <w:trHeight w:val="411"/>
          <w:tblHeader/>
          <w:jc w:val="center"/>
        </w:trPr>
        <w:tc>
          <w:tcPr>
            <w:tcW w:w="279" w:type="pct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" w:type="pct"/>
            <w:vAlign w:val="center"/>
          </w:tcPr>
          <w:p w:rsidR="007907C3" w:rsidRPr="007907C3" w:rsidRDefault="007907C3" w:rsidP="007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7907C3" w:rsidRPr="008E2794" w:rsidTr="00DE6705">
        <w:trPr>
          <w:trHeight w:val="319"/>
          <w:jc w:val="center"/>
        </w:trPr>
        <w:tc>
          <w:tcPr>
            <w:tcW w:w="279" w:type="pct"/>
            <w:vMerge w:val="restart"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Ввод в действие жилых домов, кв. м, в том числе: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161 483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219 999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223 311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203 189</w:t>
            </w:r>
          </w:p>
        </w:tc>
        <w:tc>
          <w:tcPr>
            <w:tcW w:w="409" w:type="pct"/>
            <w:vAlign w:val="center"/>
          </w:tcPr>
          <w:p w:rsidR="007907C3" w:rsidRPr="007907C3" w:rsidRDefault="007907C3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271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612</w:t>
            </w:r>
          </w:p>
        </w:tc>
      </w:tr>
      <w:tr w:rsidR="007907C3" w:rsidRPr="008E2794" w:rsidTr="00DE6705">
        <w:trPr>
          <w:trHeight w:val="288"/>
          <w:jc w:val="center"/>
        </w:trPr>
        <w:tc>
          <w:tcPr>
            <w:tcW w:w="279" w:type="pct"/>
            <w:vMerge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102,8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91,0</w:t>
            </w:r>
          </w:p>
        </w:tc>
        <w:tc>
          <w:tcPr>
            <w:tcW w:w="409" w:type="pct"/>
            <w:vAlign w:val="center"/>
          </w:tcPr>
          <w:p w:rsidR="007907C3" w:rsidRPr="007907C3" w:rsidRDefault="007907C3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133,7</w:t>
            </w:r>
          </w:p>
        </w:tc>
      </w:tr>
      <w:tr w:rsidR="007907C3" w:rsidRPr="008E2794" w:rsidTr="00DE6705">
        <w:trPr>
          <w:trHeight w:val="358"/>
          <w:jc w:val="center"/>
        </w:trPr>
        <w:tc>
          <w:tcPr>
            <w:tcW w:w="279" w:type="pct"/>
            <w:vMerge w:val="restart"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индивидуальное жилищное строительство, кв. м.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87 641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119 015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136 740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128 299</w:t>
            </w:r>
          </w:p>
        </w:tc>
        <w:tc>
          <w:tcPr>
            <w:tcW w:w="409" w:type="pct"/>
            <w:vAlign w:val="center"/>
          </w:tcPr>
          <w:p w:rsidR="007907C3" w:rsidRPr="007907C3" w:rsidRDefault="007907C3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137 831</w:t>
            </w:r>
          </w:p>
        </w:tc>
      </w:tr>
      <w:tr w:rsidR="007907C3" w:rsidRPr="008E2794" w:rsidTr="00DE6705">
        <w:trPr>
          <w:trHeight w:val="288"/>
          <w:jc w:val="center"/>
        </w:trPr>
        <w:tc>
          <w:tcPr>
            <w:tcW w:w="279" w:type="pct"/>
            <w:vMerge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120,3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114,9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93,8</w:t>
            </w:r>
          </w:p>
        </w:tc>
        <w:tc>
          <w:tcPr>
            <w:tcW w:w="409" w:type="pct"/>
            <w:vAlign w:val="center"/>
          </w:tcPr>
          <w:p w:rsidR="007907C3" w:rsidRPr="007907C3" w:rsidRDefault="007907C3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107,4</w:t>
            </w:r>
          </w:p>
        </w:tc>
      </w:tr>
      <w:tr w:rsidR="007907C3" w:rsidRPr="008E2794" w:rsidTr="00DE6705">
        <w:trPr>
          <w:trHeight w:val="287"/>
          <w:jc w:val="center"/>
        </w:trPr>
        <w:tc>
          <w:tcPr>
            <w:tcW w:w="279" w:type="pct"/>
            <w:vMerge w:val="restart"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многоквартирные жилые дома, кв. м.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73 842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ar-SA"/>
              </w:rPr>
              <w:t>100 984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86 571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74 890</w:t>
            </w:r>
          </w:p>
        </w:tc>
        <w:tc>
          <w:tcPr>
            <w:tcW w:w="409" w:type="pct"/>
            <w:vAlign w:val="center"/>
          </w:tcPr>
          <w:p w:rsidR="007907C3" w:rsidRPr="007907C3" w:rsidRDefault="00C85BE2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133 781</w:t>
            </w:r>
          </w:p>
        </w:tc>
      </w:tr>
      <w:tr w:rsidR="007907C3" w:rsidRPr="000365A6" w:rsidTr="00DE6705">
        <w:trPr>
          <w:trHeight w:val="411"/>
          <w:jc w:val="center"/>
        </w:trPr>
        <w:tc>
          <w:tcPr>
            <w:tcW w:w="279" w:type="pct"/>
            <w:vMerge/>
            <w:vAlign w:val="center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</w:tcPr>
          <w:p w:rsidR="007907C3" w:rsidRPr="007907C3" w:rsidRDefault="007907C3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907C3" w:rsidRPr="007907C3" w:rsidRDefault="007907C3" w:rsidP="001538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83,5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ar-SA"/>
              </w:rPr>
            </w:pPr>
            <w:r w:rsidRPr="007907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136,</w:t>
            </w:r>
            <w:r w:rsidRPr="007907C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487" w:type="pct"/>
            <w:vAlign w:val="center"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85,7</w:t>
            </w:r>
          </w:p>
        </w:tc>
        <w:tc>
          <w:tcPr>
            <w:tcW w:w="422" w:type="pct"/>
            <w:vAlign w:val="center"/>
          </w:tcPr>
          <w:p w:rsidR="007907C3" w:rsidRPr="007907C3" w:rsidRDefault="007907C3" w:rsidP="0015388E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86,5</w:t>
            </w:r>
          </w:p>
        </w:tc>
        <w:tc>
          <w:tcPr>
            <w:tcW w:w="409" w:type="pct"/>
            <w:vAlign w:val="center"/>
          </w:tcPr>
          <w:p w:rsidR="007907C3" w:rsidRPr="007907C3" w:rsidRDefault="00C85BE2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178,6</w:t>
            </w:r>
          </w:p>
        </w:tc>
      </w:tr>
    </w:tbl>
    <w:p w:rsidR="00CE1B08" w:rsidRDefault="00C85BE2" w:rsidP="00CE1B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4592" behindDoc="0" locked="0" layoutInCell="1" allowOverlap="1" wp14:anchorId="33BA24EF" wp14:editId="0727B8BF">
            <wp:simplePos x="0" y="0"/>
            <wp:positionH relativeFrom="column">
              <wp:posOffset>-86360</wp:posOffset>
            </wp:positionH>
            <wp:positionV relativeFrom="paragraph">
              <wp:posOffset>251460</wp:posOffset>
            </wp:positionV>
            <wp:extent cx="6656070" cy="2866390"/>
            <wp:effectExtent l="0" t="0" r="11430" b="1016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08" w:rsidRPr="00A87C8D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 7</w:t>
      </w:r>
    </w:p>
    <w:p w:rsidR="00D968D7" w:rsidRPr="00511F6C" w:rsidRDefault="00D968D7" w:rsidP="00CE1B08">
      <w:pPr>
        <w:spacing w:after="0" w:line="240" w:lineRule="auto"/>
        <w:ind w:firstLine="709"/>
        <w:jc w:val="center"/>
        <w:rPr>
          <w:b/>
          <w:color w:val="4D4D51"/>
          <w:sz w:val="24"/>
          <w:szCs w:val="24"/>
        </w:rPr>
      </w:pPr>
      <w:bookmarkStart w:id="8" w:name="_GoBack"/>
      <w:bookmarkEnd w:id="8"/>
    </w:p>
    <w:sectPr w:rsidR="00D968D7" w:rsidRPr="00511F6C" w:rsidSect="00CA6BD0">
      <w:footerReference w:type="default" r:id="rId16"/>
      <w:pgSz w:w="11906" w:h="16838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28" w:rsidRDefault="00503228" w:rsidP="001E7B61">
      <w:pPr>
        <w:spacing w:after="0" w:line="240" w:lineRule="auto"/>
      </w:pPr>
      <w:r>
        <w:separator/>
      </w:r>
    </w:p>
  </w:endnote>
  <w:endnote w:type="continuationSeparator" w:id="0">
    <w:p w:rsidR="00503228" w:rsidRDefault="00503228" w:rsidP="001E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AD" w:rsidRPr="006126BF" w:rsidRDefault="001353AD">
    <w:pPr>
      <w:pBdr>
        <w:left w:val="single" w:sz="12" w:space="11" w:color="DDDDDD" w:themeColor="accent1"/>
      </w:pBdr>
      <w:tabs>
        <w:tab w:val="left" w:pos="622"/>
      </w:tabs>
      <w:spacing w:after="0"/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</w:pP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begin"/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instrText>PAGE   \* MERGEFORMAT</w:instrText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separate"/>
    </w:r>
    <w:r w:rsidR="0076789E">
      <w:rPr>
        <w:rFonts w:ascii="Times New Roman" w:eastAsiaTheme="majorEastAsia" w:hAnsi="Times New Roman" w:cs="Times New Roman"/>
        <w:noProof/>
        <w:color w:val="A5A5A5" w:themeColor="accent1" w:themeShade="BF"/>
        <w:sz w:val="26"/>
        <w:szCs w:val="26"/>
      </w:rPr>
      <w:t>4</w:t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end"/>
    </w:r>
  </w:p>
  <w:p w:rsidR="001353AD" w:rsidRDefault="001353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28" w:rsidRDefault="00503228" w:rsidP="001E7B61">
      <w:pPr>
        <w:spacing w:after="0" w:line="240" w:lineRule="auto"/>
      </w:pPr>
      <w:r>
        <w:separator/>
      </w:r>
    </w:p>
  </w:footnote>
  <w:footnote w:type="continuationSeparator" w:id="0">
    <w:p w:rsidR="00503228" w:rsidRDefault="00503228" w:rsidP="001E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96F7F"/>
    <w:multiLevelType w:val="hybridMultilevel"/>
    <w:tmpl w:val="4E92A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3C521F"/>
    <w:multiLevelType w:val="hybridMultilevel"/>
    <w:tmpl w:val="59125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CB4401"/>
    <w:multiLevelType w:val="hybridMultilevel"/>
    <w:tmpl w:val="7C286E82"/>
    <w:lvl w:ilvl="0" w:tplc="03A2B0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2FC"/>
    <w:multiLevelType w:val="hybridMultilevel"/>
    <w:tmpl w:val="7F405264"/>
    <w:lvl w:ilvl="0" w:tplc="6AFCC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EE397F"/>
    <w:multiLevelType w:val="hybridMultilevel"/>
    <w:tmpl w:val="E9423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A43AB8"/>
    <w:multiLevelType w:val="hybridMultilevel"/>
    <w:tmpl w:val="EA5C8EF8"/>
    <w:lvl w:ilvl="0" w:tplc="184C6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2176C0"/>
    <w:multiLevelType w:val="hybridMultilevel"/>
    <w:tmpl w:val="FF5C35B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14B7406"/>
    <w:multiLevelType w:val="hybridMultilevel"/>
    <w:tmpl w:val="049877A8"/>
    <w:lvl w:ilvl="0" w:tplc="CB483B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BE81A56"/>
    <w:multiLevelType w:val="hybridMultilevel"/>
    <w:tmpl w:val="1C32318E"/>
    <w:lvl w:ilvl="0" w:tplc="CB48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D23"/>
    <w:multiLevelType w:val="hybridMultilevel"/>
    <w:tmpl w:val="F9EEB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57E86"/>
    <w:multiLevelType w:val="hybridMultilevel"/>
    <w:tmpl w:val="58A0743C"/>
    <w:lvl w:ilvl="0" w:tplc="CB483B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7D458CF"/>
    <w:multiLevelType w:val="hybridMultilevel"/>
    <w:tmpl w:val="0BC25EE4"/>
    <w:lvl w:ilvl="0" w:tplc="994C9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8"/>
  </w:num>
  <w:num w:numId="29">
    <w:abstractNumId w:val="9"/>
  </w:num>
  <w:num w:numId="30">
    <w:abstractNumId w:val="11"/>
  </w:num>
  <w:num w:numId="31">
    <w:abstractNumId w:val="0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B1"/>
    <w:rsid w:val="0000114B"/>
    <w:rsid w:val="00002B1B"/>
    <w:rsid w:val="00003627"/>
    <w:rsid w:val="0000368B"/>
    <w:rsid w:val="00003EC6"/>
    <w:rsid w:val="0001006D"/>
    <w:rsid w:val="00010E1B"/>
    <w:rsid w:val="00011653"/>
    <w:rsid w:val="00011ACD"/>
    <w:rsid w:val="00011E7D"/>
    <w:rsid w:val="00012F70"/>
    <w:rsid w:val="00014011"/>
    <w:rsid w:val="0001464C"/>
    <w:rsid w:val="000167E7"/>
    <w:rsid w:val="00016F9C"/>
    <w:rsid w:val="0001714B"/>
    <w:rsid w:val="0002058B"/>
    <w:rsid w:val="0002093D"/>
    <w:rsid w:val="00020B6F"/>
    <w:rsid w:val="00020CE1"/>
    <w:rsid w:val="0002127F"/>
    <w:rsid w:val="00024032"/>
    <w:rsid w:val="00030049"/>
    <w:rsid w:val="00030645"/>
    <w:rsid w:val="000323E5"/>
    <w:rsid w:val="0003575D"/>
    <w:rsid w:val="000362AD"/>
    <w:rsid w:val="000365A6"/>
    <w:rsid w:val="000367A3"/>
    <w:rsid w:val="00036AEB"/>
    <w:rsid w:val="00036EE7"/>
    <w:rsid w:val="00037DB2"/>
    <w:rsid w:val="00041F58"/>
    <w:rsid w:val="00042826"/>
    <w:rsid w:val="00044503"/>
    <w:rsid w:val="00046F52"/>
    <w:rsid w:val="00047A33"/>
    <w:rsid w:val="00051989"/>
    <w:rsid w:val="00051B2B"/>
    <w:rsid w:val="00052346"/>
    <w:rsid w:val="00052AFF"/>
    <w:rsid w:val="00053348"/>
    <w:rsid w:val="00053EAE"/>
    <w:rsid w:val="00054C5E"/>
    <w:rsid w:val="00055718"/>
    <w:rsid w:val="0005652F"/>
    <w:rsid w:val="000569F1"/>
    <w:rsid w:val="00056FD3"/>
    <w:rsid w:val="00057C3C"/>
    <w:rsid w:val="00060128"/>
    <w:rsid w:val="00062B08"/>
    <w:rsid w:val="0006437C"/>
    <w:rsid w:val="00064447"/>
    <w:rsid w:val="000663C9"/>
    <w:rsid w:val="00066570"/>
    <w:rsid w:val="00066687"/>
    <w:rsid w:val="00066BDA"/>
    <w:rsid w:val="00066E1C"/>
    <w:rsid w:val="000674BA"/>
    <w:rsid w:val="00070631"/>
    <w:rsid w:val="00071142"/>
    <w:rsid w:val="00072406"/>
    <w:rsid w:val="00072629"/>
    <w:rsid w:val="00074543"/>
    <w:rsid w:val="00075450"/>
    <w:rsid w:val="00075847"/>
    <w:rsid w:val="00081D3E"/>
    <w:rsid w:val="00082D56"/>
    <w:rsid w:val="00084AC5"/>
    <w:rsid w:val="00084B6D"/>
    <w:rsid w:val="00087400"/>
    <w:rsid w:val="0008788E"/>
    <w:rsid w:val="00087CF4"/>
    <w:rsid w:val="00087D24"/>
    <w:rsid w:val="00091CEB"/>
    <w:rsid w:val="00092FC7"/>
    <w:rsid w:val="00093638"/>
    <w:rsid w:val="000937D4"/>
    <w:rsid w:val="00093ED0"/>
    <w:rsid w:val="00094B51"/>
    <w:rsid w:val="000975E1"/>
    <w:rsid w:val="000A0805"/>
    <w:rsid w:val="000A1023"/>
    <w:rsid w:val="000A243B"/>
    <w:rsid w:val="000A29B1"/>
    <w:rsid w:val="000A32C8"/>
    <w:rsid w:val="000A356A"/>
    <w:rsid w:val="000A5DDA"/>
    <w:rsid w:val="000A6271"/>
    <w:rsid w:val="000A6927"/>
    <w:rsid w:val="000A7A50"/>
    <w:rsid w:val="000B0C0A"/>
    <w:rsid w:val="000B0D9B"/>
    <w:rsid w:val="000B14BD"/>
    <w:rsid w:val="000B1626"/>
    <w:rsid w:val="000B1C95"/>
    <w:rsid w:val="000B2275"/>
    <w:rsid w:val="000B28EB"/>
    <w:rsid w:val="000B3A7F"/>
    <w:rsid w:val="000B4543"/>
    <w:rsid w:val="000B4ACF"/>
    <w:rsid w:val="000B5456"/>
    <w:rsid w:val="000B5691"/>
    <w:rsid w:val="000B754E"/>
    <w:rsid w:val="000B7933"/>
    <w:rsid w:val="000C0740"/>
    <w:rsid w:val="000C100E"/>
    <w:rsid w:val="000C2D75"/>
    <w:rsid w:val="000C61AE"/>
    <w:rsid w:val="000C6851"/>
    <w:rsid w:val="000C692F"/>
    <w:rsid w:val="000C795E"/>
    <w:rsid w:val="000C7A4C"/>
    <w:rsid w:val="000D10E9"/>
    <w:rsid w:val="000D28A7"/>
    <w:rsid w:val="000D3F44"/>
    <w:rsid w:val="000D5BB8"/>
    <w:rsid w:val="000D62BE"/>
    <w:rsid w:val="000D6AE2"/>
    <w:rsid w:val="000D6C54"/>
    <w:rsid w:val="000D7A6C"/>
    <w:rsid w:val="000E0CE1"/>
    <w:rsid w:val="000E197B"/>
    <w:rsid w:val="000E1F39"/>
    <w:rsid w:val="000E2B1A"/>
    <w:rsid w:val="000E3CB3"/>
    <w:rsid w:val="000E63C4"/>
    <w:rsid w:val="000E6910"/>
    <w:rsid w:val="000E7F56"/>
    <w:rsid w:val="000F0407"/>
    <w:rsid w:val="000F0919"/>
    <w:rsid w:val="000F0C9F"/>
    <w:rsid w:val="000F1951"/>
    <w:rsid w:val="000F2227"/>
    <w:rsid w:val="000F2BCC"/>
    <w:rsid w:val="000F5144"/>
    <w:rsid w:val="000F5EB0"/>
    <w:rsid w:val="000F670A"/>
    <w:rsid w:val="000F7305"/>
    <w:rsid w:val="001003E7"/>
    <w:rsid w:val="00100612"/>
    <w:rsid w:val="001011AD"/>
    <w:rsid w:val="00101782"/>
    <w:rsid w:val="0010286E"/>
    <w:rsid w:val="00102958"/>
    <w:rsid w:val="0010325D"/>
    <w:rsid w:val="0010469E"/>
    <w:rsid w:val="0010577B"/>
    <w:rsid w:val="00107102"/>
    <w:rsid w:val="00112123"/>
    <w:rsid w:val="00112E02"/>
    <w:rsid w:val="0011342D"/>
    <w:rsid w:val="001137B6"/>
    <w:rsid w:val="00113C94"/>
    <w:rsid w:val="001140D1"/>
    <w:rsid w:val="00115A38"/>
    <w:rsid w:val="001169B3"/>
    <w:rsid w:val="00116D72"/>
    <w:rsid w:val="00117912"/>
    <w:rsid w:val="00121782"/>
    <w:rsid w:val="00121A77"/>
    <w:rsid w:val="001223E8"/>
    <w:rsid w:val="00124151"/>
    <w:rsid w:val="00127EFC"/>
    <w:rsid w:val="00130F25"/>
    <w:rsid w:val="00131267"/>
    <w:rsid w:val="0013299C"/>
    <w:rsid w:val="00133AC6"/>
    <w:rsid w:val="001353AD"/>
    <w:rsid w:val="00136117"/>
    <w:rsid w:val="00137312"/>
    <w:rsid w:val="0014157D"/>
    <w:rsid w:val="00141C5D"/>
    <w:rsid w:val="00141F4C"/>
    <w:rsid w:val="00143E40"/>
    <w:rsid w:val="00143F17"/>
    <w:rsid w:val="00143F66"/>
    <w:rsid w:val="0014505E"/>
    <w:rsid w:val="0014611D"/>
    <w:rsid w:val="00147235"/>
    <w:rsid w:val="0015075C"/>
    <w:rsid w:val="001521F9"/>
    <w:rsid w:val="00153149"/>
    <w:rsid w:val="0015388E"/>
    <w:rsid w:val="00153922"/>
    <w:rsid w:val="00156EF2"/>
    <w:rsid w:val="00157083"/>
    <w:rsid w:val="001616B7"/>
    <w:rsid w:val="00163122"/>
    <w:rsid w:val="001631DD"/>
    <w:rsid w:val="00163CF0"/>
    <w:rsid w:val="00166276"/>
    <w:rsid w:val="00166F34"/>
    <w:rsid w:val="00166FCC"/>
    <w:rsid w:val="001706EE"/>
    <w:rsid w:val="00170EA9"/>
    <w:rsid w:val="001713D8"/>
    <w:rsid w:val="0017165D"/>
    <w:rsid w:val="0017310B"/>
    <w:rsid w:val="00176979"/>
    <w:rsid w:val="00176D87"/>
    <w:rsid w:val="0018003F"/>
    <w:rsid w:val="00181D2E"/>
    <w:rsid w:val="00182749"/>
    <w:rsid w:val="0018283E"/>
    <w:rsid w:val="00182B72"/>
    <w:rsid w:val="001833FA"/>
    <w:rsid w:val="001906AA"/>
    <w:rsid w:val="00190B8F"/>
    <w:rsid w:val="00192622"/>
    <w:rsid w:val="001930C3"/>
    <w:rsid w:val="00193876"/>
    <w:rsid w:val="00194733"/>
    <w:rsid w:val="0019473B"/>
    <w:rsid w:val="001954D7"/>
    <w:rsid w:val="00196A0B"/>
    <w:rsid w:val="001A019D"/>
    <w:rsid w:val="001A06B0"/>
    <w:rsid w:val="001A2ADC"/>
    <w:rsid w:val="001A31E7"/>
    <w:rsid w:val="001A3D0B"/>
    <w:rsid w:val="001A3F2F"/>
    <w:rsid w:val="001A5503"/>
    <w:rsid w:val="001A5C01"/>
    <w:rsid w:val="001A6E03"/>
    <w:rsid w:val="001A7A61"/>
    <w:rsid w:val="001A7FEF"/>
    <w:rsid w:val="001B058C"/>
    <w:rsid w:val="001B0DF4"/>
    <w:rsid w:val="001B1C72"/>
    <w:rsid w:val="001B1D63"/>
    <w:rsid w:val="001B2389"/>
    <w:rsid w:val="001B3A79"/>
    <w:rsid w:val="001B3AE7"/>
    <w:rsid w:val="001B431D"/>
    <w:rsid w:val="001B46F0"/>
    <w:rsid w:val="001B7136"/>
    <w:rsid w:val="001B7470"/>
    <w:rsid w:val="001C0AA1"/>
    <w:rsid w:val="001C1286"/>
    <w:rsid w:val="001C13AF"/>
    <w:rsid w:val="001C262E"/>
    <w:rsid w:val="001C35F9"/>
    <w:rsid w:val="001C4474"/>
    <w:rsid w:val="001C6B15"/>
    <w:rsid w:val="001C6C24"/>
    <w:rsid w:val="001C6C5D"/>
    <w:rsid w:val="001C7479"/>
    <w:rsid w:val="001D1226"/>
    <w:rsid w:val="001D3224"/>
    <w:rsid w:val="001D52E4"/>
    <w:rsid w:val="001E15BA"/>
    <w:rsid w:val="001E27B2"/>
    <w:rsid w:val="001E3031"/>
    <w:rsid w:val="001E6D36"/>
    <w:rsid w:val="001E6D5A"/>
    <w:rsid w:val="001E7B61"/>
    <w:rsid w:val="001F2042"/>
    <w:rsid w:val="001F22FF"/>
    <w:rsid w:val="001F24A9"/>
    <w:rsid w:val="001F397A"/>
    <w:rsid w:val="001F4C27"/>
    <w:rsid w:val="00201DE4"/>
    <w:rsid w:val="00203103"/>
    <w:rsid w:val="002043CB"/>
    <w:rsid w:val="00205CE8"/>
    <w:rsid w:val="00205ECF"/>
    <w:rsid w:val="00205F99"/>
    <w:rsid w:val="00206B45"/>
    <w:rsid w:val="00207830"/>
    <w:rsid w:val="00207E67"/>
    <w:rsid w:val="00210E0E"/>
    <w:rsid w:val="00211326"/>
    <w:rsid w:val="00211669"/>
    <w:rsid w:val="00211F03"/>
    <w:rsid w:val="00212CAB"/>
    <w:rsid w:val="00213354"/>
    <w:rsid w:val="002144B5"/>
    <w:rsid w:val="002155F1"/>
    <w:rsid w:val="0022097E"/>
    <w:rsid w:val="00220E68"/>
    <w:rsid w:val="00222FCA"/>
    <w:rsid w:val="00230B5F"/>
    <w:rsid w:val="00232BDF"/>
    <w:rsid w:val="00232C6F"/>
    <w:rsid w:val="002339C1"/>
    <w:rsid w:val="00234077"/>
    <w:rsid w:val="002346D5"/>
    <w:rsid w:val="00234DA2"/>
    <w:rsid w:val="00236392"/>
    <w:rsid w:val="002367AA"/>
    <w:rsid w:val="00236D02"/>
    <w:rsid w:val="00240776"/>
    <w:rsid w:val="00243F8F"/>
    <w:rsid w:val="00244EA1"/>
    <w:rsid w:val="00246EF4"/>
    <w:rsid w:val="002470F9"/>
    <w:rsid w:val="0024750D"/>
    <w:rsid w:val="0025063B"/>
    <w:rsid w:val="002525F4"/>
    <w:rsid w:val="00253B77"/>
    <w:rsid w:val="0025621E"/>
    <w:rsid w:val="002569F3"/>
    <w:rsid w:val="00256E3B"/>
    <w:rsid w:val="00257ADF"/>
    <w:rsid w:val="00263066"/>
    <w:rsid w:val="00263BF1"/>
    <w:rsid w:val="002640AC"/>
    <w:rsid w:val="00270656"/>
    <w:rsid w:val="00271000"/>
    <w:rsid w:val="00271411"/>
    <w:rsid w:val="0027176A"/>
    <w:rsid w:val="00272E07"/>
    <w:rsid w:val="002734C4"/>
    <w:rsid w:val="002747C2"/>
    <w:rsid w:val="00274892"/>
    <w:rsid w:val="00274D84"/>
    <w:rsid w:val="002763F3"/>
    <w:rsid w:val="00276C77"/>
    <w:rsid w:val="00280E4B"/>
    <w:rsid w:val="002810F4"/>
    <w:rsid w:val="0028180C"/>
    <w:rsid w:val="00282054"/>
    <w:rsid w:val="00282679"/>
    <w:rsid w:val="00284F9B"/>
    <w:rsid w:val="00286D33"/>
    <w:rsid w:val="00286F90"/>
    <w:rsid w:val="00292AFB"/>
    <w:rsid w:val="0029445D"/>
    <w:rsid w:val="002948E8"/>
    <w:rsid w:val="00294EA4"/>
    <w:rsid w:val="00295E2E"/>
    <w:rsid w:val="0029672F"/>
    <w:rsid w:val="00297368"/>
    <w:rsid w:val="002975DC"/>
    <w:rsid w:val="002976F0"/>
    <w:rsid w:val="00297BC9"/>
    <w:rsid w:val="002A0BBB"/>
    <w:rsid w:val="002A1A6D"/>
    <w:rsid w:val="002A2686"/>
    <w:rsid w:val="002A2E73"/>
    <w:rsid w:val="002A4961"/>
    <w:rsid w:val="002A4A36"/>
    <w:rsid w:val="002A672E"/>
    <w:rsid w:val="002A6D88"/>
    <w:rsid w:val="002A7FFA"/>
    <w:rsid w:val="002B0882"/>
    <w:rsid w:val="002B1E85"/>
    <w:rsid w:val="002B1FC4"/>
    <w:rsid w:val="002B21C0"/>
    <w:rsid w:val="002B4A2E"/>
    <w:rsid w:val="002B61C8"/>
    <w:rsid w:val="002B63B0"/>
    <w:rsid w:val="002B6A06"/>
    <w:rsid w:val="002B7C5E"/>
    <w:rsid w:val="002B7CC1"/>
    <w:rsid w:val="002B7E05"/>
    <w:rsid w:val="002C0441"/>
    <w:rsid w:val="002C068A"/>
    <w:rsid w:val="002C3E45"/>
    <w:rsid w:val="002C43D4"/>
    <w:rsid w:val="002C613C"/>
    <w:rsid w:val="002D0B12"/>
    <w:rsid w:val="002D2539"/>
    <w:rsid w:val="002D28CB"/>
    <w:rsid w:val="002D2A4E"/>
    <w:rsid w:val="002D37EB"/>
    <w:rsid w:val="002D4988"/>
    <w:rsid w:val="002D4B38"/>
    <w:rsid w:val="002D4FF1"/>
    <w:rsid w:val="002D5075"/>
    <w:rsid w:val="002D5B66"/>
    <w:rsid w:val="002D6635"/>
    <w:rsid w:val="002D6956"/>
    <w:rsid w:val="002D740C"/>
    <w:rsid w:val="002D7E14"/>
    <w:rsid w:val="002E0079"/>
    <w:rsid w:val="002E0C3E"/>
    <w:rsid w:val="002E1663"/>
    <w:rsid w:val="002E2503"/>
    <w:rsid w:val="002E4497"/>
    <w:rsid w:val="002E4C72"/>
    <w:rsid w:val="002E6A05"/>
    <w:rsid w:val="002F096C"/>
    <w:rsid w:val="002F0D1F"/>
    <w:rsid w:val="002F114E"/>
    <w:rsid w:val="002F25FE"/>
    <w:rsid w:val="002F36B8"/>
    <w:rsid w:val="002F63F5"/>
    <w:rsid w:val="0030037B"/>
    <w:rsid w:val="00301C88"/>
    <w:rsid w:val="003046C5"/>
    <w:rsid w:val="00305B27"/>
    <w:rsid w:val="00305C1F"/>
    <w:rsid w:val="003064B3"/>
    <w:rsid w:val="00307441"/>
    <w:rsid w:val="00307EB2"/>
    <w:rsid w:val="0031198D"/>
    <w:rsid w:val="003121B2"/>
    <w:rsid w:val="00313838"/>
    <w:rsid w:val="003138C2"/>
    <w:rsid w:val="00317288"/>
    <w:rsid w:val="003174B5"/>
    <w:rsid w:val="003178A3"/>
    <w:rsid w:val="0031794A"/>
    <w:rsid w:val="00317BF9"/>
    <w:rsid w:val="00317DE5"/>
    <w:rsid w:val="00320E9E"/>
    <w:rsid w:val="00320ECE"/>
    <w:rsid w:val="0032175A"/>
    <w:rsid w:val="00322271"/>
    <w:rsid w:val="00322A81"/>
    <w:rsid w:val="00322C42"/>
    <w:rsid w:val="00323174"/>
    <w:rsid w:val="00323DE3"/>
    <w:rsid w:val="00324F9C"/>
    <w:rsid w:val="003262E4"/>
    <w:rsid w:val="0032658B"/>
    <w:rsid w:val="00326BFF"/>
    <w:rsid w:val="003314C1"/>
    <w:rsid w:val="00333074"/>
    <w:rsid w:val="003335A6"/>
    <w:rsid w:val="003342DC"/>
    <w:rsid w:val="00334C2B"/>
    <w:rsid w:val="00334EA1"/>
    <w:rsid w:val="003362BC"/>
    <w:rsid w:val="00336346"/>
    <w:rsid w:val="003369FB"/>
    <w:rsid w:val="00336C28"/>
    <w:rsid w:val="003372FD"/>
    <w:rsid w:val="0034053A"/>
    <w:rsid w:val="0034064E"/>
    <w:rsid w:val="003433F5"/>
    <w:rsid w:val="00343B83"/>
    <w:rsid w:val="003455F4"/>
    <w:rsid w:val="00346748"/>
    <w:rsid w:val="00350CE7"/>
    <w:rsid w:val="0035258F"/>
    <w:rsid w:val="0035299A"/>
    <w:rsid w:val="003530D0"/>
    <w:rsid w:val="003538DF"/>
    <w:rsid w:val="0035425E"/>
    <w:rsid w:val="00355D25"/>
    <w:rsid w:val="0035794D"/>
    <w:rsid w:val="00357981"/>
    <w:rsid w:val="00357BB3"/>
    <w:rsid w:val="003607ED"/>
    <w:rsid w:val="00361844"/>
    <w:rsid w:val="00363563"/>
    <w:rsid w:val="003637BC"/>
    <w:rsid w:val="0036426D"/>
    <w:rsid w:val="00364947"/>
    <w:rsid w:val="003676A2"/>
    <w:rsid w:val="003701D5"/>
    <w:rsid w:val="00370837"/>
    <w:rsid w:val="00372493"/>
    <w:rsid w:val="00374906"/>
    <w:rsid w:val="003806B6"/>
    <w:rsid w:val="00382332"/>
    <w:rsid w:val="00382BF3"/>
    <w:rsid w:val="00383ECE"/>
    <w:rsid w:val="00386963"/>
    <w:rsid w:val="003869D9"/>
    <w:rsid w:val="00391E3A"/>
    <w:rsid w:val="00391FBF"/>
    <w:rsid w:val="0039354C"/>
    <w:rsid w:val="00394478"/>
    <w:rsid w:val="003949B6"/>
    <w:rsid w:val="003952FC"/>
    <w:rsid w:val="0039619B"/>
    <w:rsid w:val="003969D8"/>
    <w:rsid w:val="003A055F"/>
    <w:rsid w:val="003A0DB6"/>
    <w:rsid w:val="003A0EF8"/>
    <w:rsid w:val="003A16E7"/>
    <w:rsid w:val="003A489E"/>
    <w:rsid w:val="003A536D"/>
    <w:rsid w:val="003A5751"/>
    <w:rsid w:val="003A7DB0"/>
    <w:rsid w:val="003B181B"/>
    <w:rsid w:val="003B309B"/>
    <w:rsid w:val="003B3CBC"/>
    <w:rsid w:val="003B470E"/>
    <w:rsid w:val="003B4B68"/>
    <w:rsid w:val="003B5252"/>
    <w:rsid w:val="003B578F"/>
    <w:rsid w:val="003B59FA"/>
    <w:rsid w:val="003B7F36"/>
    <w:rsid w:val="003C24D4"/>
    <w:rsid w:val="003C25B7"/>
    <w:rsid w:val="003C40CE"/>
    <w:rsid w:val="003C5DEC"/>
    <w:rsid w:val="003C6048"/>
    <w:rsid w:val="003C64D5"/>
    <w:rsid w:val="003C7930"/>
    <w:rsid w:val="003C7C9B"/>
    <w:rsid w:val="003D0C5F"/>
    <w:rsid w:val="003D2121"/>
    <w:rsid w:val="003D45D5"/>
    <w:rsid w:val="003D474E"/>
    <w:rsid w:val="003D55BB"/>
    <w:rsid w:val="003D570E"/>
    <w:rsid w:val="003D5740"/>
    <w:rsid w:val="003D66AE"/>
    <w:rsid w:val="003D712B"/>
    <w:rsid w:val="003E26E0"/>
    <w:rsid w:val="003E2DA1"/>
    <w:rsid w:val="003E3B30"/>
    <w:rsid w:val="003E429B"/>
    <w:rsid w:val="003E4833"/>
    <w:rsid w:val="003E4F3F"/>
    <w:rsid w:val="003F035E"/>
    <w:rsid w:val="003F1538"/>
    <w:rsid w:val="003F15E9"/>
    <w:rsid w:val="003F2E42"/>
    <w:rsid w:val="003F560E"/>
    <w:rsid w:val="003F6095"/>
    <w:rsid w:val="003F7018"/>
    <w:rsid w:val="003F73DB"/>
    <w:rsid w:val="004025A0"/>
    <w:rsid w:val="004031A6"/>
    <w:rsid w:val="00404FD4"/>
    <w:rsid w:val="00405638"/>
    <w:rsid w:val="00405B40"/>
    <w:rsid w:val="00406D9B"/>
    <w:rsid w:val="0040730D"/>
    <w:rsid w:val="004073E7"/>
    <w:rsid w:val="00412A58"/>
    <w:rsid w:val="00413425"/>
    <w:rsid w:val="00414A7B"/>
    <w:rsid w:val="004220DC"/>
    <w:rsid w:val="004228AD"/>
    <w:rsid w:val="00423DFD"/>
    <w:rsid w:val="00424567"/>
    <w:rsid w:val="00426D9C"/>
    <w:rsid w:val="004310E0"/>
    <w:rsid w:val="0043178F"/>
    <w:rsid w:val="004320F1"/>
    <w:rsid w:val="004337BD"/>
    <w:rsid w:val="0043436A"/>
    <w:rsid w:val="004347B6"/>
    <w:rsid w:val="00435ACF"/>
    <w:rsid w:val="00436F5C"/>
    <w:rsid w:val="00437150"/>
    <w:rsid w:val="00441588"/>
    <w:rsid w:val="0044192B"/>
    <w:rsid w:val="00441F68"/>
    <w:rsid w:val="00442141"/>
    <w:rsid w:val="00442E45"/>
    <w:rsid w:val="00443852"/>
    <w:rsid w:val="00446B0D"/>
    <w:rsid w:val="00446ED6"/>
    <w:rsid w:val="0044774B"/>
    <w:rsid w:val="00453ACA"/>
    <w:rsid w:val="00454625"/>
    <w:rsid w:val="00456167"/>
    <w:rsid w:val="00457AEF"/>
    <w:rsid w:val="00457CD8"/>
    <w:rsid w:val="0046233A"/>
    <w:rsid w:val="004638CD"/>
    <w:rsid w:val="00464B97"/>
    <w:rsid w:val="00466299"/>
    <w:rsid w:val="00466632"/>
    <w:rsid w:val="004672EF"/>
    <w:rsid w:val="004706B3"/>
    <w:rsid w:val="0047124A"/>
    <w:rsid w:val="0047281B"/>
    <w:rsid w:val="00472E7C"/>
    <w:rsid w:val="00473100"/>
    <w:rsid w:val="00473B3C"/>
    <w:rsid w:val="0047614E"/>
    <w:rsid w:val="0047794C"/>
    <w:rsid w:val="00480094"/>
    <w:rsid w:val="00480BD8"/>
    <w:rsid w:val="004843FF"/>
    <w:rsid w:val="00484C4B"/>
    <w:rsid w:val="0048504F"/>
    <w:rsid w:val="00486CE6"/>
    <w:rsid w:val="00487A59"/>
    <w:rsid w:val="00491A21"/>
    <w:rsid w:val="00492881"/>
    <w:rsid w:val="00492B33"/>
    <w:rsid w:val="00495D29"/>
    <w:rsid w:val="00496C07"/>
    <w:rsid w:val="00497B90"/>
    <w:rsid w:val="004A28AA"/>
    <w:rsid w:val="004A2C23"/>
    <w:rsid w:val="004A3246"/>
    <w:rsid w:val="004A4AA3"/>
    <w:rsid w:val="004A4D77"/>
    <w:rsid w:val="004A6166"/>
    <w:rsid w:val="004B4110"/>
    <w:rsid w:val="004B4BA8"/>
    <w:rsid w:val="004B513D"/>
    <w:rsid w:val="004B61C2"/>
    <w:rsid w:val="004B61FD"/>
    <w:rsid w:val="004C0B59"/>
    <w:rsid w:val="004C1EA9"/>
    <w:rsid w:val="004C536C"/>
    <w:rsid w:val="004C7A2D"/>
    <w:rsid w:val="004D03E2"/>
    <w:rsid w:val="004D09E0"/>
    <w:rsid w:val="004D38C6"/>
    <w:rsid w:val="004D3F5C"/>
    <w:rsid w:val="004D455F"/>
    <w:rsid w:val="004D6519"/>
    <w:rsid w:val="004D68EE"/>
    <w:rsid w:val="004D7449"/>
    <w:rsid w:val="004E0277"/>
    <w:rsid w:val="004E0A70"/>
    <w:rsid w:val="004E1A7C"/>
    <w:rsid w:val="004E214C"/>
    <w:rsid w:val="004E3744"/>
    <w:rsid w:val="004E3C52"/>
    <w:rsid w:val="004E5821"/>
    <w:rsid w:val="004E6455"/>
    <w:rsid w:val="004E70F7"/>
    <w:rsid w:val="004F083D"/>
    <w:rsid w:val="004F0EC9"/>
    <w:rsid w:val="004F0F1B"/>
    <w:rsid w:val="004F16AC"/>
    <w:rsid w:val="004F30EA"/>
    <w:rsid w:val="004F59E3"/>
    <w:rsid w:val="004F7031"/>
    <w:rsid w:val="004F7525"/>
    <w:rsid w:val="00501F7E"/>
    <w:rsid w:val="005024C4"/>
    <w:rsid w:val="00503085"/>
    <w:rsid w:val="00503228"/>
    <w:rsid w:val="00503229"/>
    <w:rsid w:val="005052DC"/>
    <w:rsid w:val="00506139"/>
    <w:rsid w:val="005069AF"/>
    <w:rsid w:val="00506E18"/>
    <w:rsid w:val="00510749"/>
    <w:rsid w:val="00511C72"/>
    <w:rsid w:val="00511F6C"/>
    <w:rsid w:val="00512537"/>
    <w:rsid w:val="00512F39"/>
    <w:rsid w:val="00513298"/>
    <w:rsid w:val="00514E83"/>
    <w:rsid w:val="005153F9"/>
    <w:rsid w:val="00515915"/>
    <w:rsid w:val="00516803"/>
    <w:rsid w:val="00517A97"/>
    <w:rsid w:val="00517E60"/>
    <w:rsid w:val="00517FAF"/>
    <w:rsid w:val="00520376"/>
    <w:rsid w:val="0052153E"/>
    <w:rsid w:val="00522F09"/>
    <w:rsid w:val="00525482"/>
    <w:rsid w:val="005256B5"/>
    <w:rsid w:val="00525DE2"/>
    <w:rsid w:val="00527A39"/>
    <w:rsid w:val="005303C7"/>
    <w:rsid w:val="0053204D"/>
    <w:rsid w:val="00532058"/>
    <w:rsid w:val="0053605B"/>
    <w:rsid w:val="00536376"/>
    <w:rsid w:val="0053696F"/>
    <w:rsid w:val="00537EC0"/>
    <w:rsid w:val="0054071C"/>
    <w:rsid w:val="00543FC2"/>
    <w:rsid w:val="00545207"/>
    <w:rsid w:val="0055175B"/>
    <w:rsid w:val="00551E25"/>
    <w:rsid w:val="005528ED"/>
    <w:rsid w:val="0055345E"/>
    <w:rsid w:val="00556112"/>
    <w:rsid w:val="00556CED"/>
    <w:rsid w:val="00556E36"/>
    <w:rsid w:val="0055751E"/>
    <w:rsid w:val="0056235A"/>
    <w:rsid w:val="00562601"/>
    <w:rsid w:val="0056263C"/>
    <w:rsid w:val="00564CAA"/>
    <w:rsid w:val="00564E70"/>
    <w:rsid w:val="00565C30"/>
    <w:rsid w:val="00565EDD"/>
    <w:rsid w:val="00565EFB"/>
    <w:rsid w:val="005666C1"/>
    <w:rsid w:val="00570C42"/>
    <w:rsid w:val="00571B33"/>
    <w:rsid w:val="005731D8"/>
    <w:rsid w:val="005756AA"/>
    <w:rsid w:val="00576004"/>
    <w:rsid w:val="005766D2"/>
    <w:rsid w:val="005778AA"/>
    <w:rsid w:val="00584453"/>
    <w:rsid w:val="00585647"/>
    <w:rsid w:val="00585B39"/>
    <w:rsid w:val="00585C30"/>
    <w:rsid w:val="005875DC"/>
    <w:rsid w:val="00590991"/>
    <w:rsid w:val="00593276"/>
    <w:rsid w:val="005944FE"/>
    <w:rsid w:val="00594BF1"/>
    <w:rsid w:val="00595D8D"/>
    <w:rsid w:val="005A2C36"/>
    <w:rsid w:val="005A7843"/>
    <w:rsid w:val="005A7D3A"/>
    <w:rsid w:val="005B0B19"/>
    <w:rsid w:val="005B1314"/>
    <w:rsid w:val="005B19CB"/>
    <w:rsid w:val="005B25B8"/>
    <w:rsid w:val="005B28C1"/>
    <w:rsid w:val="005B2D30"/>
    <w:rsid w:val="005B2E51"/>
    <w:rsid w:val="005B47C5"/>
    <w:rsid w:val="005B4F5B"/>
    <w:rsid w:val="005B56F3"/>
    <w:rsid w:val="005C31FA"/>
    <w:rsid w:val="005C4194"/>
    <w:rsid w:val="005C48C1"/>
    <w:rsid w:val="005D03F2"/>
    <w:rsid w:val="005D2DFB"/>
    <w:rsid w:val="005D30E0"/>
    <w:rsid w:val="005D345E"/>
    <w:rsid w:val="005D3D51"/>
    <w:rsid w:val="005D42BD"/>
    <w:rsid w:val="005D6380"/>
    <w:rsid w:val="005E17FA"/>
    <w:rsid w:val="005E4653"/>
    <w:rsid w:val="005E6317"/>
    <w:rsid w:val="005E69C5"/>
    <w:rsid w:val="005E7720"/>
    <w:rsid w:val="005F024E"/>
    <w:rsid w:val="005F03B2"/>
    <w:rsid w:val="005F134F"/>
    <w:rsid w:val="005F2DE2"/>
    <w:rsid w:val="005F39B7"/>
    <w:rsid w:val="005F3A70"/>
    <w:rsid w:val="005F45AA"/>
    <w:rsid w:val="005F5426"/>
    <w:rsid w:val="005F59DC"/>
    <w:rsid w:val="005F6637"/>
    <w:rsid w:val="0060035A"/>
    <w:rsid w:val="00603B28"/>
    <w:rsid w:val="00604539"/>
    <w:rsid w:val="0060589B"/>
    <w:rsid w:val="0060791F"/>
    <w:rsid w:val="00610382"/>
    <w:rsid w:val="00610CF2"/>
    <w:rsid w:val="00610DA5"/>
    <w:rsid w:val="00610FE7"/>
    <w:rsid w:val="006126BF"/>
    <w:rsid w:val="00612CB0"/>
    <w:rsid w:val="00614EEC"/>
    <w:rsid w:val="00615C18"/>
    <w:rsid w:val="006170DB"/>
    <w:rsid w:val="006208A8"/>
    <w:rsid w:val="00621197"/>
    <w:rsid w:val="00621732"/>
    <w:rsid w:val="006217E4"/>
    <w:rsid w:val="00622FCD"/>
    <w:rsid w:val="0062334D"/>
    <w:rsid w:val="0062354A"/>
    <w:rsid w:val="00623911"/>
    <w:rsid w:val="00626570"/>
    <w:rsid w:val="006304B9"/>
    <w:rsid w:val="0063121A"/>
    <w:rsid w:val="00631707"/>
    <w:rsid w:val="00632B80"/>
    <w:rsid w:val="0063319C"/>
    <w:rsid w:val="006337B6"/>
    <w:rsid w:val="0063465E"/>
    <w:rsid w:val="00634AF7"/>
    <w:rsid w:val="00637778"/>
    <w:rsid w:val="00637D56"/>
    <w:rsid w:val="006406D3"/>
    <w:rsid w:val="00640CB4"/>
    <w:rsid w:val="00640F5A"/>
    <w:rsid w:val="00640F67"/>
    <w:rsid w:val="00641428"/>
    <w:rsid w:val="006423BA"/>
    <w:rsid w:val="00642D9D"/>
    <w:rsid w:val="0064329E"/>
    <w:rsid w:val="006432E8"/>
    <w:rsid w:val="00644784"/>
    <w:rsid w:val="00645323"/>
    <w:rsid w:val="00645E3C"/>
    <w:rsid w:val="006469AA"/>
    <w:rsid w:val="00650BB8"/>
    <w:rsid w:val="00651295"/>
    <w:rsid w:val="006513D9"/>
    <w:rsid w:val="006521B7"/>
    <w:rsid w:val="006540A8"/>
    <w:rsid w:val="0065688F"/>
    <w:rsid w:val="00656A56"/>
    <w:rsid w:val="006573E8"/>
    <w:rsid w:val="0066109D"/>
    <w:rsid w:val="006612A5"/>
    <w:rsid w:val="00662422"/>
    <w:rsid w:val="00665196"/>
    <w:rsid w:val="006653D1"/>
    <w:rsid w:val="00665732"/>
    <w:rsid w:val="00665AA2"/>
    <w:rsid w:val="006664F9"/>
    <w:rsid w:val="006678DB"/>
    <w:rsid w:val="00670206"/>
    <w:rsid w:val="006717B0"/>
    <w:rsid w:val="00671E80"/>
    <w:rsid w:val="0067227E"/>
    <w:rsid w:val="00674B4C"/>
    <w:rsid w:val="00674BE6"/>
    <w:rsid w:val="00676496"/>
    <w:rsid w:val="00676660"/>
    <w:rsid w:val="0067733D"/>
    <w:rsid w:val="00680371"/>
    <w:rsid w:val="0068074F"/>
    <w:rsid w:val="00680B34"/>
    <w:rsid w:val="00680F4F"/>
    <w:rsid w:val="0068265C"/>
    <w:rsid w:val="006863F7"/>
    <w:rsid w:val="00686D49"/>
    <w:rsid w:val="00686EB6"/>
    <w:rsid w:val="006875B9"/>
    <w:rsid w:val="006919BD"/>
    <w:rsid w:val="006928DA"/>
    <w:rsid w:val="00694D4D"/>
    <w:rsid w:val="00695FC2"/>
    <w:rsid w:val="0069621C"/>
    <w:rsid w:val="00697308"/>
    <w:rsid w:val="006A06E7"/>
    <w:rsid w:val="006A21D0"/>
    <w:rsid w:val="006A2C5B"/>
    <w:rsid w:val="006A4A3F"/>
    <w:rsid w:val="006A6375"/>
    <w:rsid w:val="006A711F"/>
    <w:rsid w:val="006A7CC3"/>
    <w:rsid w:val="006A7E02"/>
    <w:rsid w:val="006B09B8"/>
    <w:rsid w:val="006B0D07"/>
    <w:rsid w:val="006B1A10"/>
    <w:rsid w:val="006B1E13"/>
    <w:rsid w:val="006B22ED"/>
    <w:rsid w:val="006B3EA2"/>
    <w:rsid w:val="006B474F"/>
    <w:rsid w:val="006B4AAA"/>
    <w:rsid w:val="006B7A77"/>
    <w:rsid w:val="006C10FA"/>
    <w:rsid w:val="006C52A4"/>
    <w:rsid w:val="006C67CE"/>
    <w:rsid w:val="006C695F"/>
    <w:rsid w:val="006C6C76"/>
    <w:rsid w:val="006C6F62"/>
    <w:rsid w:val="006C74E9"/>
    <w:rsid w:val="006D05CD"/>
    <w:rsid w:val="006D21F2"/>
    <w:rsid w:val="006D4878"/>
    <w:rsid w:val="006E1497"/>
    <w:rsid w:val="006E170F"/>
    <w:rsid w:val="006E2AAF"/>
    <w:rsid w:val="006E4C39"/>
    <w:rsid w:val="006E5782"/>
    <w:rsid w:val="006E63B5"/>
    <w:rsid w:val="006E7D82"/>
    <w:rsid w:val="006F0926"/>
    <w:rsid w:val="006F16F6"/>
    <w:rsid w:val="006F1727"/>
    <w:rsid w:val="006F4541"/>
    <w:rsid w:val="006F665D"/>
    <w:rsid w:val="006F773F"/>
    <w:rsid w:val="006F7C0F"/>
    <w:rsid w:val="00702740"/>
    <w:rsid w:val="007042D4"/>
    <w:rsid w:val="00704687"/>
    <w:rsid w:val="0070522B"/>
    <w:rsid w:val="007059A8"/>
    <w:rsid w:val="00706322"/>
    <w:rsid w:val="00711821"/>
    <w:rsid w:val="007125AC"/>
    <w:rsid w:val="00713BD9"/>
    <w:rsid w:val="00713F94"/>
    <w:rsid w:val="00714270"/>
    <w:rsid w:val="00714B7F"/>
    <w:rsid w:val="007172E4"/>
    <w:rsid w:val="00717A73"/>
    <w:rsid w:val="007211D4"/>
    <w:rsid w:val="0072120C"/>
    <w:rsid w:val="00722A08"/>
    <w:rsid w:val="00723679"/>
    <w:rsid w:val="0072407A"/>
    <w:rsid w:val="0072483F"/>
    <w:rsid w:val="00724D41"/>
    <w:rsid w:val="00725F2E"/>
    <w:rsid w:val="00726566"/>
    <w:rsid w:val="00726852"/>
    <w:rsid w:val="00730011"/>
    <w:rsid w:val="0073019E"/>
    <w:rsid w:val="00730BBA"/>
    <w:rsid w:val="00731C2A"/>
    <w:rsid w:val="007322B7"/>
    <w:rsid w:val="007335B9"/>
    <w:rsid w:val="00734715"/>
    <w:rsid w:val="00742370"/>
    <w:rsid w:val="007525D7"/>
    <w:rsid w:val="00752F6B"/>
    <w:rsid w:val="0075335D"/>
    <w:rsid w:val="00753BBD"/>
    <w:rsid w:val="00754258"/>
    <w:rsid w:val="00754646"/>
    <w:rsid w:val="007550ED"/>
    <w:rsid w:val="00756A89"/>
    <w:rsid w:val="00757397"/>
    <w:rsid w:val="00757511"/>
    <w:rsid w:val="00762087"/>
    <w:rsid w:val="0076259F"/>
    <w:rsid w:val="00762CA4"/>
    <w:rsid w:val="00763C74"/>
    <w:rsid w:val="0076420D"/>
    <w:rsid w:val="00765EFB"/>
    <w:rsid w:val="00765FF3"/>
    <w:rsid w:val="0076789E"/>
    <w:rsid w:val="00767AB9"/>
    <w:rsid w:val="0077091D"/>
    <w:rsid w:val="00771307"/>
    <w:rsid w:val="00771569"/>
    <w:rsid w:val="00772864"/>
    <w:rsid w:val="00772BB7"/>
    <w:rsid w:val="00772DA7"/>
    <w:rsid w:val="007768C1"/>
    <w:rsid w:val="007776DF"/>
    <w:rsid w:val="00780D97"/>
    <w:rsid w:val="00782A82"/>
    <w:rsid w:val="00784404"/>
    <w:rsid w:val="00784527"/>
    <w:rsid w:val="00787C0D"/>
    <w:rsid w:val="00787CAD"/>
    <w:rsid w:val="007907C3"/>
    <w:rsid w:val="0079223B"/>
    <w:rsid w:val="007924E7"/>
    <w:rsid w:val="00792E37"/>
    <w:rsid w:val="00793CDC"/>
    <w:rsid w:val="00794ED1"/>
    <w:rsid w:val="007951BE"/>
    <w:rsid w:val="007A01BA"/>
    <w:rsid w:val="007A077A"/>
    <w:rsid w:val="007A0E46"/>
    <w:rsid w:val="007A2168"/>
    <w:rsid w:val="007A2AA0"/>
    <w:rsid w:val="007A2F13"/>
    <w:rsid w:val="007A3499"/>
    <w:rsid w:val="007A481C"/>
    <w:rsid w:val="007A53B6"/>
    <w:rsid w:val="007A5565"/>
    <w:rsid w:val="007A59A2"/>
    <w:rsid w:val="007A5B7B"/>
    <w:rsid w:val="007A6601"/>
    <w:rsid w:val="007A7943"/>
    <w:rsid w:val="007B1B5B"/>
    <w:rsid w:val="007B27B4"/>
    <w:rsid w:val="007B27CD"/>
    <w:rsid w:val="007B2E4E"/>
    <w:rsid w:val="007B435D"/>
    <w:rsid w:val="007B7889"/>
    <w:rsid w:val="007C0104"/>
    <w:rsid w:val="007C0196"/>
    <w:rsid w:val="007C0AB0"/>
    <w:rsid w:val="007C378D"/>
    <w:rsid w:val="007C4133"/>
    <w:rsid w:val="007C4DDC"/>
    <w:rsid w:val="007C64B0"/>
    <w:rsid w:val="007C68D6"/>
    <w:rsid w:val="007C6EF1"/>
    <w:rsid w:val="007C708B"/>
    <w:rsid w:val="007D08CB"/>
    <w:rsid w:val="007D0980"/>
    <w:rsid w:val="007D0CF8"/>
    <w:rsid w:val="007D1868"/>
    <w:rsid w:val="007D26A4"/>
    <w:rsid w:val="007D3325"/>
    <w:rsid w:val="007D5E19"/>
    <w:rsid w:val="007D66D7"/>
    <w:rsid w:val="007E0E95"/>
    <w:rsid w:val="007E4E77"/>
    <w:rsid w:val="007E578B"/>
    <w:rsid w:val="007E5E77"/>
    <w:rsid w:val="007F0E45"/>
    <w:rsid w:val="007F127B"/>
    <w:rsid w:val="007F22AA"/>
    <w:rsid w:val="007F3904"/>
    <w:rsid w:val="007F3B3C"/>
    <w:rsid w:val="007F47E1"/>
    <w:rsid w:val="007F6033"/>
    <w:rsid w:val="007F6F39"/>
    <w:rsid w:val="007F7834"/>
    <w:rsid w:val="00800E28"/>
    <w:rsid w:val="00804439"/>
    <w:rsid w:val="0080521F"/>
    <w:rsid w:val="00805FF2"/>
    <w:rsid w:val="008066B4"/>
    <w:rsid w:val="00806DBD"/>
    <w:rsid w:val="00807D4C"/>
    <w:rsid w:val="00810098"/>
    <w:rsid w:val="00810806"/>
    <w:rsid w:val="00811B88"/>
    <w:rsid w:val="00813502"/>
    <w:rsid w:val="00814BEB"/>
    <w:rsid w:val="0081609F"/>
    <w:rsid w:val="00816516"/>
    <w:rsid w:val="00816AD7"/>
    <w:rsid w:val="008203BB"/>
    <w:rsid w:val="008208B3"/>
    <w:rsid w:val="008217EB"/>
    <w:rsid w:val="00821B9B"/>
    <w:rsid w:val="00821CB4"/>
    <w:rsid w:val="00824C33"/>
    <w:rsid w:val="00824C48"/>
    <w:rsid w:val="008259B3"/>
    <w:rsid w:val="00825DD5"/>
    <w:rsid w:val="0082640F"/>
    <w:rsid w:val="008271CE"/>
    <w:rsid w:val="008275EB"/>
    <w:rsid w:val="008278EB"/>
    <w:rsid w:val="008301AE"/>
    <w:rsid w:val="00831BF7"/>
    <w:rsid w:val="00831E59"/>
    <w:rsid w:val="00835C7C"/>
    <w:rsid w:val="00836F02"/>
    <w:rsid w:val="00837FB5"/>
    <w:rsid w:val="00840801"/>
    <w:rsid w:val="00840CA5"/>
    <w:rsid w:val="008414B4"/>
    <w:rsid w:val="00843664"/>
    <w:rsid w:val="00847B29"/>
    <w:rsid w:val="0085235B"/>
    <w:rsid w:val="008537E6"/>
    <w:rsid w:val="00853805"/>
    <w:rsid w:val="00854E80"/>
    <w:rsid w:val="00855DAE"/>
    <w:rsid w:val="00856159"/>
    <w:rsid w:val="008572BC"/>
    <w:rsid w:val="0085734F"/>
    <w:rsid w:val="0085764D"/>
    <w:rsid w:val="00860B73"/>
    <w:rsid w:val="00862D14"/>
    <w:rsid w:val="00862D34"/>
    <w:rsid w:val="00862D42"/>
    <w:rsid w:val="00864C5B"/>
    <w:rsid w:val="00867285"/>
    <w:rsid w:val="00867CB3"/>
    <w:rsid w:val="008701A2"/>
    <w:rsid w:val="00873379"/>
    <w:rsid w:val="00874871"/>
    <w:rsid w:val="00875BF6"/>
    <w:rsid w:val="00880FF8"/>
    <w:rsid w:val="008834B6"/>
    <w:rsid w:val="008847C0"/>
    <w:rsid w:val="00886DC4"/>
    <w:rsid w:val="00886F3E"/>
    <w:rsid w:val="00890DBA"/>
    <w:rsid w:val="00891234"/>
    <w:rsid w:val="0089198B"/>
    <w:rsid w:val="00892466"/>
    <w:rsid w:val="00892E27"/>
    <w:rsid w:val="00894798"/>
    <w:rsid w:val="00895DD6"/>
    <w:rsid w:val="00896AEC"/>
    <w:rsid w:val="008A04D1"/>
    <w:rsid w:val="008A1272"/>
    <w:rsid w:val="008A143D"/>
    <w:rsid w:val="008A2A6D"/>
    <w:rsid w:val="008A4262"/>
    <w:rsid w:val="008A5773"/>
    <w:rsid w:val="008A5904"/>
    <w:rsid w:val="008A64C3"/>
    <w:rsid w:val="008A721F"/>
    <w:rsid w:val="008B0DD5"/>
    <w:rsid w:val="008B1C06"/>
    <w:rsid w:val="008B2AD4"/>
    <w:rsid w:val="008C1B8E"/>
    <w:rsid w:val="008C1CF3"/>
    <w:rsid w:val="008C2361"/>
    <w:rsid w:val="008C2367"/>
    <w:rsid w:val="008C2C15"/>
    <w:rsid w:val="008C455C"/>
    <w:rsid w:val="008C4FCD"/>
    <w:rsid w:val="008D0BC9"/>
    <w:rsid w:val="008D18C1"/>
    <w:rsid w:val="008D4712"/>
    <w:rsid w:val="008D4B2F"/>
    <w:rsid w:val="008D7F83"/>
    <w:rsid w:val="008E07CA"/>
    <w:rsid w:val="008E2794"/>
    <w:rsid w:val="008E2D63"/>
    <w:rsid w:val="008E5358"/>
    <w:rsid w:val="008E5604"/>
    <w:rsid w:val="008F12D2"/>
    <w:rsid w:val="008F2B2E"/>
    <w:rsid w:val="008F2DBE"/>
    <w:rsid w:val="009003B4"/>
    <w:rsid w:val="00902076"/>
    <w:rsid w:val="009030E5"/>
    <w:rsid w:val="0090341F"/>
    <w:rsid w:val="0090564E"/>
    <w:rsid w:val="009109F1"/>
    <w:rsid w:val="00911804"/>
    <w:rsid w:val="009119DE"/>
    <w:rsid w:val="00911E84"/>
    <w:rsid w:val="00912C85"/>
    <w:rsid w:val="00912CA5"/>
    <w:rsid w:val="00914FD8"/>
    <w:rsid w:val="0091602F"/>
    <w:rsid w:val="00916830"/>
    <w:rsid w:val="009169B5"/>
    <w:rsid w:val="009175C2"/>
    <w:rsid w:val="009201B2"/>
    <w:rsid w:val="00922215"/>
    <w:rsid w:val="009226A3"/>
    <w:rsid w:val="0092359B"/>
    <w:rsid w:val="00925283"/>
    <w:rsid w:val="0092533E"/>
    <w:rsid w:val="00925F1C"/>
    <w:rsid w:val="00926610"/>
    <w:rsid w:val="009278DC"/>
    <w:rsid w:val="00930C50"/>
    <w:rsid w:val="009317BF"/>
    <w:rsid w:val="00932B13"/>
    <w:rsid w:val="00933B41"/>
    <w:rsid w:val="009378B9"/>
    <w:rsid w:val="00940A26"/>
    <w:rsid w:val="009413D6"/>
    <w:rsid w:val="00941761"/>
    <w:rsid w:val="00943041"/>
    <w:rsid w:val="00943DED"/>
    <w:rsid w:val="00944D46"/>
    <w:rsid w:val="0094552B"/>
    <w:rsid w:val="00945773"/>
    <w:rsid w:val="00950B34"/>
    <w:rsid w:val="00950CE0"/>
    <w:rsid w:val="00950DFF"/>
    <w:rsid w:val="00951E06"/>
    <w:rsid w:val="009522A4"/>
    <w:rsid w:val="0095490F"/>
    <w:rsid w:val="00954C7A"/>
    <w:rsid w:val="00957416"/>
    <w:rsid w:val="00960035"/>
    <w:rsid w:val="00961236"/>
    <w:rsid w:val="00963723"/>
    <w:rsid w:val="0096497D"/>
    <w:rsid w:val="00964C77"/>
    <w:rsid w:val="00966B98"/>
    <w:rsid w:val="00966DA8"/>
    <w:rsid w:val="00967D00"/>
    <w:rsid w:val="00972F2D"/>
    <w:rsid w:val="00974E1C"/>
    <w:rsid w:val="00976201"/>
    <w:rsid w:val="00976A19"/>
    <w:rsid w:val="009815DC"/>
    <w:rsid w:val="00981B7D"/>
    <w:rsid w:val="00984145"/>
    <w:rsid w:val="0098510E"/>
    <w:rsid w:val="00986D1A"/>
    <w:rsid w:val="0099004B"/>
    <w:rsid w:val="00991712"/>
    <w:rsid w:val="00991A83"/>
    <w:rsid w:val="0099202C"/>
    <w:rsid w:val="009934F2"/>
    <w:rsid w:val="00993973"/>
    <w:rsid w:val="0099598D"/>
    <w:rsid w:val="00997C74"/>
    <w:rsid w:val="00997FF7"/>
    <w:rsid w:val="009A0415"/>
    <w:rsid w:val="009A09A2"/>
    <w:rsid w:val="009A30EC"/>
    <w:rsid w:val="009B08D7"/>
    <w:rsid w:val="009B16F0"/>
    <w:rsid w:val="009B2F27"/>
    <w:rsid w:val="009B757D"/>
    <w:rsid w:val="009C0043"/>
    <w:rsid w:val="009C7369"/>
    <w:rsid w:val="009C7D7B"/>
    <w:rsid w:val="009D1A48"/>
    <w:rsid w:val="009D1F0F"/>
    <w:rsid w:val="009D227B"/>
    <w:rsid w:val="009D2530"/>
    <w:rsid w:val="009D3075"/>
    <w:rsid w:val="009D3A95"/>
    <w:rsid w:val="009D4B22"/>
    <w:rsid w:val="009D512F"/>
    <w:rsid w:val="009D6FEE"/>
    <w:rsid w:val="009D7937"/>
    <w:rsid w:val="009D7A62"/>
    <w:rsid w:val="009E2DBD"/>
    <w:rsid w:val="009E3631"/>
    <w:rsid w:val="009E46F3"/>
    <w:rsid w:val="009E7FE2"/>
    <w:rsid w:val="009F04E7"/>
    <w:rsid w:val="009F0AAD"/>
    <w:rsid w:val="009F5521"/>
    <w:rsid w:val="009F5AD8"/>
    <w:rsid w:val="009F5FDA"/>
    <w:rsid w:val="009F6AD3"/>
    <w:rsid w:val="009F7881"/>
    <w:rsid w:val="00A0293F"/>
    <w:rsid w:val="00A03A8A"/>
    <w:rsid w:val="00A04E03"/>
    <w:rsid w:val="00A06E4D"/>
    <w:rsid w:val="00A14AE6"/>
    <w:rsid w:val="00A151F1"/>
    <w:rsid w:val="00A15D8B"/>
    <w:rsid w:val="00A1687D"/>
    <w:rsid w:val="00A171F0"/>
    <w:rsid w:val="00A17CAF"/>
    <w:rsid w:val="00A214BA"/>
    <w:rsid w:val="00A23A80"/>
    <w:rsid w:val="00A23F8F"/>
    <w:rsid w:val="00A249D4"/>
    <w:rsid w:val="00A249E8"/>
    <w:rsid w:val="00A25482"/>
    <w:rsid w:val="00A301E0"/>
    <w:rsid w:val="00A315DA"/>
    <w:rsid w:val="00A318B1"/>
    <w:rsid w:val="00A3378D"/>
    <w:rsid w:val="00A35875"/>
    <w:rsid w:val="00A35FC2"/>
    <w:rsid w:val="00A406FE"/>
    <w:rsid w:val="00A407F0"/>
    <w:rsid w:val="00A42E94"/>
    <w:rsid w:val="00A45435"/>
    <w:rsid w:val="00A468B1"/>
    <w:rsid w:val="00A51F03"/>
    <w:rsid w:val="00A52D21"/>
    <w:rsid w:val="00A5349A"/>
    <w:rsid w:val="00A55AF7"/>
    <w:rsid w:val="00A5626C"/>
    <w:rsid w:val="00A61250"/>
    <w:rsid w:val="00A623DB"/>
    <w:rsid w:val="00A62E85"/>
    <w:rsid w:val="00A6460C"/>
    <w:rsid w:val="00A64868"/>
    <w:rsid w:val="00A652FB"/>
    <w:rsid w:val="00A6746B"/>
    <w:rsid w:val="00A7084E"/>
    <w:rsid w:val="00A70CB5"/>
    <w:rsid w:val="00A75E36"/>
    <w:rsid w:val="00A76319"/>
    <w:rsid w:val="00A76939"/>
    <w:rsid w:val="00A76A9B"/>
    <w:rsid w:val="00A771C4"/>
    <w:rsid w:val="00A77529"/>
    <w:rsid w:val="00A8009E"/>
    <w:rsid w:val="00A80685"/>
    <w:rsid w:val="00A82093"/>
    <w:rsid w:val="00A82297"/>
    <w:rsid w:val="00A84A80"/>
    <w:rsid w:val="00A8558E"/>
    <w:rsid w:val="00A85C95"/>
    <w:rsid w:val="00A87C8D"/>
    <w:rsid w:val="00A90942"/>
    <w:rsid w:val="00A90DF8"/>
    <w:rsid w:val="00A911E6"/>
    <w:rsid w:val="00A92A59"/>
    <w:rsid w:val="00A92C8F"/>
    <w:rsid w:val="00A92FE0"/>
    <w:rsid w:val="00A93D3A"/>
    <w:rsid w:val="00A94587"/>
    <w:rsid w:val="00A94CB5"/>
    <w:rsid w:val="00A953B7"/>
    <w:rsid w:val="00A9636B"/>
    <w:rsid w:val="00A976BC"/>
    <w:rsid w:val="00AA0528"/>
    <w:rsid w:val="00AA0B48"/>
    <w:rsid w:val="00AA1DD4"/>
    <w:rsid w:val="00AA3AB2"/>
    <w:rsid w:val="00AA4303"/>
    <w:rsid w:val="00AA5905"/>
    <w:rsid w:val="00AA6209"/>
    <w:rsid w:val="00AB148C"/>
    <w:rsid w:val="00AB25AA"/>
    <w:rsid w:val="00AB2F19"/>
    <w:rsid w:val="00AB3E42"/>
    <w:rsid w:val="00AB4690"/>
    <w:rsid w:val="00AB5503"/>
    <w:rsid w:val="00AB5964"/>
    <w:rsid w:val="00AB5EDF"/>
    <w:rsid w:val="00AB77AF"/>
    <w:rsid w:val="00AC00D8"/>
    <w:rsid w:val="00AC1286"/>
    <w:rsid w:val="00AC189D"/>
    <w:rsid w:val="00AC1AF8"/>
    <w:rsid w:val="00AC1D45"/>
    <w:rsid w:val="00AC4D22"/>
    <w:rsid w:val="00AC54D4"/>
    <w:rsid w:val="00AC63CC"/>
    <w:rsid w:val="00AC7850"/>
    <w:rsid w:val="00AC7B43"/>
    <w:rsid w:val="00AD0997"/>
    <w:rsid w:val="00AD19A1"/>
    <w:rsid w:val="00AD1FD1"/>
    <w:rsid w:val="00AD37AF"/>
    <w:rsid w:val="00AD39E2"/>
    <w:rsid w:val="00AD4A68"/>
    <w:rsid w:val="00AD570A"/>
    <w:rsid w:val="00AD7A37"/>
    <w:rsid w:val="00AE217B"/>
    <w:rsid w:val="00AE39F0"/>
    <w:rsid w:val="00AE49EC"/>
    <w:rsid w:val="00AE4F69"/>
    <w:rsid w:val="00AE5075"/>
    <w:rsid w:val="00AE6014"/>
    <w:rsid w:val="00AE6636"/>
    <w:rsid w:val="00AE742D"/>
    <w:rsid w:val="00AE7F50"/>
    <w:rsid w:val="00AF0515"/>
    <w:rsid w:val="00AF2182"/>
    <w:rsid w:val="00AF26D0"/>
    <w:rsid w:val="00AF4FB7"/>
    <w:rsid w:val="00AF5824"/>
    <w:rsid w:val="00AF5BF9"/>
    <w:rsid w:val="00B0097B"/>
    <w:rsid w:val="00B00C34"/>
    <w:rsid w:val="00B00F95"/>
    <w:rsid w:val="00B02B74"/>
    <w:rsid w:val="00B02D71"/>
    <w:rsid w:val="00B03143"/>
    <w:rsid w:val="00B03200"/>
    <w:rsid w:val="00B039E1"/>
    <w:rsid w:val="00B03B6B"/>
    <w:rsid w:val="00B049D3"/>
    <w:rsid w:val="00B05A99"/>
    <w:rsid w:val="00B05EB5"/>
    <w:rsid w:val="00B060D2"/>
    <w:rsid w:val="00B074DB"/>
    <w:rsid w:val="00B07D17"/>
    <w:rsid w:val="00B1009C"/>
    <w:rsid w:val="00B1037F"/>
    <w:rsid w:val="00B121DB"/>
    <w:rsid w:val="00B1266C"/>
    <w:rsid w:val="00B1373E"/>
    <w:rsid w:val="00B149BE"/>
    <w:rsid w:val="00B15AE5"/>
    <w:rsid w:val="00B15B5A"/>
    <w:rsid w:val="00B15E5A"/>
    <w:rsid w:val="00B17774"/>
    <w:rsid w:val="00B205D6"/>
    <w:rsid w:val="00B20B36"/>
    <w:rsid w:val="00B2287D"/>
    <w:rsid w:val="00B22C90"/>
    <w:rsid w:val="00B23B8A"/>
    <w:rsid w:val="00B26F1E"/>
    <w:rsid w:val="00B302C2"/>
    <w:rsid w:val="00B30818"/>
    <w:rsid w:val="00B3221E"/>
    <w:rsid w:val="00B324A3"/>
    <w:rsid w:val="00B36D20"/>
    <w:rsid w:val="00B40B38"/>
    <w:rsid w:val="00B427F8"/>
    <w:rsid w:val="00B4422E"/>
    <w:rsid w:val="00B44506"/>
    <w:rsid w:val="00B44738"/>
    <w:rsid w:val="00B447B1"/>
    <w:rsid w:val="00B44A12"/>
    <w:rsid w:val="00B47D8D"/>
    <w:rsid w:val="00B50850"/>
    <w:rsid w:val="00B52D21"/>
    <w:rsid w:val="00B53A96"/>
    <w:rsid w:val="00B53FA1"/>
    <w:rsid w:val="00B558BD"/>
    <w:rsid w:val="00B55BAF"/>
    <w:rsid w:val="00B60E83"/>
    <w:rsid w:val="00B60F23"/>
    <w:rsid w:val="00B62443"/>
    <w:rsid w:val="00B62FC3"/>
    <w:rsid w:val="00B6322B"/>
    <w:rsid w:val="00B6414B"/>
    <w:rsid w:val="00B67346"/>
    <w:rsid w:val="00B67871"/>
    <w:rsid w:val="00B700CA"/>
    <w:rsid w:val="00B703F3"/>
    <w:rsid w:val="00B705B9"/>
    <w:rsid w:val="00B71BB2"/>
    <w:rsid w:val="00B73378"/>
    <w:rsid w:val="00B7387A"/>
    <w:rsid w:val="00B73E34"/>
    <w:rsid w:val="00B73F21"/>
    <w:rsid w:val="00B74481"/>
    <w:rsid w:val="00B74699"/>
    <w:rsid w:val="00B75F88"/>
    <w:rsid w:val="00B769F9"/>
    <w:rsid w:val="00B77010"/>
    <w:rsid w:val="00B7755D"/>
    <w:rsid w:val="00B81B8F"/>
    <w:rsid w:val="00B82223"/>
    <w:rsid w:val="00B840F6"/>
    <w:rsid w:val="00B84CA1"/>
    <w:rsid w:val="00B85B2F"/>
    <w:rsid w:val="00B86E7B"/>
    <w:rsid w:val="00B905D3"/>
    <w:rsid w:val="00B90906"/>
    <w:rsid w:val="00B91866"/>
    <w:rsid w:val="00B91DA7"/>
    <w:rsid w:val="00B92527"/>
    <w:rsid w:val="00B9293E"/>
    <w:rsid w:val="00B93B17"/>
    <w:rsid w:val="00B9498F"/>
    <w:rsid w:val="00B94ECE"/>
    <w:rsid w:val="00B95346"/>
    <w:rsid w:val="00B95D9C"/>
    <w:rsid w:val="00B95DA8"/>
    <w:rsid w:val="00B96955"/>
    <w:rsid w:val="00B96ED6"/>
    <w:rsid w:val="00B974FD"/>
    <w:rsid w:val="00B97EB9"/>
    <w:rsid w:val="00BA2911"/>
    <w:rsid w:val="00BA3E22"/>
    <w:rsid w:val="00BA4B07"/>
    <w:rsid w:val="00BA5729"/>
    <w:rsid w:val="00BA5BB0"/>
    <w:rsid w:val="00BA5D88"/>
    <w:rsid w:val="00BA616D"/>
    <w:rsid w:val="00BA6919"/>
    <w:rsid w:val="00BA7742"/>
    <w:rsid w:val="00BB0778"/>
    <w:rsid w:val="00BB0B84"/>
    <w:rsid w:val="00BB1B2F"/>
    <w:rsid w:val="00BB28A1"/>
    <w:rsid w:val="00BB318F"/>
    <w:rsid w:val="00BB4F61"/>
    <w:rsid w:val="00BB4FFF"/>
    <w:rsid w:val="00BC0466"/>
    <w:rsid w:val="00BC09BB"/>
    <w:rsid w:val="00BC1700"/>
    <w:rsid w:val="00BC2926"/>
    <w:rsid w:val="00BC2B3A"/>
    <w:rsid w:val="00BC2F7C"/>
    <w:rsid w:val="00BC3524"/>
    <w:rsid w:val="00BC4F87"/>
    <w:rsid w:val="00BC707A"/>
    <w:rsid w:val="00BC7576"/>
    <w:rsid w:val="00BC75D0"/>
    <w:rsid w:val="00BC7F55"/>
    <w:rsid w:val="00BD1089"/>
    <w:rsid w:val="00BD4C77"/>
    <w:rsid w:val="00BD50E4"/>
    <w:rsid w:val="00BD51F0"/>
    <w:rsid w:val="00BD52DC"/>
    <w:rsid w:val="00BD5AE8"/>
    <w:rsid w:val="00BD62F8"/>
    <w:rsid w:val="00BD67A5"/>
    <w:rsid w:val="00BD6C52"/>
    <w:rsid w:val="00BD77D3"/>
    <w:rsid w:val="00BD7971"/>
    <w:rsid w:val="00BE05F3"/>
    <w:rsid w:val="00BE2EF0"/>
    <w:rsid w:val="00BE520B"/>
    <w:rsid w:val="00BE6932"/>
    <w:rsid w:val="00BE7961"/>
    <w:rsid w:val="00BF0D77"/>
    <w:rsid w:val="00BF1A5D"/>
    <w:rsid w:val="00BF3DD2"/>
    <w:rsid w:val="00BF4116"/>
    <w:rsid w:val="00BF47BA"/>
    <w:rsid w:val="00BF5D4C"/>
    <w:rsid w:val="00BF5FC1"/>
    <w:rsid w:val="00BF62CA"/>
    <w:rsid w:val="00BF6DC6"/>
    <w:rsid w:val="00BF7861"/>
    <w:rsid w:val="00C000C4"/>
    <w:rsid w:val="00C003A8"/>
    <w:rsid w:val="00C00703"/>
    <w:rsid w:val="00C01964"/>
    <w:rsid w:val="00C04A12"/>
    <w:rsid w:val="00C050F9"/>
    <w:rsid w:val="00C06F48"/>
    <w:rsid w:val="00C06F51"/>
    <w:rsid w:val="00C07C01"/>
    <w:rsid w:val="00C10935"/>
    <w:rsid w:val="00C1159B"/>
    <w:rsid w:val="00C12AD3"/>
    <w:rsid w:val="00C14496"/>
    <w:rsid w:val="00C149E3"/>
    <w:rsid w:val="00C15EF9"/>
    <w:rsid w:val="00C16752"/>
    <w:rsid w:val="00C1704E"/>
    <w:rsid w:val="00C174D3"/>
    <w:rsid w:val="00C206C0"/>
    <w:rsid w:val="00C22057"/>
    <w:rsid w:val="00C22221"/>
    <w:rsid w:val="00C241E2"/>
    <w:rsid w:val="00C24D21"/>
    <w:rsid w:val="00C254FD"/>
    <w:rsid w:val="00C269BD"/>
    <w:rsid w:val="00C26C44"/>
    <w:rsid w:val="00C279FB"/>
    <w:rsid w:val="00C30801"/>
    <w:rsid w:val="00C317B8"/>
    <w:rsid w:val="00C3341E"/>
    <w:rsid w:val="00C3472D"/>
    <w:rsid w:val="00C34B7B"/>
    <w:rsid w:val="00C359D0"/>
    <w:rsid w:val="00C3662F"/>
    <w:rsid w:val="00C41048"/>
    <w:rsid w:val="00C41A88"/>
    <w:rsid w:val="00C41DD5"/>
    <w:rsid w:val="00C41F99"/>
    <w:rsid w:val="00C4375B"/>
    <w:rsid w:val="00C4480F"/>
    <w:rsid w:val="00C44A85"/>
    <w:rsid w:val="00C45E87"/>
    <w:rsid w:val="00C46715"/>
    <w:rsid w:val="00C47B33"/>
    <w:rsid w:val="00C51315"/>
    <w:rsid w:val="00C520F8"/>
    <w:rsid w:val="00C52672"/>
    <w:rsid w:val="00C5292D"/>
    <w:rsid w:val="00C5307E"/>
    <w:rsid w:val="00C55153"/>
    <w:rsid w:val="00C55439"/>
    <w:rsid w:val="00C60249"/>
    <w:rsid w:val="00C60BA8"/>
    <w:rsid w:val="00C60EEF"/>
    <w:rsid w:val="00C618F0"/>
    <w:rsid w:val="00C63130"/>
    <w:rsid w:val="00C63372"/>
    <w:rsid w:val="00C64059"/>
    <w:rsid w:val="00C6477D"/>
    <w:rsid w:val="00C65161"/>
    <w:rsid w:val="00C6643D"/>
    <w:rsid w:val="00C67240"/>
    <w:rsid w:val="00C67419"/>
    <w:rsid w:val="00C67D5D"/>
    <w:rsid w:val="00C710E5"/>
    <w:rsid w:val="00C711E9"/>
    <w:rsid w:val="00C71A95"/>
    <w:rsid w:val="00C71B85"/>
    <w:rsid w:val="00C71D36"/>
    <w:rsid w:val="00C729F8"/>
    <w:rsid w:val="00C73F7B"/>
    <w:rsid w:val="00C74382"/>
    <w:rsid w:val="00C74601"/>
    <w:rsid w:val="00C77EE5"/>
    <w:rsid w:val="00C8010F"/>
    <w:rsid w:val="00C80778"/>
    <w:rsid w:val="00C81483"/>
    <w:rsid w:val="00C82409"/>
    <w:rsid w:val="00C837F8"/>
    <w:rsid w:val="00C84F78"/>
    <w:rsid w:val="00C853CD"/>
    <w:rsid w:val="00C85BE2"/>
    <w:rsid w:val="00C86200"/>
    <w:rsid w:val="00C875AF"/>
    <w:rsid w:val="00C8767C"/>
    <w:rsid w:val="00C87A68"/>
    <w:rsid w:val="00C9065A"/>
    <w:rsid w:val="00C90736"/>
    <w:rsid w:val="00C90C08"/>
    <w:rsid w:val="00C91019"/>
    <w:rsid w:val="00C910E8"/>
    <w:rsid w:val="00C91425"/>
    <w:rsid w:val="00C917AA"/>
    <w:rsid w:val="00C91882"/>
    <w:rsid w:val="00C9188F"/>
    <w:rsid w:val="00C92FAD"/>
    <w:rsid w:val="00CA06BC"/>
    <w:rsid w:val="00CA1011"/>
    <w:rsid w:val="00CA163B"/>
    <w:rsid w:val="00CA27C9"/>
    <w:rsid w:val="00CA363D"/>
    <w:rsid w:val="00CA618A"/>
    <w:rsid w:val="00CA6586"/>
    <w:rsid w:val="00CA6BD0"/>
    <w:rsid w:val="00CA6D48"/>
    <w:rsid w:val="00CB1608"/>
    <w:rsid w:val="00CB5303"/>
    <w:rsid w:val="00CB69D1"/>
    <w:rsid w:val="00CB6B63"/>
    <w:rsid w:val="00CC0171"/>
    <w:rsid w:val="00CC1AA4"/>
    <w:rsid w:val="00CC1D2E"/>
    <w:rsid w:val="00CC37B7"/>
    <w:rsid w:val="00CC3D43"/>
    <w:rsid w:val="00CC57B5"/>
    <w:rsid w:val="00CC6AA9"/>
    <w:rsid w:val="00CC735F"/>
    <w:rsid w:val="00CC7CD7"/>
    <w:rsid w:val="00CD23BC"/>
    <w:rsid w:val="00CD2951"/>
    <w:rsid w:val="00CD3AE8"/>
    <w:rsid w:val="00CD4994"/>
    <w:rsid w:val="00CD4EBF"/>
    <w:rsid w:val="00CD53A1"/>
    <w:rsid w:val="00CD6427"/>
    <w:rsid w:val="00CD64AE"/>
    <w:rsid w:val="00CE0557"/>
    <w:rsid w:val="00CE0886"/>
    <w:rsid w:val="00CE1B08"/>
    <w:rsid w:val="00CE1EF9"/>
    <w:rsid w:val="00CE282E"/>
    <w:rsid w:val="00CE3013"/>
    <w:rsid w:val="00CE5072"/>
    <w:rsid w:val="00CE7539"/>
    <w:rsid w:val="00CE7A59"/>
    <w:rsid w:val="00CE7B99"/>
    <w:rsid w:val="00CF13B9"/>
    <w:rsid w:val="00CF3550"/>
    <w:rsid w:val="00CF3B3C"/>
    <w:rsid w:val="00CF3E4D"/>
    <w:rsid w:val="00CF465B"/>
    <w:rsid w:val="00CF4725"/>
    <w:rsid w:val="00CF4EE7"/>
    <w:rsid w:val="00CF519B"/>
    <w:rsid w:val="00CF65CC"/>
    <w:rsid w:val="00CF690A"/>
    <w:rsid w:val="00CF761C"/>
    <w:rsid w:val="00CF7EAB"/>
    <w:rsid w:val="00CF7F12"/>
    <w:rsid w:val="00D00716"/>
    <w:rsid w:val="00D014D3"/>
    <w:rsid w:val="00D037EE"/>
    <w:rsid w:val="00D059A5"/>
    <w:rsid w:val="00D07EBD"/>
    <w:rsid w:val="00D10F40"/>
    <w:rsid w:val="00D12BE8"/>
    <w:rsid w:val="00D12E8A"/>
    <w:rsid w:val="00D13A88"/>
    <w:rsid w:val="00D16EFA"/>
    <w:rsid w:val="00D17038"/>
    <w:rsid w:val="00D1716B"/>
    <w:rsid w:val="00D20359"/>
    <w:rsid w:val="00D2210C"/>
    <w:rsid w:val="00D2448B"/>
    <w:rsid w:val="00D31EA0"/>
    <w:rsid w:val="00D323DE"/>
    <w:rsid w:val="00D3347A"/>
    <w:rsid w:val="00D3617C"/>
    <w:rsid w:val="00D3618F"/>
    <w:rsid w:val="00D377B1"/>
    <w:rsid w:val="00D379FB"/>
    <w:rsid w:val="00D406D0"/>
    <w:rsid w:val="00D40D6E"/>
    <w:rsid w:val="00D41082"/>
    <w:rsid w:val="00D418CC"/>
    <w:rsid w:val="00D43C31"/>
    <w:rsid w:val="00D44959"/>
    <w:rsid w:val="00D44CFD"/>
    <w:rsid w:val="00D4737C"/>
    <w:rsid w:val="00D5011F"/>
    <w:rsid w:val="00D53190"/>
    <w:rsid w:val="00D535E7"/>
    <w:rsid w:val="00D53A56"/>
    <w:rsid w:val="00D5411C"/>
    <w:rsid w:val="00D547B0"/>
    <w:rsid w:val="00D54CE8"/>
    <w:rsid w:val="00D54DBF"/>
    <w:rsid w:val="00D55632"/>
    <w:rsid w:val="00D57311"/>
    <w:rsid w:val="00D609B5"/>
    <w:rsid w:val="00D60B92"/>
    <w:rsid w:val="00D60CD8"/>
    <w:rsid w:val="00D61461"/>
    <w:rsid w:val="00D6149D"/>
    <w:rsid w:val="00D61A1A"/>
    <w:rsid w:val="00D627EB"/>
    <w:rsid w:val="00D6280E"/>
    <w:rsid w:val="00D62CF4"/>
    <w:rsid w:val="00D66C2A"/>
    <w:rsid w:val="00D70B0B"/>
    <w:rsid w:val="00D70BC2"/>
    <w:rsid w:val="00D70D96"/>
    <w:rsid w:val="00D72B14"/>
    <w:rsid w:val="00D72EFB"/>
    <w:rsid w:val="00D7435A"/>
    <w:rsid w:val="00D744DF"/>
    <w:rsid w:val="00D74CC4"/>
    <w:rsid w:val="00D75EDA"/>
    <w:rsid w:val="00D767CA"/>
    <w:rsid w:val="00D76FCA"/>
    <w:rsid w:val="00D76FF6"/>
    <w:rsid w:val="00D77228"/>
    <w:rsid w:val="00D8105C"/>
    <w:rsid w:val="00D8141D"/>
    <w:rsid w:val="00D823DF"/>
    <w:rsid w:val="00D83981"/>
    <w:rsid w:val="00D83A18"/>
    <w:rsid w:val="00D85512"/>
    <w:rsid w:val="00D85750"/>
    <w:rsid w:val="00D85995"/>
    <w:rsid w:val="00D86172"/>
    <w:rsid w:val="00D86703"/>
    <w:rsid w:val="00D8779F"/>
    <w:rsid w:val="00D903D6"/>
    <w:rsid w:val="00D907E6"/>
    <w:rsid w:val="00D927B1"/>
    <w:rsid w:val="00D94AAB"/>
    <w:rsid w:val="00D968B4"/>
    <w:rsid w:val="00D968D7"/>
    <w:rsid w:val="00D976F2"/>
    <w:rsid w:val="00DA1620"/>
    <w:rsid w:val="00DA1A69"/>
    <w:rsid w:val="00DA2CDD"/>
    <w:rsid w:val="00DA324B"/>
    <w:rsid w:val="00DA497D"/>
    <w:rsid w:val="00DA5243"/>
    <w:rsid w:val="00DA6A9D"/>
    <w:rsid w:val="00DA6DC4"/>
    <w:rsid w:val="00DA79EE"/>
    <w:rsid w:val="00DB35AA"/>
    <w:rsid w:val="00DB4DBF"/>
    <w:rsid w:val="00DB4F0F"/>
    <w:rsid w:val="00DB5456"/>
    <w:rsid w:val="00DB55A7"/>
    <w:rsid w:val="00DB5C95"/>
    <w:rsid w:val="00DB6EFC"/>
    <w:rsid w:val="00DB7265"/>
    <w:rsid w:val="00DB7B22"/>
    <w:rsid w:val="00DC1500"/>
    <w:rsid w:val="00DC2405"/>
    <w:rsid w:val="00DC254F"/>
    <w:rsid w:val="00DC3728"/>
    <w:rsid w:val="00DC4F41"/>
    <w:rsid w:val="00DC4FC5"/>
    <w:rsid w:val="00DC66EC"/>
    <w:rsid w:val="00DC7348"/>
    <w:rsid w:val="00DC7414"/>
    <w:rsid w:val="00DD09C6"/>
    <w:rsid w:val="00DD2106"/>
    <w:rsid w:val="00DD2245"/>
    <w:rsid w:val="00DD241A"/>
    <w:rsid w:val="00DD2E12"/>
    <w:rsid w:val="00DD4934"/>
    <w:rsid w:val="00DD5EF8"/>
    <w:rsid w:val="00DD66A8"/>
    <w:rsid w:val="00DE0CCD"/>
    <w:rsid w:val="00DE20F0"/>
    <w:rsid w:val="00DE2109"/>
    <w:rsid w:val="00DE26EA"/>
    <w:rsid w:val="00DE452C"/>
    <w:rsid w:val="00DE58C7"/>
    <w:rsid w:val="00DE653D"/>
    <w:rsid w:val="00DE6705"/>
    <w:rsid w:val="00DE7807"/>
    <w:rsid w:val="00DF1284"/>
    <w:rsid w:val="00DF1D28"/>
    <w:rsid w:val="00DF2DA4"/>
    <w:rsid w:val="00DF4AD4"/>
    <w:rsid w:val="00DF6A5F"/>
    <w:rsid w:val="00E00064"/>
    <w:rsid w:val="00E0028B"/>
    <w:rsid w:val="00E00A1E"/>
    <w:rsid w:val="00E00EB8"/>
    <w:rsid w:val="00E01542"/>
    <w:rsid w:val="00E015B9"/>
    <w:rsid w:val="00E01768"/>
    <w:rsid w:val="00E018E2"/>
    <w:rsid w:val="00E0296B"/>
    <w:rsid w:val="00E030E0"/>
    <w:rsid w:val="00E03E69"/>
    <w:rsid w:val="00E0488F"/>
    <w:rsid w:val="00E04AD1"/>
    <w:rsid w:val="00E052E3"/>
    <w:rsid w:val="00E05A1B"/>
    <w:rsid w:val="00E06413"/>
    <w:rsid w:val="00E07176"/>
    <w:rsid w:val="00E073B7"/>
    <w:rsid w:val="00E07A42"/>
    <w:rsid w:val="00E10201"/>
    <w:rsid w:val="00E10F56"/>
    <w:rsid w:val="00E1119E"/>
    <w:rsid w:val="00E142B2"/>
    <w:rsid w:val="00E15CE1"/>
    <w:rsid w:val="00E213F7"/>
    <w:rsid w:val="00E21771"/>
    <w:rsid w:val="00E226F8"/>
    <w:rsid w:val="00E22704"/>
    <w:rsid w:val="00E23BAB"/>
    <w:rsid w:val="00E241C3"/>
    <w:rsid w:val="00E24800"/>
    <w:rsid w:val="00E26A3D"/>
    <w:rsid w:val="00E27DDA"/>
    <w:rsid w:val="00E30FC6"/>
    <w:rsid w:val="00E32667"/>
    <w:rsid w:val="00E36910"/>
    <w:rsid w:val="00E40973"/>
    <w:rsid w:val="00E413B1"/>
    <w:rsid w:val="00E43864"/>
    <w:rsid w:val="00E43868"/>
    <w:rsid w:val="00E44409"/>
    <w:rsid w:val="00E44C30"/>
    <w:rsid w:val="00E44FD3"/>
    <w:rsid w:val="00E46803"/>
    <w:rsid w:val="00E47B8D"/>
    <w:rsid w:val="00E5002E"/>
    <w:rsid w:val="00E52EE5"/>
    <w:rsid w:val="00E52F14"/>
    <w:rsid w:val="00E546C7"/>
    <w:rsid w:val="00E5641E"/>
    <w:rsid w:val="00E57189"/>
    <w:rsid w:val="00E57385"/>
    <w:rsid w:val="00E57FBC"/>
    <w:rsid w:val="00E612FA"/>
    <w:rsid w:val="00E61D2B"/>
    <w:rsid w:val="00E630A9"/>
    <w:rsid w:val="00E648C9"/>
    <w:rsid w:val="00E649D0"/>
    <w:rsid w:val="00E66506"/>
    <w:rsid w:val="00E705D6"/>
    <w:rsid w:val="00E70BD9"/>
    <w:rsid w:val="00E7127E"/>
    <w:rsid w:val="00E72037"/>
    <w:rsid w:val="00E7216F"/>
    <w:rsid w:val="00E723DB"/>
    <w:rsid w:val="00E73AFD"/>
    <w:rsid w:val="00E73BC4"/>
    <w:rsid w:val="00E73C02"/>
    <w:rsid w:val="00E7509F"/>
    <w:rsid w:val="00E75283"/>
    <w:rsid w:val="00E75303"/>
    <w:rsid w:val="00E754C4"/>
    <w:rsid w:val="00E75C03"/>
    <w:rsid w:val="00E7668C"/>
    <w:rsid w:val="00E80DB3"/>
    <w:rsid w:val="00E81809"/>
    <w:rsid w:val="00E83FED"/>
    <w:rsid w:val="00E84D63"/>
    <w:rsid w:val="00E8529F"/>
    <w:rsid w:val="00E8642E"/>
    <w:rsid w:val="00E87CEC"/>
    <w:rsid w:val="00E90413"/>
    <w:rsid w:val="00E91E5D"/>
    <w:rsid w:val="00E92B8B"/>
    <w:rsid w:val="00E9308F"/>
    <w:rsid w:val="00E93405"/>
    <w:rsid w:val="00E94338"/>
    <w:rsid w:val="00E94672"/>
    <w:rsid w:val="00EA085D"/>
    <w:rsid w:val="00EA08A4"/>
    <w:rsid w:val="00EA2381"/>
    <w:rsid w:val="00EA309A"/>
    <w:rsid w:val="00EA42A2"/>
    <w:rsid w:val="00EA496E"/>
    <w:rsid w:val="00EA4AB7"/>
    <w:rsid w:val="00EA4F09"/>
    <w:rsid w:val="00EA5A9D"/>
    <w:rsid w:val="00EA64C9"/>
    <w:rsid w:val="00EA74EA"/>
    <w:rsid w:val="00EA7EA6"/>
    <w:rsid w:val="00EA7F14"/>
    <w:rsid w:val="00EB3497"/>
    <w:rsid w:val="00EB477A"/>
    <w:rsid w:val="00EB489E"/>
    <w:rsid w:val="00EB616B"/>
    <w:rsid w:val="00EB6883"/>
    <w:rsid w:val="00EC03E7"/>
    <w:rsid w:val="00EC06C9"/>
    <w:rsid w:val="00EC20F6"/>
    <w:rsid w:val="00EC4872"/>
    <w:rsid w:val="00EC5D41"/>
    <w:rsid w:val="00EC7ACB"/>
    <w:rsid w:val="00ED02D6"/>
    <w:rsid w:val="00ED0495"/>
    <w:rsid w:val="00ED12FB"/>
    <w:rsid w:val="00ED30F5"/>
    <w:rsid w:val="00ED3101"/>
    <w:rsid w:val="00ED3A28"/>
    <w:rsid w:val="00ED3C29"/>
    <w:rsid w:val="00ED694F"/>
    <w:rsid w:val="00EE0FBD"/>
    <w:rsid w:val="00EE0FF7"/>
    <w:rsid w:val="00EE1192"/>
    <w:rsid w:val="00EE1F20"/>
    <w:rsid w:val="00EE2DE5"/>
    <w:rsid w:val="00EE2E3F"/>
    <w:rsid w:val="00EE3568"/>
    <w:rsid w:val="00EE4CD3"/>
    <w:rsid w:val="00EF389D"/>
    <w:rsid w:val="00EF3FE7"/>
    <w:rsid w:val="00EF537C"/>
    <w:rsid w:val="00EF6738"/>
    <w:rsid w:val="00EF7BF2"/>
    <w:rsid w:val="00F00D87"/>
    <w:rsid w:val="00F00D8F"/>
    <w:rsid w:val="00F02ADA"/>
    <w:rsid w:val="00F03D7D"/>
    <w:rsid w:val="00F0735D"/>
    <w:rsid w:val="00F1265E"/>
    <w:rsid w:val="00F132DA"/>
    <w:rsid w:val="00F1367B"/>
    <w:rsid w:val="00F14BB1"/>
    <w:rsid w:val="00F14FBB"/>
    <w:rsid w:val="00F16FAA"/>
    <w:rsid w:val="00F201A8"/>
    <w:rsid w:val="00F21EB7"/>
    <w:rsid w:val="00F220DA"/>
    <w:rsid w:val="00F25329"/>
    <w:rsid w:val="00F258CC"/>
    <w:rsid w:val="00F26B2B"/>
    <w:rsid w:val="00F26C7E"/>
    <w:rsid w:val="00F26D8A"/>
    <w:rsid w:val="00F30B8B"/>
    <w:rsid w:val="00F315A8"/>
    <w:rsid w:val="00F325B2"/>
    <w:rsid w:val="00F337CF"/>
    <w:rsid w:val="00F3422B"/>
    <w:rsid w:val="00F35010"/>
    <w:rsid w:val="00F35801"/>
    <w:rsid w:val="00F36AD2"/>
    <w:rsid w:val="00F4005B"/>
    <w:rsid w:val="00F415BB"/>
    <w:rsid w:val="00F424CC"/>
    <w:rsid w:val="00F43396"/>
    <w:rsid w:val="00F50D5B"/>
    <w:rsid w:val="00F52213"/>
    <w:rsid w:val="00F540B9"/>
    <w:rsid w:val="00F5573B"/>
    <w:rsid w:val="00F55744"/>
    <w:rsid w:val="00F557E8"/>
    <w:rsid w:val="00F55D11"/>
    <w:rsid w:val="00F5613C"/>
    <w:rsid w:val="00F575D7"/>
    <w:rsid w:val="00F57714"/>
    <w:rsid w:val="00F65673"/>
    <w:rsid w:val="00F65CED"/>
    <w:rsid w:val="00F668DA"/>
    <w:rsid w:val="00F70CB7"/>
    <w:rsid w:val="00F71102"/>
    <w:rsid w:val="00F71AB2"/>
    <w:rsid w:val="00F71E72"/>
    <w:rsid w:val="00F722B2"/>
    <w:rsid w:val="00F730D6"/>
    <w:rsid w:val="00F73BA8"/>
    <w:rsid w:val="00F75325"/>
    <w:rsid w:val="00F83F4C"/>
    <w:rsid w:val="00F85EE7"/>
    <w:rsid w:val="00F863E8"/>
    <w:rsid w:val="00F86648"/>
    <w:rsid w:val="00F87688"/>
    <w:rsid w:val="00F8788D"/>
    <w:rsid w:val="00F90655"/>
    <w:rsid w:val="00F90DD0"/>
    <w:rsid w:val="00F914CE"/>
    <w:rsid w:val="00F91525"/>
    <w:rsid w:val="00F9172D"/>
    <w:rsid w:val="00F91FF4"/>
    <w:rsid w:val="00F93534"/>
    <w:rsid w:val="00F93A11"/>
    <w:rsid w:val="00F94502"/>
    <w:rsid w:val="00F94B29"/>
    <w:rsid w:val="00F94EFE"/>
    <w:rsid w:val="00F950EC"/>
    <w:rsid w:val="00F95A72"/>
    <w:rsid w:val="00F95D05"/>
    <w:rsid w:val="00F9622A"/>
    <w:rsid w:val="00FA1934"/>
    <w:rsid w:val="00FA32F8"/>
    <w:rsid w:val="00FA3AC0"/>
    <w:rsid w:val="00FA55DF"/>
    <w:rsid w:val="00FA6714"/>
    <w:rsid w:val="00FB40DF"/>
    <w:rsid w:val="00FB4BB4"/>
    <w:rsid w:val="00FB4C89"/>
    <w:rsid w:val="00FB4E05"/>
    <w:rsid w:val="00FB60B4"/>
    <w:rsid w:val="00FB63E2"/>
    <w:rsid w:val="00FB651C"/>
    <w:rsid w:val="00FC11A9"/>
    <w:rsid w:val="00FC190D"/>
    <w:rsid w:val="00FC1CA7"/>
    <w:rsid w:val="00FC29E2"/>
    <w:rsid w:val="00FC2B98"/>
    <w:rsid w:val="00FC4F26"/>
    <w:rsid w:val="00FC537D"/>
    <w:rsid w:val="00FC5F5B"/>
    <w:rsid w:val="00FC61E5"/>
    <w:rsid w:val="00FC6DBC"/>
    <w:rsid w:val="00FC6F26"/>
    <w:rsid w:val="00FC6F8A"/>
    <w:rsid w:val="00FD1D99"/>
    <w:rsid w:val="00FD3B16"/>
    <w:rsid w:val="00FD3DEC"/>
    <w:rsid w:val="00FD4CBA"/>
    <w:rsid w:val="00FD4E8C"/>
    <w:rsid w:val="00FD50CC"/>
    <w:rsid w:val="00FD5312"/>
    <w:rsid w:val="00FD6B38"/>
    <w:rsid w:val="00FE018A"/>
    <w:rsid w:val="00FE019C"/>
    <w:rsid w:val="00FE0B06"/>
    <w:rsid w:val="00FE21DD"/>
    <w:rsid w:val="00FE2CDB"/>
    <w:rsid w:val="00FE2D72"/>
    <w:rsid w:val="00FE3058"/>
    <w:rsid w:val="00FE37B8"/>
    <w:rsid w:val="00FE5A05"/>
    <w:rsid w:val="00FE6554"/>
    <w:rsid w:val="00FE657B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F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1383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1383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087"/>
    <w:rPr>
      <w:color w:val="858585" w:themeColor="accent2" w:themeShade="BF"/>
      <w:u w:val="single"/>
    </w:rPr>
  </w:style>
  <w:style w:type="paragraph" w:customStyle="1" w:styleId="a4">
    <w:name w:val="Сведения о контакте"/>
    <w:basedOn w:val="a"/>
    <w:rsid w:val="00762087"/>
    <w:pPr>
      <w:contextualSpacing/>
    </w:pPr>
  </w:style>
  <w:style w:type="paragraph" w:styleId="a5">
    <w:name w:val="No Spacing"/>
    <w:link w:val="a6"/>
    <w:uiPriority w:val="1"/>
    <w:qFormat/>
    <w:rsid w:val="00762087"/>
    <w:pPr>
      <w:spacing w:after="0" w:line="240" w:lineRule="auto"/>
    </w:pPr>
    <w:rPr>
      <w:rFonts w:eastAsiaTheme="minorEastAsia"/>
      <w:sz w:val="21"/>
      <w:szCs w:val="21"/>
      <w:lang w:eastAsia="ja-JP"/>
    </w:rPr>
  </w:style>
  <w:style w:type="character" w:customStyle="1" w:styleId="a6">
    <w:name w:val="Без интервала Знак"/>
    <w:link w:val="a5"/>
    <w:uiPriority w:val="1"/>
    <w:rsid w:val="00762087"/>
    <w:rPr>
      <w:rFonts w:eastAsiaTheme="minorEastAsia"/>
      <w:sz w:val="21"/>
      <w:szCs w:val="21"/>
      <w:lang w:eastAsia="ja-JP"/>
    </w:rPr>
  </w:style>
  <w:style w:type="paragraph" w:styleId="a7">
    <w:name w:val="header"/>
    <w:basedOn w:val="a"/>
    <w:link w:val="a8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B61"/>
    <w:rPr>
      <w:rFonts w:eastAsiaTheme="minorEastAsia"/>
      <w:sz w:val="21"/>
      <w:szCs w:val="21"/>
      <w:lang w:eastAsia="ja-JP"/>
    </w:rPr>
  </w:style>
  <w:style w:type="paragraph" w:styleId="a9">
    <w:name w:val="footer"/>
    <w:basedOn w:val="a"/>
    <w:link w:val="aa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B61"/>
    <w:rPr>
      <w:rFonts w:eastAsiaTheme="minorEastAsia"/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138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3838"/>
  </w:style>
  <w:style w:type="character" w:customStyle="1" w:styleId="12">
    <w:name w:val="Основной шрифт абзаца1"/>
    <w:rsid w:val="00313838"/>
  </w:style>
  <w:style w:type="character" w:customStyle="1" w:styleId="ab">
    <w:name w:val="Символ нумерации"/>
    <w:rsid w:val="00313838"/>
  </w:style>
  <w:style w:type="character" w:customStyle="1" w:styleId="ac">
    <w:name w:val="Маркеры списка"/>
    <w:rsid w:val="00313838"/>
    <w:rPr>
      <w:rFonts w:ascii="OpenSymbol" w:eastAsia="OpenSymbol" w:hAnsi="OpenSymbol" w:cs="OpenSymbol"/>
    </w:rPr>
  </w:style>
  <w:style w:type="character" w:styleId="ad">
    <w:name w:val="Strong"/>
    <w:qFormat/>
    <w:rsid w:val="00313838"/>
    <w:rPr>
      <w:b/>
      <w:bCs/>
    </w:rPr>
  </w:style>
  <w:style w:type="paragraph" w:customStyle="1" w:styleId="ae">
    <w:name w:val="Заголовок"/>
    <w:basedOn w:val="a"/>
    <w:next w:val="af"/>
    <w:uiPriority w:val="99"/>
    <w:rsid w:val="0031383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rsid w:val="00313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uiPriority w:val="99"/>
    <w:rsid w:val="00313838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313838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313838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313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3138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e"/>
    <w:next w:val="af"/>
    <w:link w:val="af5"/>
    <w:qFormat/>
    <w:rsid w:val="0031383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138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rsid w:val="003138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1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rsid w:val="0031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rsid w:val="00313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uiPriority w:val="99"/>
    <w:rsid w:val="003138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138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тандарт"/>
    <w:basedOn w:val="a"/>
    <w:uiPriority w:val="99"/>
    <w:rsid w:val="00313838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Знак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3138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Абзац списка1"/>
    <w:basedOn w:val="a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бычный (веб)1"/>
    <w:basedOn w:val="a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313838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31383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e">
    <w:name w:val="Table Grid"/>
    <w:basedOn w:val="a1"/>
    <w:uiPriority w:val="59"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3838"/>
  </w:style>
  <w:style w:type="table" w:customStyle="1" w:styleId="18">
    <w:name w:val="Сетка таблицы1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313838"/>
    <w:rPr>
      <w:rFonts w:ascii="Times New Roman" w:hAnsi="Times New Roman" w:cs="Times New Roman" w:hint="default"/>
      <w:sz w:val="22"/>
      <w:szCs w:val="22"/>
    </w:rPr>
  </w:style>
  <w:style w:type="paragraph" w:styleId="aff0">
    <w:name w:val="caption"/>
    <w:basedOn w:val="a"/>
    <w:next w:val="a"/>
    <w:uiPriority w:val="35"/>
    <w:unhideWhenUsed/>
    <w:qFormat/>
    <w:rsid w:val="003138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11">
    <w:name w:val="Абзац списка11"/>
    <w:basedOn w:val="a"/>
    <w:link w:val="ListParagraphChar"/>
    <w:rsid w:val="0031383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1">
    <w:name w:val="реквизитПодпись"/>
    <w:basedOn w:val="a"/>
    <w:uiPriority w:val="99"/>
    <w:rsid w:val="0031383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annotation reference"/>
    <w:uiPriority w:val="99"/>
    <w:semiHidden/>
    <w:unhideWhenUsed/>
    <w:rsid w:val="003138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138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138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21">
    <w:name w:val="Сетка таблицы2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138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313838"/>
  </w:style>
  <w:style w:type="character" w:customStyle="1" w:styleId="js-rollover">
    <w:name w:val="js-rollover"/>
    <w:rsid w:val="00313838"/>
  </w:style>
  <w:style w:type="paragraph" w:customStyle="1" w:styleId="Style4">
    <w:name w:val="Style4"/>
    <w:basedOn w:val="a"/>
    <w:uiPriority w:val="99"/>
    <w:rsid w:val="00313838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3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13838"/>
    <w:rPr>
      <w:rFonts w:ascii="Times New Roman" w:hAnsi="Times New Roman" w:cs="Times New Roman"/>
      <w:sz w:val="24"/>
      <w:szCs w:val="24"/>
    </w:rPr>
  </w:style>
  <w:style w:type="character" w:styleId="aff7">
    <w:name w:val="line number"/>
    <w:uiPriority w:val="99"/>
    <w:semiHidden/>
    <w:unhideWhenUsed/>
    <w:rsid w:val="00313838"/>
  </w:style>
  <w:style w:type="character" w:customStyle="1" w:styleId="aff8">
    <w:name w:val="Основной текст + Полужирный"/>
    <w:uiPriority w:val="99"/>
    <w:rsid w:val="00313838"/>
    <w:rPr>
      <w:rFonts w:cs="Times New Roman"/>
    </w:rPr>
  </w:style>
  <w:style w:type="paragraph" w:customStyle="1" w:styleId="19">
    <w:name w:val="Знак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Абзац списка2"/>
    <w:basedOn w:val="a"/>
    <w:uiPriority w:val="99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Обычный (веб)2"/>
    <w:basedOn w:val="a"/>
    <w:uiPriority w:val="99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Знак3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semiHidden/>
    <w:unhideWhenUsed/>
    <w:rsid w:val="00313838"/>
    <w:rPr>
      <w:color w:val="800080"/>
      <w:u w:val="single"/>
    </w:rPr>
  </w:style>
  <w:style w:type="paragraph" w:customStyle="1" w:styleId="b-case-chrono-ed-item-date">
    <w:name w:val="b-case-chrono-ed-item-date"/>
    <w:basedOn w:val="a"/>
    <w:uiPriority w:val="99"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rsid w:val="00313838"/>
  </w:style>
  <w:style w:type="character" w:customStyle="1" w:styleId="fio11">
    <w:name w:val="fio11"/>
    <w:rsid w:val="00313838"/>
  </w:style>
  <w:style w:type="character" w:customStyle="1" w:styleId="fio12">
    <w:name w:val="fio12"/>
    <w:rsid w:val="00313838"/>
  </w:style>
  <w:style w:type="character" w:customStyle="1" w:styleId="ListParagraphChar">
    <w:name w:val="List Paragraph Char"/>
    <w:link w:val="111"/>
    <w:locked/>
    <w:rsid w:val="00313838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-411">
    <w:name w:val="Таблица-сетка 4 — акцент 11"/>
    <w:basedOn w:val="a1"/>
    <w:uiPriority w:val="49"/>
    <w:rsid w:val="00BF6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4110">
    <w:name w:val="Список-таблица 4 — акцент 11"/>
    <w:basedOn w:val="a1"/>
    <w:uiPriority w:val="49"/>
    <w:rsid w:val="00D85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affa">
    <w:name w:val="TOC Heading"/>
    <w:basedOn w:val="1"/>
    <w:next w:val="a"/>
    <w:uiPriority w:val="39"/>
    <w:unhideWhenUsed/>
    <w:qFormat/>
    <w:rsid w:val="007B2E4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07830"/>
    <w:pPr>
      <w:tabs>
        <w:tab w:val="right" w:leader="dot" w:pos="10196"/>
      </w:tabs>
      <w:spacing w:after="0"/>
      <w:ind w:left="284"/>
      <w:contextualSpacing/>
    </w:pPr>
    <w:rPr>
      <w:rFonts w:ascii="Times New Roman" w:hAnsi="Times New Roman" w:cs="Times New Roman"/>
      <w:b/>
      <w:noProof/>
      <w:color w:val="ED867B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unhideWhenUsed/>
    <w:rsid w:val="007B2E4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60589B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table" w:customStyle="1" w:styleId="-451">
    <w:name w:val="Таблица-сетка 4 — акцент 51"/>
    <w:basedOn w:val="a1"/>
    <w:uiPriority w:val="49"/>
    <w:rsid w:val="002C4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customStyle="1" w:styleId="Default">
    <w:name w:val="Default"/>
    <w:rsid w:val="0018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b">
    <w:name w:val="Light Shading"/>
    <w:basedOn w:val="a1"/>
    <w:uiPriority w:val="60"/>
    <w:rsid w:val="00D54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D54C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-6">
    <w:name w:val="Medium Grid 3 Accent 6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3-5">
    <w:name w:val="Medium Grid 3 Accent 5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-6">
    <w:name w:val="Medium List 1 Accent 6"/>
    <w:basedOn w:val="a1"/>
    <w:uiPriority w:val="65"/>
    <w:rsid w:val="00D410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3-3">
    <w:name w:val="Medium Grid 3 Accent 3"/>
    <w:basedOn w:val="a1"/>
    <w:uiPriority w:val="69"/>
    <w:rsid w:val="00511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1">
    <w:name w:val="Medium Grid 3 Accent 1"/>
    <w:basedOn w:val="a1"/>
    <w:uiPriority w:val="69"/>
    <w:rsid w:val="00B26F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8BA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F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1383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1383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087"/>
    <w:rPr>
      <w:color w:val="858585" w:themeColor="accent2" w:themeShade="BF"/>
      <w:u w:val="single"/>
    </w:rPr>
  </w:style>
  <w:style w:type="paragraph" w:customStyle="1" w:styleId="a4">
    <w:name w:val="Сведения о контакте"/>
    <w:basedOn w:val="a"/>
    <w:rsid w:val="00762087"/>
    <w:pPr>
      <w:contextualSpacing/>
    </w:pPr>
  </w:style>
  <w:style w:type="paragraph" w:styleId="a5">
    <w:name w:val="No Spacing"/>
    <w:link w:val="a6"/>
    <w:uiPriority w:val="1"/>
    <w:qFormat/>
    <w:rsid w:val="00762087"/>
    <w:pPr>
      <w:spacing w:after="0" w:line="240" w:lineRule="auto"/>
    </w:pPr>
    <w:rPr>
      <w:rFonts w:eastAsiaTheme="minorEastAsia"/>
      <w:sz w:val="21"/>
      <w:szCs w:val="21"/>
      <w:lang w:eastAsia="ja-JP"/>
    </w:rPr>
  </w:style>
  <w:style w:type="character" w:customStyle="1" w:styleId="a6">
    <w:name w:val="Без интервала Знак"/>
    <w:link w:val="a5"/>
    <w:uiPriority w:val="1"/>
    <w:rsid w:val="00762087"/>
    <w:rPr>
      <w:rFonts w:eastAsiaTheme="minorEastAsia"/>
      <w:sz w:val="21"/>
      <w:szCs w:val="21"/>
      <w:lang w:eastAsia="ja-JP"/>
    </w:rPr>
  </w:style>
  <w:style w:type="paragraph" w:styleId="a7">
    <w:name w:val="header"/>
    <w:basedOn w:val="a"/>
    <w:link w:val="a8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B61"/>
    <w:rPr>
      <w:rFonts w:eastAsiaTheme="minorEastAsia"/>
      <w:sz w:val="21"/>
      <w:szCs w:val="21"/>
      <w:lang w:eastAsia="ja-JP"/>
    </w:rPr>
  </w:style>
  <w:style w:type="paragraph" w:styleId="a9">
    <w:name w:val="footer"/>
    <w:basedOn w:val="a"/>
    <w:link w:val="aa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B61"/>
    <w:rPr>
      <w:rFonts w:eastAsiaTheme="minorEastAsia"/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138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3838"/>
  </w:style>
  <w:style w:type="character" w:customStyle="1" w:styleId="12">
    <w:name w:val="Основной шрифт абзаца1"/>
    <w:rsid w:val="00313838"/>
  </w:style>
  <w:style w:type="character" w:customStyle="1" w:styleId="ab">
    <w:name w:val="Символ нумерации"/>
    <w:rsid w:val="00313838"/>
  </w:style>
  <w:style w:type="character" w:customStyle="1" w:styleId="ac">
    <w:name w:val="Маркеры списка"/>
    <w:rsid w:val="00313838"/>
    <w:rPr>
      <w:rFonts w:ascii="OpenSymbol" w:eastAsia="OpenSymbol" w:hAnsi="OpenSymbol" w:cs="OpenSymbol"/>
    </w:rPr>
  </w:style>
  <w:style w:type="character" w:styleId="ad">
    <w:name w:val="Strong"/>
    <w:qFormat/>
    <w:rsid w:val="00313838"/>
    <w:rPr>
      <w:b/>
      <w:bCs/>
    </w:rPr>
  </w:style>
  <w:style w:type="paragraph" w:customStyle="1" w:styleId="ae">
    <w:name w:val="Заголовок"/>
    <w:basedOn w:val="a"/>
    <w:next w:val="af"/>
    <w:uiPriority w:val="99"/>
    <w:rsid w:val="0031383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rsid w:val="00313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uiPriority w:val="99"/>
    <w:rsid w:val="00313838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313838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313838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313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3138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e"/>
    <w:next w:val="af"/>
    <w:link w:val="af5"/>
    <w:qFormat/>
    <w:rsid w:val="0031383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138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rsid w:val="003138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1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rsid w:val="0031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rsid w:val="00313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uiPriority w:val="99"/>
    <w:rsid w:val="003138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138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тандарт"/>
    <w:basedOn w:val="a"/>
    <w:uiPriority w:val="99"/>
    <w:rsid w:val="00313838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Знак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3138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Абзац списка1"/>
    <w:basedOn w:val="a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бычный (веб)1"/>
    <w:basedOn w:val="a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313838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31383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e">
    <w:name w:val="Table Grid"/>
    <w:basedOn w:val="a1"/>
    <w:uiPriority w:val="59"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3838"/>
  </w:style>
  <w:style w:type="table" w:customStyle="1" w:styleId="18">
    <w:name w:val="Сетка таблицы1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313838"/>
    <w:rPr>
      <w:rFonts w:ascii="Times New Roman" w:hAnsi="Times New Roman" w:cs="Times New Roman" w:hint="default"/>
      <w:sz w:val="22"/>
      <w:szCs w:val="22"/>
    </w:rPr>
  </w:style>
  <w:style w:type="paragraph" w:styleId="aff0">
    <w:name w:val="caption"/>
    <w:basedOn w:val="a"/>
    <w:next w:val="a"/>
    <w:uiPriority w:val="35"/>
    <w:unhideWhenUsed/>
    <w:qFormat/>
    <w:rsid w:val="003138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11">
    <w:name w:val="Абзац списка11"/>
    <w:basedOn w:val="a"/>
    <w:link w:val="ListParagraphChar"/>
    <w:rsid w:val="0031383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1">
    <w:name w:val="реквизитПодпись"/>
    <w:basedOn w:val="a"/>
    <w:uiPriority w:val="99"/>
    <w:rsid w:val="0031383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annotation reference"/>
    <w:uiPriority w:val="99"/>
    <w:semiHidden/>
    <w:unhideWhenUsed/>
    <w:rsid w:val="003138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138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138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21">
    <w:name w:val="Сетка таблицы2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138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313838"/>
  </w:style>
  <w:style w:type="character" w:customStyle="1" w:styleId="js-rollover">
    <w:name w:val="js-rollover"/>
    <w:rsid w:val="00313838"/>
  </w:style>
  <w:style w:type="paragraph" w:customStyle="1" w:styleId="Style4">
    <w:name w:val="Style4"/>
    <w:basedOn w:val="a"/>
    <w:uiPriority w:val="99"/>
    <w:rsid w:val="00313838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3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13838"/>
    <w:rPr>
      <w:rFonts w:ascii="Times New Roman" w:hAnsi="Times New Roman" w:cs="Times New Roman"/>
      <w:sz w:val="24"/>
      <w:szCs w:val="24"/>
    </w:rPr>
  </w:style>
  <w:style w:type="character" w:styleId="aff7">
    <w:name w:val="line number"/>
    <w:uiPriority w:val="99"/>
    <w:semiHidden/>
    <w:unhideWhenUsed/>
    <w:rsid w:val="00313838"/>
  </w:style>
  <w:style w:type="character" w:customStyle="1" w:styleId="aff8">
    <w:name w:val="Основной текст + Полужирный"/>
    <w:uiPriority w:val="99"/>
    <w:rsid w:val="00313838"/>
    <w:rPr>
      <w:rFonts w:cs="Times New Roman"/>
    </w:rPr>
  </w:style>
  <w:style w:type="paragraph" w:customStyle="1" w:styleId="19">
    <w:name w:val="Знак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Абзац списка2"/>
    <w:basedOn w:val="a"/>
    <w:uiPriority w:val="99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Обычный (веб)2"/>
    <w:basedOn w:val="a"/>
    <w:uiPriority w:val="99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Знак3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semiHidden/>
    <w:unhideWhenUsed/>
    <w:rsid w:val="00313838"/>
    <w:rPr>
      <w:color w:val="800080"/>
      <w:u w:val="single"/>
    </w:rPr>
  </w:style>
  <w:style w:type="paragraph" w:customStyle="1" w:styleId="b-case-chrono-ed-item-date">
    <w:name w:val="b-case-chrono-ed-item-date"/>
    <w:basedOn w:val="a"/>
    <w:uiPriority w:val="99"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rsid w:val="00313838"/>
  </w:style>
  <w:style w:type="character" w:customStyle="1" w:styleId="fio11">
    <w:name w:val="fio11"/>
    <w:rsid w:val="00313838"/>
  </w:style>
  <w:style w:type="character" w:customStyle="1" w:styleId="fio12">
    <w:name w:val="fio12"/>
    <w:rsid w:val="00313838"/>
  </w:style>
  <w:style w:type="character" w:customStyle="1" w:styleId="ListParagraphChar">
    <w:name w:val="List Paragraph Char"/>
    <w:link w:val="111"/>
    <w:locked/>
    <w:rsid w:val="00313838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-411">
    <w:name w:val="Таблица-сетка 4 — акцент 11"/>
    <w:basedOn w:val="a1"/>
    <w:uiPriority w:val="49"/>
    <w:rsid w:val="00BF6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4110">
    <w:name w:val="Список-таблица 4 — акцент 11"/>
    <w:basedOn w:val="a1"/>
    <w:uiPriority w:val="49"/>
    <w:rsid w:val="00D85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affa">
    <w:name w:val="TOC Heading"/>
    <w:basedOn w:val="1"/>
    <w:next w:val="a"/>
    <w:uiPriority w:val="39"/>
    <w:unhideWhenUsed/>
    <w:qFormat/>
    <w:rsid w:val="007B2E4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07830"/>
    <w:pPr>
      <w:tabs>
        <w:tab w:val="right" w:leader="dot" w:pos="10196"/>
      </w:tabs>
      <w:spacing w:after="0"/>
      <w:ind w:left="284"/>
      <w:contextualSpacing/>
    </w:pPr>
    <w:rPr>
      <w:rFonts w:ascii="Times New Roman" w:hAnsi="Times New Roman" w:cs="Times New Roman"/>
      <w:b/>
      <w:noProof/>
      <w:color w:val="ED867B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unhideWhenUsed/>
    <w:rsid w:val="007B2E4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60589B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table" w:customStyle="1" w:styleId="-451">
    <w:name w:val="Таблица-сетка 4 — акцент 51"/>
    <w:basedOn w:val="a1"/>
    <w:uiPriority w:val="49"/>
    <w:rsid w:val="002C43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customStyle="1" w:styleId="Default">
    <w:name w:val="Default"/>
    <w:rsid w:val="0018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b">
    <w:name w:val="Light Shading"/>
    <w:basedOn w:val="a1"/>
    <w:uiPriority w:val="60"/>
    <w:rsid w:val="00D54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D54C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-6">
    <w:name w:val="Medium Grid 3 Accent 6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3-5">
    <w:name w:val="Medium Grid 3 Accent 5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-6">
    <w:name w:val="Medium List 1 Accent 6"/>
    <w:basedOn w:val="a1"/>
    <w:uiPriority w:val="65"/>
    <w:rsid w:val="00D410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3-3">
    <w:name w:val="Medium Grid 3 Accent 3"/>
    <w:basedOn w:val="a1"/>
    <w:uiPriority w:val="69"/>
    <w:rsid w:val="00511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1">
    <w:name w:val="Medium Grid 3 Accent 1"/>
    <w:basedOn w:val="a1"/>
    <w:uiPriority w:val="69"/>
    <w:rsid w:val="00B26F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8BA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orohova\Desktop\&#1044;&#1086;&#1088;&#1086;&#1093;&#1086;&#1074;&#1072;%20&#1042;.&#1042;\&#1054;&#1090;&#1095;&#1077;&#1090;%20&#1059;&#1087;&#1088;&#1072;&#1074;&#1083;&#1077;&#1085;&#1080;&#1103;%20&#1101;&#1082;&#1086;&#1085;&#1086;&#1084;&#1080;&#1082;&#1080;\2022\&#1051;&#1080;&#1089;&#1090;%20Microsoft%20Exce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orohova\Desktop\&#1044;&#1086;&#1088;&#1086;&#1093;&#1086;&#1074;&#1072;%20&#1042;.&#1042;\&#1054;&#1090;&#1095;&#1077;&#1090;%20&#1059;&#1087;&#1088;&#1072;&#1074;&#1083;&#1077;&#1085;&#1080;&#1103;%20&#1101;&#1082;&#1086;&#1085;&#1086;&#1084;&#1080;&#1082;&#1080;\2022\&#1051;&#1080;&#1089;&#1090;%20Microsoft%20Exce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численности населения в 2018-2022 годах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735677799725205"/>
          <c:y val="2.08170699973978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23233870367712E-2"/>
          <c:y val="0.20756831625555003"/>
          <c:w val="0.90571647110155995"/>
          <c:h val="0.48085958005249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Численность населения, тыс. человек</c:v>
                </c:pt>
              </c:strCache>
            </c:strRef>
          </c:tx>
          <c:spPr>
            <a:solidFill>
              <a:srgbClr val="F8D3B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8713006369647E-3"/>
                  <c:y val="3.9832677165354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9013851669764E-3"/>
                  <c:y val="6.2474573490813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Лист1!$D$4:$H$4</c:f>
              <c:numCache>
                <c:formatCode>#,##0.0</c:formatCode>
                <c:ptCount val="5"/>
                <c:pt idx="0">
                  <c:v>79.468000000000004</c:v>
                </c:pt>
                <c:pt idx="1">
                  <c:v>81.180999999999997</c:v>
                </c:pt>
                <c:pt idx="2">
                  <c:v>88.816000000000003</c:v>
                </c:pt>
                <c:pt idx="3">
                  <c:v>88.837999999999994</c:v>
                </c:pt>
                <c:pt idx="4">
                  <c:v>89.302999999999997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overlap val="-34"/>
        <c:axId val="191088128"/>
        <c:axId val="191086592"/>
      </c:barChart>
      <c:lineChart>
        <c:grouping val="standard"/>
        <c:varyColors val="0"/>
        <c:ser>
          <c:idx val="1"/>
          <c:order val="1"/>
          <c:tx>
            <c:strRef>
              <c:f>Лист1!$A$5:$C$5</c:f>
              <c:strCache>
                <c:ptCount val="1"/>
                <c:pt idx="0">
                  <c:v>Коэффициент миграционного прироста, на 1000 человек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984126984126987E-2"/>
                  <c:y val="-3.4435840707964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257224987909782E-2"/>
                  <c:y val="-5.5274770341207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34686599554719E-2"/>
                  <c:y val="-6.6330790682414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4630625901125E-2"/>
                  <c:y val="-4.2604166666666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7628812556079438E-3"/>
                  <c:y val="1.7002542650918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Лист1!$B$5:$H$5</c:f>
              <c:numCache>
                <c:formatCode>General</c:formatCode>
                <c:ptCount val="5"/>
                <c:pt idx="0">
                  <c:v>31.6</c:v>
                </c:pt>
                <c:pt idx="1">
                  <c:v>21.2</c:v>
                </c:pt>
                <c:pt idx="2">
                  <c:v>4.3</c:v>
                </c:pt>
                <c:pt idx="3">
                  <c:v>7.0000000000000007E-2</c:v>
                </c:pt>
                <c:pt idx="4">
                  <c:v>4.3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Коэффициент естетственного прироста, на 1000 человек</c:v>
                </c:pt>
              </c:strCache>
            </c:strRef>
          </c:tx>
          <c:spPr>
            <a:ln w="28575" cap="rnd">
              <a:solidFill>
                <a:srgbClr val="69676D">
                  <a:lumMod val="50000"/>
                </a:srgb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solidFill>
                  <a:srgbClr val="C9C2D1"/>
                </a:solidFill>
              </a:ln>
            </c:spPr>
          </c:marker>
          <c:dLbls>
            <c:dLbl>
              <c:idx val="0"/>
              <c:layout>
                <c:manualLayout>
                  <c:x val="-2.696232822202212E-2"/>
                  <c:y val="3.3206109652960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962328222022085E-2"/>
                  <c:y val="4.2465368912219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53494054920813E-2"/>
                  <c:y val="4.4201525590551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089736136108431E-2"/>
                  <c:y val="3.3784858923884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6582871222417E-2"/>
                  <c:y val="-6.459481627296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Лист1!$D$6:$H$6</c:f>
              <c:numCache>
                <c:formatCode>General</c:formatCode>
                <c:ptCount val="5"/>
                <c:pt idx="0">
                  <c:v>2.4</c:v>
                </c:pt>
                <c:pt idx="1">
                  <c:v>0.7</c:v>
                </c:pt>
                <c:pt idx="2">
                  <c:v>-0.5</c:v>
                </c:pt>
                <c:pt idx="3">
                  <c:v>0.2</c:v>
                </c:pt>
                <c:pt idx="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070976"/>
        <c:axId val="191072512"/>
      </c:lineChart>
      <c:catAx>
        <c:axId val="19107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072512"/>
        <c:crosses val="autoZero"/>
        <c:auto val="1"/>
        <c:lblAlgn val="ctr"/>
        <c:lblOffset val="100"/>
        <c:noMultiLvlLbl val="0"/>
      </c:catAx>
      <c:valAx>
        <c:axId val="191072512"/>
        <c:scaling>
          <c:orientation val="minMax"/>
          <c:max val="5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070976"/>
        <c:crosses val="autoZero"/>
        <c:crossBetween val="between"/>
      </c:valAx>
      <c:valAx>
        <c:axId val="191086592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088128"/>
        <c:crosses val="max"/>
        <c:crossBetween val="between"/>
      </c:valAx>
      <c:catAx>
        <c:axId val="191088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08659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1.9539225973092435E-5"/>
          <c:y val="0.80048118985126859"/>
          <c:w val="0.99998045963448989"/>
          <c:h val="0.17174103237095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Уровень регистрируемой безработицы в Томском районе, в % к экономически активному населению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656085912934497E-2"/>
          <c:y val="0.21574074074074073"/>
          <c:w val="0.89367709788344851"/>
          <c:h val="0.5675302242521603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Лист1!$E$7</c:f>
              <c:strCache>
                <c:ptCount val="1"/>
                <c:pt idx="0">
                  <c:v>Уровень регистрируемой безработицы,% 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7569503872771096E-17"/>
                  <c:y val="7.3106590842811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174957445183376E-3"/>
                  <c:y val="0.119402887139107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7</a:t>
                    </a:r>
                    <a:r>
                      <a:rPr lang="ru-RU">
                        <a:solidFill>
                          <a:schemeClr val="tx1"/>
                        </a:solidFill>
                      </a:rPr>
                      <a:t>,0</a:t>
                    </a:r>
                    <a:endParaRPr 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8.57283464566929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6.5713035870516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0A87C"/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Лист1!$F$5:$J$5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Лист1!$F$7:$J$7</c:f>
              <c:numCache>
                <c:formatCode>General</c:formatCode>
                <c:ptCount val="5"/>
                <c:pt idx="0">
                  <c:v>0.9</c:v>
                </c:pt>
                <c:pt idx="1">
                  <c:v>6.98</c:v>
                </c:pt>
                <c:pt idx="2" formatCode="#,##0">
                  <c:v>1.6</c:v>
                </c:pt>
                <c:pt idx="3">
                  <c:v>0.96</c:v>
                </c:pt>
                <c:pt idx="4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60576"/>
        <c:axId val="204759040"/>
      </c:barChart>
      <c:lineChart>
        <c:grouping val="standard"/>
        <c:varyColors val="0"/>
        <c:ser>
          <c:idx val="0"/>
          <c:order val="0"/>
          <c:tx>
            <c:strRef>
              <c:f>Лист1!$E$6</c:f>
              <c:strCache>
                <c:ptCount val="1"/>
                <c:pt idx="0">
                  <c:v>Численность безработных граждан, чел.</c:v>
                </c:pt>
              </c:strCache>
            </c:strRef>
          </c:tx>
          <c:spPr>
            <a:ln>
              <a:solidFill>
                <a:sysClr val="windowText" lastClr="000000">
                  <a:lumMod val="15000"/>
                  <a:lumOff val="85000"/>
                </a:sysClr>
              </a:solidFill>
            </a:ln>
          </c:spPr>
          <c:marker>
            <c:symbol val="none"/>
          </c:marker>
          <c:dLbls>
            <c:dLbl>
              <c:idx val="4"/>
              <c:layout>
                <c:manualLayout>
                  <c:x val="-3.0679931912292839E-2"/>
                  <c:y val="-3.5879629629629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Лист1!$F$5:$J$5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Лист1!$F$6:$J$6</c:f>
              <c:numCache>
                <c:formatCode>General</c:formatCode>
                <c:ptCount val="5"/>
                <c:pt idx="0">
                  <c:v>367</c:v>
                </c:pt>
                <c:pt idx="1">
                  <c:v>3043</c:v>
                </c:pt>
                <c:pt idx="2">
                  <c:v>722</c:v>
                </c:pt>
                <c:pt idx="3">
                  <c:v>440</c:v>
                </c:pt>
                <c:pt idx="4">
                  <c:v>286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204751616"/>
        <c:axId val="204753152"/>
      </c:lineChart>
      <c:catAx>
        <c:axId val="20475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204753152"/>
        <c:crossesAt val="0"/>
        <c:auto val="1"/>
        <c:lblAlgn val="ctr"/>
        <c:lblOffset val="100"/>
        <c:noMultiLvlLbl val="0"/>
      </c:catAx>
      <c:valAx>
        <c:axId val="204753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204751616"/>
        <c:crosses val="autoZero"/>
        <c:crossBetween val="between"/>
      </c:valAx>
      <c:valAx>
        <c:axId val="204759040"/>
        <c:scaling>
          <c:orientation val="minMax"/>
          <c:max val="8"/>
          <c:min val="0"/>
        </c:scaling>
        <c:delete val="0"/>
        <c:axPos val="r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204760576"/>
        <c:crosses val="max"/>
        <c:crossBetween val="between"/>
      </c:valAx>
      <c:catAx>
        <c:axId val="20476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4759040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среднемесячной заработной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платы, тыс.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2.1198689535555985E-2"/>
          <c:y val="0.14351851851851852"/>
          <c:w val="0.95760262092888804"/>
          <c:h val="0.64129994167395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Лист1!$E$32</c:f>
              <c:strCache>
                <c:ptCount val="1"/>
                <c:pt idx="0">
                  <c:v>Томский район</c:v>
                </c:pt>
              </c:strCache>
            </c:strRef>
          </c:tx>
          <c:spPr>
            <a:solidFill>
              <a:srgbClr val="DBCC8D"/>
            </a:solidFill>
          </c:spPr>
          <c:invertIfNegative val="0"/>
          <c:dLbls>
            <c:txPr>
              <a:bodyPr/>
              <a:lstStyle/>
              <a:p>
                <a:pPr>
                  <a:defRPr b="1" i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Лист1!$F$30:$J$31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Лист1!$F$32:$J$32</c:f>
              <c:numCache>
                <c:formatCode>General</c:formatCode>
                <c:ptCount val="5"/>
                <c:pt idx="0">
                  <c:v>37.299999999999997</c:v>
                </c:pt>
                <c:pt idx="1">
                  <c:v>39.5</c:v>
                </c:pt>
                <c:pt idx="2">
                  <c:v>42.1</c:v>
                </c:pt>
                <c:pt idx="3">
                  <c:v>47.7</c:v>
                </c:pt>
                <c:pt idx="4">
                  <c:v>55.1</c:v>
                </c:pt>
              </c:numCache>
            </c:numRef>
          </c:val>
        </c:ser>
        <c:ser>
          <c:idx val="1"/>
          <c:order val="1"/>
          <c:tx>
            <c:strRef>
              <c:f>Лист1!$E$33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solidFill>
              <a:srgbClr val="ED867B"/>
            </a:solidFill>
          </c:spPr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Лист1!$F$30:$J$31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Лист1!$F$33:$J$33</c:f>
              <c:numCache>
                <c:formatCode>General</c:formatCode>
                <c:ptCount val="5"/>
                <c:pt idx="0">
                  <c:v>45.5</c:v>
                </c:pt>
                <c:pt idx="1">
                  <c:v>48.7</c:v>
                </c:pt>
                <c:pt idx="2">
                  <c:v>51</c:v>
                </c:pt>
                <c:pt idx="3">
                  <c:v>57.8</c:v>
                </c:pt>
                <c:pt idx="4">
                  <c:v>64.8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032320"/>
        <c:axId val="204718848"/>
      </c:barChart>
      <c:catAx>
        <c:axId val="191032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718848"/>
        <c:crosses val="autoZero"/>
        <c:auto val="1"/>
        <c:lblAlgn val="ctr"/>
        <c:lblOffset val="100"/>
        <c:noMultiLvlLbl val="0"/>
      </c:catAx>
      <c:valAx>
        <c:axId val="204718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1032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Реальная заработная плата, %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12547462817147856"/>
          <c:w val="0.88337270341207352"/>
          <c:h val="0.6470505249343832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Томский район</c:v>
                </c:pt>
              </c:strCache>
            </c:strRef>
          </c:tx>
          <c:spPr>
            <a:ln>
              <a:solidFill>
                <a:srgbClr val="F0A87C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530475112278992E-2"/>
                  <c:y val="-2.916666666666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92105914377627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642415243750827E-3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747345440172526E-2"/>
                  <c:y val="3.2870406824146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b="1">
                    <a:solidFill>
                      <a:srgbClr val="F0A87C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Лист3!$C$1:$G$1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Лист3!$C$2:$G$2</c:f>
              <c:numCache>
                <c:formatCode>General</c:formatCode>
                <c:ptCount val="5"/>
                <c:pt idx="0">
                  <c:v>101.9</c:v>
                </c:pt>
                <c:pt idx="1">
                  <c:v>100.5</c:v>
                </c:pt>
                <c:pt idx="2">
                  <c:v>99.9</c:v>
                </c:pt>
                <c:pt idx="3">
                  <c:v>99.2</c:v>
                </c:pt>
                <c:pt idx="4">
                  <c:v>109.1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874877234335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42786439000247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213365450678651E-2"/>
                  <c:y val="3.4259186351706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107095223021688E-2"/>
                  <c:y val="-2.6388779527559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  <a:lumOff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Лист3!$C$1:$G$1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Лист3!$C$3:$G$3</c:f>
              <c:numCache>
                <c:formatCode>General</c:formatCode>
                <c:ptCount val="5"/>
                <c:pt idx="0">
                  <c:v>104.5</c:v>
                </c:pt>
                <c:pt idx="1">
                  <c:v>99</c:v>
                </c:pt>
                <c:pt idx="2">
                  <c:v>96.5</c:v>
                </c:pt>
                <c:pt idx="3">
                  <c:v>99.5</c:v>
                </c:pt>
                <c:pt idx="4">
                  <c:v>107.9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806400"/>
        <c:axId val="204931072"/>
      </c:lineChart>
      <c:catAx>
        <c:axId val="20480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204931072"/>
        <c:crosses val="autoZero"/>
        <c:auto val="1"/>
        <c:lblAlgn val="ctr"/>
        <c:lblOffset val="100"/>
        <c:noMultiLvlLbl val="0"/>
      </c:catAx>
      <c:valAx>
        <c:axId val="204931072"/>
        <c:scaling>
          <c:orientation val="minMax"/>
          <c:max val="110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2048064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промышленного производства, млрд.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224445395518377E-2"/>
          <c:y val="0.22347336509311386"/>
          <c:w val="0.95755110920896325"/>
          <c:h val="0.572926889985438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E77C5B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Лист1!$B$160:$F$160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Лист1!$B$161:$F$161</c:f>
              <c:numCache>
                <c:formatCode>0.0</c:formatCode>
                <c:ptCount val="5"/>
                <c:pt idx="0">
                  <c:v>11.2</c:v>
                </c:pt>
                <c:pt idx="1">
                  <c:v>11.5</c:v>
                </c:pt>
                <c:pt idx="2">
                  <c:v>17.2</c:v>
                </c:pt>
                <c:pt idx="3">
                  <c:v>18.2</c:v>
                </c:pt>
                <c:pt idx="4">
                  <c:v>20.9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4784384"/>
        <c:axId val="204785536"/>
      </c:barChart>
      <c:catAx>
        <c:axId val="20478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785536"/>
        <c:crosses val="autoZero"/>
        <c:auto val="1"/>
        <c:lblAlgn val="ctr"/>
        <c:lblOffset val="100"/>
        <c:noMultiLvlLbl val="0"/>
      </c:catAx>
      <c:valAx>
        <c:axId val="20478553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047843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Инвестиции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основной капитал, млн.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Word]Лист1'!$A$307</c:f>
              <c:strCache>
                <c:ptCount val="1"/>
                <c:pt idx="0">
                  <c:v>Объем инвестиций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numFmt formatCode="#,##0.0" sourceLinked="0"/>
            <c:spPr>
              <a:solidFill>
                <a:srgbClr val="F0A87C"/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Word]Лист1'!$B$306:$F$306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Word]Лист1'!$B$307:$F$307</c:f>
              <c:numCache>
                <c:formatCode>General</c:formatCode>
                <c:ptCount val="5"/>
                <c:pt idx="0">
                  <c:v>4168.3999999999996</c:v>
                </c:pt>
                <c:pt idx="1">
                  <c:v>7157.4</c:v>
                </c:pt>
                <c:pt idx="2">
                  <c:v>12195.5</c:v>
                </c:pt>
                <c:pt idx="3">
                  <c:v>13013.7</c:v>
                </c:pt>
                <c:pt idx="4">
                  <c:v>13473.7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982144"/>
        <c:axId val="204983680"/>
      </c:lineChart>
      <c:catAx>
        <c:axId val="20498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983680"/>
        <c:crosses val="autoZero"/>
        <c:auto val="1"/>
        <c:lblAlgn val="ctr"/>
        <c:lblOffset val="100"/>
        <c:noMultiLvlLbl val="0"/>
      </c:catAx>
      <c:valAx>
        <c:axId val="204983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9821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ввода жилья в Томском районе,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кв.м.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848832711700513"/>
          <c:y val="0.15684086585926649"/>
          <c:w val="0.86221342726895978"/>
          <c:h val="0.65180465504276364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'[Диаграмма в Microsoft Word]строительство'!$A$5</c:f>
              <c:strCache>
                <c:ptCount val="1"/>
                <c:pt idx="0">
                  <c:v>Рост,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Word]строительство'!$B$3:$H$3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Word]строительство'!$B$5:$H$5</c:f>
            </c:numRef>
          </c:val>
        </c:ser>
        <c:ser>
          <c:idx val="4"/>
          <c:order val="4"/>
          <c:tx>
            <c:strRef>
              <c:f>'[Диаграмма в Microsoft Word]строительство'!$A$8</c:f>
              <c:strCache>
                <c:ptCount val="1"/>
                <c:pt idx="0">
                  <c:v>многоквартирные жилые дома</c:v>
                </c:pt>
              </c:strCache>
            </c:strRef>
          </c:tx>
          <c:spPr>
            <a:solidFill>
              <a:srgbClr val="F6B8C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7141984912649492E-3"/>
                  <c:y val="-1.4803433155073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Word]строительство'!$B$3:$H$3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Word]строительство'!$B$8:$H$8</c:f>
              <c:numCache>
                <c:formatCode>#,##0</c:formatCode>
                <c:ptCount val="5"/>
                <c:pt idx="0">
                  <c:v>73842</c:v>
                </c:pt>
                <c:pt idx="1">
                  <c:v>100984</c:v>
                </c:pt>
                <c:pt idx="2">
                  <c:v>86571</c:v>
                </c:pt>
                <c:pt idx="3">
                  <c:v>74890</c:v>
                </c:pt>
                <c:pt idx="4">
                  <c:v>133781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Word]строительство'!$A$7</c:f>
              <c:strCache>
                <c:ptCount val="1"/>
                <c:pt idx="0">
                  <c:v>Рост, 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Word]строительство'!$B$3:$H$3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Word]строительство'!$B$7:$H$7</c:f>
            </c:numRef>
          </c:val>
        </c:ser>
        <c:ser>
          <c:idx val="2"/>
          <c:order val="2"/>
          <c:tx>
            <c:strRef>
              <c:f>'[Диаграмма в Microsoft Word]строительство'!$A$6</c:f>
              <c:strCache>
                <c:ptCount val="1"/>
                <c:pt idx="0">
                  <c:v>индивидуальное жилищное строительство</c:v>
                </c:pt>
              </c:strCache>
            </c:strRef>
          </c:tx>
          <c:spPr>
            <a:solidFill>
              <a:srgbClr val="F1A3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Word]строительство'!$B$3:$H$3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Word]строительство'!$B$6:$H$6</c:f>
              <c:numCache>
                <c:formatCode>#,##0</c:formatCode>
                <c:ptCount val="5"/>
                <c:pt idx="0">
                  <c:v>87641</c:v>
                </c:pt>
                <c:pt idx="1">
                  <c:v>119015</c:v>
                </c:pt>
                <c:pt idx="2">
                  <c:v>136740</c:v>
                </c:pt>
                <c:pt idx="3">
                  <c:v>128299</c:v>
                </c:pt>
                <c:pt idx="4">
                  <c:v>137831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300096"/>
        <c:axId val="205301632"/>
      </c:barChart>
      <c:lineChart>
        <c:grouping val="standard"/>
        <c:varyColors val="0"/>
        <c:ser>
          <c:idx val="0"/>
          <c:order val="0"/>
          <c:tx>
            <c:strRef>
              <c:f>'[Диаграмма в Microsoft Word]строительство'!$A$4</c:f>
              <c:strCache>
                <c:ptCount val="1"/>
                <c:pt idx="0">
                  <c:v>Ввод в действие жилых домов (всего)</c:v>
                </c:pt>
              </c:strCache>
            </c:strRef>
          </c:tx>
          <c:spPr>
            <a:ln w="28575" cap="rnd">
              <a:solidFill>
                <a:sysClr val="windowText" lastClr="000000">
                  <a:lumMod val="50000"/>
                  <a:lumOff val="50000"/>
                </a:sysClr>
              </a:solidFill>
              <a:round/>
            </a:ln>
            <a:effectLst/>
          </c:spPr>
          <c:marker>
            <c:symbol val="none"/>
          </c:marker>
          <c:dPt>
            <c:idx val="0"/>
            <c:bubble3D val="0"/>
            <c:spPr>
              <a:ln w="28575" cap="rnd">
                <a:solidFill>
                  <a:sysClr val="windowText" lastClr="000000">
                    <a:lumMod val="50000"/>
                    <a:lumOff val="50000"/>
                  </a:sys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3.8596491228070177E-2"/>
                  <c:y val="-4.658385093167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614035087719301E-2"/>
                  <c:y val="-4.658385093167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105263157894798E-2"/>
                  <c:y val="-3.623188405797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105263157894868E-2"/>
                  <c:y val="-3.1055900621118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771929824561403E-3"/>
                  <c:y val="-3.105590062111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0175438596492513E-3"/>
                  <c:y val="-3.364389233954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Word]строительство'!$B$3:$H$3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в Microsoft Word]строительство'!$B$4:$H$4</c:f>
              <c:numCache>
                <c:formatCode>#,##0</c:formatCode>
                <c:ptCount val="5"/>
                <c:pt idx="0">
                  <c:v>161483</c:v>
                </c:pt>
                <c:pt idx="1">
                  <c:v>219999</c:v>
                </c:pt>
                <c:pt idx="2">
                  <c:v>223311</c:v>
                </c:pt>
                <c:pt idx="3">
                  <c:v>203189</c:v>
                </c:pt>
                <c:pt idx="4">
                  <c:v>271612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300096"/>
        <c:axId val="205301632"/>
      </c:lineChart>
      <c:catAx>
        <c:axId val="2053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301632"/>
        <c:crosses val="autoZero"/>
        <c:auto val="1"/>
        <c:lblAlgn val="ctr"/>
        <c:lblOffset val="100"/>
        <c:noMultiLvlLbl val="0"/>
      </c:catAx>
      <c:valAx>
        <c:axId val="205301632"/>
        <c:scaling>
          <c:orientation val="minMax"/>
          <c:max val="290000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30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386988900483842"/>
          <c:w val="0.99875452410553933"/>
          <c:h val="0.11106987003130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02AC-8512-4770-9A7E-81EE9C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Елена</dc:creator>
  <cp:keywords/>
  <dc:description/>
  <cp:lastModifiedBy>Дорохова Валерия</cp:lastModifiedBy>
  <cp:revision>231</cp:revision>
  <cp:lastPrinted>2024-03-26T04:40:00Z</cp:lastPrinted>
  <dcterms:created xsi:type="dcterms:W3CDTF">2022-04-11T03:36:00Z</dcterms:created>
  <dcterms:modified xsi:type="dcterms:W3CDTF">2024-04-23T01:56:00Z</dcterms:modified>
</cp:coreProperties>
</file>