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E7" w:rsidRPr="00134AE7" w:rsidRDefault="00134AE7" w:rsidP="00134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Toc161673376"/>
      <w:bookmarkStart w:id="1" w:name="_GoBack"/>
      <w:bookmarkEnd w:id="1"/>
      <w:r w:rsidRPr="00134A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Динамика основных показателей социально-экономического развития</w:t>
      </w:r>
    </w:p>
    <w:p w:rsidR="00134AE7" w:rsidRPr="00134AE7" w:rsidRDefault="00134AE7" w:rsidP="00134AE7">
      <w:pPr>
        <w:keepNext/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34A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Томского района 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20-2024</w:t>
      </w:r>
      <w:r w:rsidRPr="00134A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годах</w:t>
      </w:r>
    </w:p>
    <w:bookmarkEnd w:id="0"/>
    <w:p w:rsidR="00102958" w:rsidRDefault="00102958" w:rsidP="0076259F">
      <w:pPr>
        <w:tabs>
          <w:tab w:val="left" w:pos="990"/>
        </w:tabs>
        <w:spacing w:after="0" w:line="240" w:lineRule="auto"/>
        <w:ind w:firstLine="709"/>
        <w:rPr>
          <w:rFonts w:ascii="Times New Roman" w:hAnsi="Times New Roman" w:cs="Times New Roman"/>
          <w:b/>
          <w:color w:val="7F7F7F" w:themeColor="text1" w:themeTint="80"/>
          <w:sz w:val="24"/>
          <w:szCs w:val="24"/>
          <w:highlight w:val="yellow"/>
        </w:rPr>
      </w:pPr>
    </w:p>
    <w:p w:rsidR="00AF5824" w:rsidRPr="00207830" w:rsidRDefault="00492881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7F7F7F" w:themeColor="text1" w:themeTint="80"/>
          <w:sz w:val="24"/>
          <w:szCs w:val="24"/>
        </w:rPr>
      </w:pPr>
      <w:bookmarkStart w:id="2" w:name="_Toc161673377"/>
      <w:r w:rsidRPr="00207830">
        <w:rPr>
          <w:b/>
          <w:i/>
          <w:color w:val="7F7F7F" w:themeColor="text1" w:themeTint="80"/>
          <w:sz w:val="24"/>
          <w:szCs w:val="24"/>
        </w:rPr>
        <w:t>Д</w:t>
      </w:r>
      <w:r w:rsidR="00AF5824" w:rsidRPr="00207830">
        <w:rPr>
          <w:b/>
          <w:i/>
          <w:color w:val="7F7F7F" w:themeColor="text1" w:themeTint="80"/>
          <w:sz w:val="24"/>
          <w:szCs w:val="24"/>
        </w:rPr>
        <w:t>ЕМОГРАФИЯ</w:t>
      </w:r>
      <w:bookmarkEnd w:id="2"/>
    </w:p>
    <w:p w:rsidR="00EA6DAE" w:rsidRPr="00BA43A9" w:rsidRDefault="00EA6DAE" w:rsidP="00EA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Томском районе сохраняется благоприятная демографическая ситуация, которая характеризуется увеличением </w:t>
      </w:r>
      <w:r w:rsidRPr="00BA43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численности населения</w:t>
      </w:r>
      <w:r w:rsidRPr="00BA43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A43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A43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7 человек </w:t>
      </w:r>
      <w:r w:rsidRPr="00BA43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 отчетный год. </w:t>
      </w:r>
    </w:p>
    <w:p w:rsidR="00EA6DAE" w:rsidRPr="00E740C1" w:rsidRDefault="00EA6DAE" w:rsidP="00EA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BA4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BA4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5</w:t>
      </w:r>
      <w:r w:rsidRPr="00BA4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 численность населения Томского района выросла с 81,2 тыс. человек в 2020 году до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90,1</w:t>
      </w:r>
      <w:r w:rsidRPr="00C53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в 2024 году или на 11,0</w:t>
      </w:r>
      <w:r w:rsidRPr="00C53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Удельный вес численности населения района в общей численности населения Томской области (1 039,8 тыс. человек) по состоянию </w:t>
      </w:r>
      <w:proofErr w:type="gramStart"/>
      <w:r w:rsidRPr="00C53944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C53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01.01.2025 составил 8,7%.</w:t>
      </w:r>
    </w:p>
    <w:p w:rsidR="00EA6DAE" w:rsidRPr="00E740C1" w:rsidRDefault="00EA6DAE" w:rsidP="00EA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2020-2024 годов население Томского района за счет естеств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енного прироста увеличилось на 9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человек. По итогам </w:t>
      </w:r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 года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зафиксирована</w:t>
      </w:r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естественная убыль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количестве</w:t>
      </w:r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человек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A6DAE" w:rsidRPr="00C90736" w:rsidRDefault="00EA6DAE" w:rsidP="00EA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охраняется положительная динамика миграционного движения населения.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отчетном году </w:t>
      </w:r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число </w:t>
      </w:r>
      <w:proofErr w:type="gramStart"/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прибывших</w:t>
      </w:r>
      <w:proofErr w:type="gramEnd"/>
      <w:r w:rsidRPr="00751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район на 862 человека превысило количество выбывших</w:t>
      </w:r>
      <w:r w:rsidRPr="00751468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 последние 5 лет миграционный прирост населения составил 3 292 человека.</w:t>
      </w:r>
    </w:p>
    <w:p w:rsidR="00EA6DAE" w:rsidRPr="00C90736" w:rsidRDefault="00EA6DAE" w:rsidP="00EA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73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930"/>
        <w:gridCol w:w="832"/>
        <w:gridCol w:w="931"/>
        <w:gridCol w:w="931"/>
        <w:gridCol w:w="905"/>
        <w:gridCol w:w="1106"/>
      </w:tblGrid>
      <w:tr w:rsidR="00EA6DAE" w:rsidRPr="008E2794" w:rsidTr="0087547A">
        <w:trPr>
          <w:trHeight w:val="237"/>
          <w:jc w:val="center"/>
        </w:trPr>
        <w:tc>
          <w:tcPr>
            <w:tcW w:w="384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val="en-US"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</w:t>
            </w: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447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447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537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2024</w:t>
            </w:r>
          </w:p>
        </w:tc>
      </w:tr>
      <w:tr w:rsidR="00EA6DAE" w:rsidRPr="008E2794" w:rsidTr="0087547A">
        <w:trPr>
          <w:trHeight w:val="237"/>
          <w:jc w:val="center"/>
        </w:trPr>
        <w:tc>
          <w:tcPr>
            <w:tcW w:w="384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EA6DAE" w:rsidRPr="00C90736" w:rsidRDefault="00EA6DAE" w:rsidP="008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Численность населения, человек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81 181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88 816*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88 838*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89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298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90 145</w:t>
            </w:r>
          </w:p>
        </w:tc>
      </w:tr>
      <w:tr w:rsidR="00EA6DAE" w:rsidRPr="008E2794" w:rsidTr="0087547A">
        <w:trPr>
          <w:trHeight w:val="258"/>
          <w:jc w:val="center"/>
        </w:trPr>
        <w:tc>
          <w:tcPr>
            <w:tcW w:w="384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EA6DAE" w:rsidRPr="00C90736" w:rsidRDefault="00EA6DAE" w:rsidP="008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темп роста, %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102,2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109,4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100,02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100,5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100,9</w:t>
            </w:r>
          </w:p>
        </w:tc>
      </w:tr>
      <w:tr w:rsidR="00EA6DAE" w:rsidRPr="008E2794" w:rsidTr="0087547A">
        <w:trPr>
          <w:trHeight w:val="258"/>
          <w:jc w:val="center"/>
        </w:trPr>
        <w:tc>
          <w:tcPr>
            <w:tcW w:w="384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EA6DAE" w:rsidRPr="00C90736" w:rsidRDefault="00EA6DAE" w:rsidP="008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Естественный прирост (убыль) населения, человек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- 42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- 15</w:t>
            </w:r>
          </w:p>
        </w:tc>
      </w:tr>
      <w:tr w:rsidR="00EA6DAE" w:rsidRPr="00C90736" w:rsidTr="0087547A">
        <w:trPr>
          <w:trHeight w:val="237"/>
          <w:jc w:val="center"/>
        </w:trPr>
        <w:tc>
          <w:tcPr>
            <w:tcW w:w="384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EA6DAE" w:rsidRPr="00C90736" w:rsidRDefault="00EA6DAE" w:rsidP="008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Коэффициент естественного прироста (убыли), на 1000 человек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- 0,5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-0,2</w:t>
            </w:r>
          </w:p>
        </w:tc>
      </w:tr>
      <w:tr w:rsidR="00EA6DAE" w:rsidRPr="00C90736" w:rsidTr="0087547A">
        <w:trPr>
          <w:trHeight w:val="258"/>
          <w:jc w:val="center"/>
        </w:trPr>
        <w:tc>
          <w:tcPr>
            <w:tcW w:w="384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EA6DAE" w:rsidRPr="00C90736" w:rsidRDefault="00EA6DAE" w:rsidP="008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Миграционный прирост (убыль) населения, человек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1 660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382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382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862</w:t>
            </w:r>
          </w:p>
        </w:tc>
      </w:tr>
      <w:tr w:rsidR="00EA6DAE" w:rsidRPr="00C90736" w:rsidTr="0087547A">
        <w:trPr>
          <w:trHeight w:val="237"/>
          <w:jc w:val="center"/>
        </w:trPr>
        <w:tc>
          <w:tcPr>
            <w:tcW w:w="384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EA6DAE" w:rsidRPr="00C90736" w:rsidRDefault="00EA6DAE" w:rsidP="0087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9073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Коэффициент миграционного прироста, на 1000 человек</w:t>
            </w:r>
          </w:p>
        </w:tc>
        <w:tc>
          <w:tcPr>
            <w:tcW w:w="406" w:type="pct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21,2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0,07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C90736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A6DAE" w:rsidRPr="00C90736" w:rsidRDefault="00EA6DAE" w:rsidP="0087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9,6</w:t>
            </w:r>
          </w:p>
        </w:tc>
      </w:tr>
    </w:tbl>
    <w:p w:rsidR="00EA6DAE" w:rsidRPr="00C90736" w:rsidRDefault="00EA6DAE" w:rsidP="00EA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0736">
        <w:rPr>
          <w:rFonts w:ascii="Times New Roman" w:eastAsia="Times New Roman" w:hAnsi="Times New Roman" w:cs="Times New Roman"/>
          <w:sz w:val="20"/>
          <w:szCs w:val="20"/>
          <w:lang w:eastAsia="ar-SA"/>
        </w:rPr>
        <w:t>*- с учетом итогов Всероссийской переписи населения 2020 года.</w:t>
      </w:r>
    </w:p>
    <w:p w:rsidR="00313838" w:rsidRDefault="00033738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9FB">
        <w:rPr>
          <w:noProof/>
          <w:color w:val="306A5B"/>
          <w:lang w:eastAsia="ru-RU"/>
        </w:rPr>
        <w:drawing>
          <wp:anchor distT="0" distB="0" distL="114300" distR="114300" simplePos="0" relativeHeight="251708928" behindDoc="1" locked="0" layoutInCell="1" allowOverlap="1" wp14:anchorId="0DAA344C" wp14:editId="55A4F04B">
            <wp:simplePos x="0" y="0"/>
            <wp:positionH relativeFrom="column">
              <wp:posOffset>-110490</wp:posOffset>
            </wp:positionH>
            <wp:positionV relativeFrom="paragraph">
              <wp:posOffset>211455</wp:posOffset>
            </wp:positionV>
            <wp:extent cx="6729730" cy="2792095"/>
            <wp:effectExtent l="0" t="0" r="13970" b="2730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1C6C5D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Рисунок 1</w:t>
      </w:r>
    </w:p>
    <w:p w:rsidR="00EA6DAE" w:rsidRPr="001C6C5D" w:rsidRDefault="00EA6DAE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838" w:rsidRPr="009D512F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7F7F7F" w:themeColor="text1" w:themeTint="80"/>
          <w:sz w:val="24"/>
          <w:szCs w:val="24"/>
        </w:rPr>
      </w:pPr>
      <w:bookmarkStart w:id="3" w:name="_Toc161673378"/>
      <w:r w:rsidRPr="009D512F">
        <w:rPr>
          <w:b/>
          <w:i/>
          <w:color w:val="7F7F7F" w:themeColor="text1" w:themeTint="80"/>
          <w:sz w:val="24"/>
          <w:szCs w:val="24"/>
        </w:rPr>
        <w:t>РЫНОК ТРУДА</w:t>
      </w:r>
      <w:bookmarkEnd w:id="3"/>
    </w:p>
    <w:p w:rsidR="005A7843" w:rsidRPr="00F557E8" w:rsidRDefault="00DA324B" w:rsidP="0076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</w:t>
      </w:r>
      <w:r w:rsidR="005A7843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исленность</w:t>
      </w:r>
      <w:r w:rsidR="005A7843" w:rsidRPr="00F557E8">
        <w:rPr>
          <w:b/>
        </w:rPr>
        <w:t xml:space="preserve"> </w:t>
      </w:r>
      <w:r w:rsidR="005A7843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занятых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крупных и средних предприятиях Томского района 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отчетном году 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составила </w:t>
      </w:r>
      <w:r w:rsidR="00AE39F0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14,</w:t>
      </w:r>
      <w:r w:rsidR="002F7E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тыс. человек и </w:t>
      </w:r>
      <w:r w:rsidR="00AE39F0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снизилась</w:t>
      </w:r>
      <w:r w:rsidR="00AE39F0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1472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сравнении с 202</w:t>
      </w:r>
      <w:r w:rsidR="002F7E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годом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7E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0</w:t>
      </w:r>
      <w:r w:rsidR="005024C4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2F7E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5A7843" w:rsidRPr="00F557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5411C" w:rsidRPr="00F557E8" w:rsidRDefault="003314C1" w:rsidP="0076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Регистрируемая безработица</w:t>
      </w:r>
      <w:r w:rsidR="00C07C01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состоянию </w:t>
      </w:r>
      <w:r w:rsidR="008208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="00C07C01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01.01.202</w:t>
      </w:r>
      <w:r w:rsidR="003B31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5A7843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зафиксирован</w:t>
      </w:r>
      <w:r w:rsidR="004A28AA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 на уровне </w:t>
      </w:r>
      <w:r w:rsidR="00C07C01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3B31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,4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% от числа экономически активного населения. </w:t>
      </w:r>
      <w:r w:rsidR="00ED12FB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 территории Томской области данный </w:t>
      </w:r>
      <w:r w:rsidR="003174B5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показатель </w:t>
      </w:r>
      <w:r w:rsidR="004A28AA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составил </w:t>
      </w:r>
      <w:r w:rsidR="009A00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0,</w:t>
      </w:r>
      <w:r w:rsidR="003174B5"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9A00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%. </w:t>
      </w:r>
    </w:p>
    <w:p w:rsidR="004A6166" w:rsidRPr="00F557E8" w:rsidRDefault="004A6166" w:rsidP="00331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5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917"/>
        <w:gridCol w:w="1015"/>
        <w:gridCol w:w="1015"/>
        <w:gridCol w:w="1017"/>
        <w:gridCol w:w="1013"/>
        <w:gridCol w:w="861"/>
      </w:tblGrid>
      <w:tr w:rsidR="0042062F" w:rsidRPr="00F557E8" w:rsidTr="00DE6705">
        <w:trPr>
          <w:trHeight w:val="315"/>
          <w:jc w:val="center"/>
        </w:trPr>
        <w:tc>
          <w:tcPr>
            <w:tcW w:w="280" w:type="pct"/>
          </w:tcPr>
          <w:p w:rsidR="0042062F" w:rsidRPr="00F557E8" w:rsidRDefault="0042062F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488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486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413" w:type="pct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2024</w:t>
            </w:r>
          </w:p>
        </w:tc>
      </w:tr>
      <w:tr w:rsidR="0042062F" w:rsidRPr="00F557E8" w:rsidTr="00DE6705">
        <w:trPr>
          <w:trHeight w:val="472"/>
          <w:jc w:val="center"/>
        </w:trPr>
        <w:tc>
          <w:tcPr>
            <w:tcW w:w="280" w:type="pct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Численность занятых на крупных и средних предприятиях, тыс. человек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14,1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14,3</w:t>
            </w:r>
          </w:p>
        </w:tc>
        <w:tc>
          <w:tcPr>
            <w:tcW w:w="488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14,6</w:t>
            </w:r>
          </w:p>
        </w:tc>
        <w:tc>
          <w:tcPr>
            <w:tcW w:w="486" w:type="pct"/>
            <w:vAlign w:val="center"/>
          </w:tcPr>
          <w:p w:rsidR="0042062F" w:rsidRPr="00F557E8" w:rsidRDefault="002F7E20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14,8</w:t>
            </w:r>
          </w:p>
        </w:tc>
        <w:tc>
          <w:tcPr>
            <w:tcW w:w="413" w:type="pct"/>
            <w:vAlign w:val="center"/>
          </w:tcPr>
          <w:p w:rsidR="0042062F" w:rsidRPr="00F557E8" w:rsidRDefault="002F7E20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14,7</w:t>
            </w:r>
          </w:p>
        </w:tc>
      </w:tr>
      <w:tr w:rsidR="0042062F" w:rsidRPr="00F557E8" w:rsidTr="00DE6705">
        <w:trPr>
          <w:trHeight w:val="593"/>
          <w:jc w:val="center"/>
        </w:trPr>
        <w:tc>
          <w:tcPr>
            <w:tcW w:w="280" w:type="pct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Численность безработных граждан, состоявших в органах службы занятости, человек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3 043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722</w:t>
            </w:r>
          </w:p>
        </w:tc>
        <w:tc>
          <w:tcPr>
            <w:tcW w:w="488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440</w:t>
            </w:r>
          </w:p>
        </w:tc>
        <w:tc>
          <w:tcPr>
            <w:tcW w:w="486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286</w:t>
            </w:r>
          </w:p>
        </w:tc>
        <w:tc>
          <w:tcPr>
            <w:tcW w:w="413" w:type="pct"/>
            <w:vAlign w:val="center"/>
          </w:tcPr>
          <w:p w:rsidR="0042062F" w:rsidRPr="00F557E8" w:rsidRDefault="00392254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198</w:t>
            </w:r>
          </w:p>
        </w:tc>
      </w:tr>
      <w:tr w:rsidR="0042062F" w:rsidRPr="008E2794" w:rsidTr="00DE6705">
        <w:trPr>
          <w:trHeight w:val="472"/>
          <w:jc w:val="center"/>
        </w:trPr>
        <w:tc>
          <w:tcPr>
            <w:tcW w:w="280" w:type="pct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359" w:type="pct"/>
            <w:shd w:val="clear" w:color="auto" w:fill="auto"/>
            <w:vAlign w:val="center"/>
          </w:tcPr>
          <w:p w:rsidR="0042062F" w:rsidRPr="00F557E8" w:rsidRDefault="0042062F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Уровень регистрируемой безработицы </w:t>
            </w:r>
            <w:proofErr w:type="gramStart"/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в</w:t>
            </w:r>
            <w:proofErr w:type="gramEnd"/>
            <w:r w:rsidRPr="00F557E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 % к ЭАН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6,98</w:t>
            </w:r>
          </w:p>
        </w:tc>
        <w:tc>
          <w:tcPr>
            <w:tcW w:w="487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1,6</w:t>
            </w:r>
          </w:p>
        </w:tc>
        <w:tc>
          <w:tcPr>
            <w:tcW w:w="488" w:type="pct"/>
            <w:vAlign w:val="center"/>
          </w:tcPr>
          <w:p w:rsidR="0042062F" w:rsidRPr="00F557E8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0,96</w:t>
            </w:r>
          </w:p>
        </w:tc>
        <w:tc>
          <w:tcPr>
            <w:tcW w:w="486" w:type="pct"/>
            <w:vAlign w:val="center"/>
          </w:tcPr>
          <w:p w:rsidR="0042062F" w:rsidRPr="00BF5FC1" w:rsidRDefault="0042062F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F557E8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0,6</w:t>
            </w:r>
          </w:p>
        </w:tc>
        <w:tc>
          <w:tcPr>
            <w:tcW w:w="413" w:type="pct"/>
            <w:vAlign w:val="center"/>
          </w:tcPr>
          <w:p w:rsidR="0042062F" w:rsidRPr="00BF5FC1" w:rsidRDefault="00392254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0,4</w:t>
            </w:r>
          </w:p>
        </w:tc>
      </w:tr>
    </w:tbl>
    <w:p w:rsidR="00313838" w:rsidRPr="000B2275" w:rsidRDefault="00846B1C" w:rsidP="0076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2275">
        <w:rPr>
          <w:noProof/>
          <w:lang w:eastAsia="ru-RU"/>
        </w:rPr>
        <w:drawing>
          <wp:anchor distT="0" distB="0" distL="114300" distR="114300" simplePos="0" relativeHeight="251706880" behindDoc="0" locked="0" layoutInCell="1" allowOverlap="1" wp14:anchorId="46B23CF6" wp14:editId="3ED976B2">
            <wp:simplePos x="0" y="0"/>
            <wp:positionH relativeFrom="column">
              <wp:posOffset>-94615</wp:posOffset>
            </wp:positionH>
            <wp:positionV relativeFrom="paragraph">
              <wp:posOffset>205105</wp:posOffset>
            </wp:positionV>
            <wp:extent cx="6623050" cy="2874645"/>
            <wp:effectExtent l="0" t="0" r="25400" b="2095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0B22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2</w:t>
      </w:r>
    </w:p>
    <w:p w:rsidR="003B315E" w:rsidRPr="003B315E" w:rsidRDefault="003B315E" w:rsidP="003B3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15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2024 год за содействием в поиске подходящей работы в ОГКУ «Центр занятости населения города Томска и Томского района» обратились 1 465 человек, что на 19% меньше, чем в 2023 году (1 809 человек).</w:t>
      </w:r>
    </w:p>
    <w:p w:rsidR="003B315E" w:rsidRPr="003B315E" w:rsidRDefault="003B315E" w:rsidP="003B3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постоянную и временную работу из числа граждан, обратившихся по вопросу трудоустройства и состоявших на учете, за год </w:t>
      </w:r>
      <w:r w:rsidRPr="003B31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трудоустроено 1 023 человека </w:t>
      </w:r>
      <w:r w:rsidRPr="003B315E">
        <w:rPr>
          <w:rFonts w:ascii="Times New Roman" w:eastAsia="Times New Roman" w:hAnsi="Times New Roman" w:cs="Times New Roman"/>
          <w:sz w:val="24"/>
          <w:szCs w:val="24"/>
          <w:lang w:eastAsia="ar-SA"/>
        </w:rPr>
        <w:t>(за 2023 год -</w:t>
      </w:r>
      <w:r w:rsidRPr="003B31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1 200</w:t>
      </w:r>
      <w:r w:rsidRPr="003B3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человек). </w:t>
      </w:r>
    </w:p>
    <w:p w:rsidR="00190B8F" w:rsidRPr="008E2794" w:rsidRDefault="00190B8F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ar-SA"/>
        </w:rPr>
      </w:pP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4" w:name="_Toc161673379"/>
      <w:r w:rsidRPr="00695FC2">
        <w:rPr>
          <w:b/>
          <w:i/>
          <w:color w:val="69676D"/>
          <w:sz w:val="24"/>
          <w:szCs w:val="24"/>
        </w:rPr>
        <w:t>УРОВЕНЬ ЖИЗНИ НАСЕЛЕНИЯ</w:t>
      </w:r>
      <w:bookmarkEnd w:id="4"/>
    </w:p>
    <w:p w:rsidR="0015075C" w:rsidRPr="00E5641E" w:rsidRDefault="00313838" w:rsidP="00FC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Среднемесячная </w:t>
      </w:r>
      <w:r w:rsidR="00326BFF"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начисленная </w:t>
      </w:r>
      <w:r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заработная </w:t>
      </w:r>
      <w:r w:rsidR="00326BFF"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плата</w:t>
      </w:r>
      <w:r w:rsidR="00326BFF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работников крупных и средних</w:t>
      </w:r>
      <w:r w:rsidR="0062354A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предприятий Томского района за</w:t>
      </w:r>
      <w:r w:rsidR="00610382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8C0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B32B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26BFF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составила</w:t>
      </w:r>
      <w:r w:rsidR="00EE3568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7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 </w:t>
      </w:r>
      <w:r w:rsidR="00C370D1" w:rsidRPr="00C37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370,5 </w:t>
      </w:r>
      <w:r w:rsidR="00610382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="000A0805" w:rsidRPr="00FE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 учетом инфляции </w:t>
      </w:r>
      <w:r w:rsidR="00FE78C0" w:rsidRPr="00FE7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увеличилась</w:t>
      </w:r>
      <w:r w:rsidR="000E6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D08CB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FE2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CA363D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C370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3C5DEC" w:rsidRPr="00E56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</w:t>
      </w:r>
      <w:r w:rsidR="00610382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</w:t>
      </w:r>
      <w:proofErr w:type="spellEnd"/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в Томской области за аналогичный период </w:t>
      </w:r>
      <w:r w:rsidR="007D08CB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реальная заработная </w:t>
      </w:r>
      <w:r w:rsidR="00147235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выросла</w:t>
      </w:r>
      <w:r w:rsidR="00CA363D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2C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5</w:t>
      </w:r>
      <w:r w:rsidR="00B96955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,9</w:t>
      </w:r>
      <w:r w:rsidR="00343B83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% к уровню 202</w:t>
      </w:r>
      <w:r w:rsidR="00FE2C2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A0EF8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3C5DEC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A6166" w:rsidRPr="00E5641E" w:rsidRDefault="004A6166" w:rsidP="00E5641E">
      <w:pPr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  <w:r w:rsidR="00E5641E" w:rsidRPr="00E564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869"/>
        <w:gridCol w:w="869"/>
        <w:gridCol w:w="869"/>
        <w:gridCol w:w="869"/>
        <w:gridCol w:w="1296"/>
      </w:tblGrid>
      <w:tr w:rsidR="00436DD5" w:rsidRPr="00E5641E" w:rsidTr="00724D41">
        <w:trPr>
          <w:trHeight w:val="161"/>
          <w:tblHeader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436DD5" w:rsidRPr="00E5641E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22" w:type="pct"/>
            <w:vAlign w:val="center"/>
          </w:tcPr>
          <w:p w:rsidR="00436DD5" w:rsidRPr="00E5641E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2024</w:t>
            </w:r>
          </w:p>
        </w:tc>
      </w:tr>
      <w:tr w:rsidR="00436DD5" w:rsidRPr="00E5641E" w:rsidTr="00724D41">
        <w:trPr>
          <w:trHeight w:val="334"/>
          <w:tblHeader/>
          <w:jc w:val="center"/>
        </w:trPr>
        <w:tc>
          <w:tcPr>
            <w:tcW w:w="2710" w:type="pct"/>
            <w:shd w:val="clear" w:color="auto" w:fill="auto"/>
            <w:vAlign w:val="bottom"/>
            <w:hideMark/>
          </w:tcPr>
          <w:p w:rsidR="00436DD5" w:rsidRPr="00E5641E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Среднемесячная заработная плата работников крупных и средних предприятий Томского района: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Align w:val="center"/>
          </w:tcPr>
          <w:p w:rsidR="00436DD5" w:rsidRPr="00E5641E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36DD5" w:rsidRPr="00E5641E" w:rsidTr="00724D41">
        <w:trPr>
          <w:trHeight w:val="179"/>
          <w:tblHeader/>
          <w:jc w:val="center"/>
        </w:trPr>
        <w:tc>
          <w:tcPr>
            <w:tcW w:w="2710" w:type="pct"/>
            <w:shd w:val="clear" w:color="auto" w:fill="auto"/>
            <w:vAlign w:val="center"/>
          </w:tcPr>
          <w:p w:rsidR="00436DD5" w:rsidRPr="00E5641E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gramStart"/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номинальная</w:t>
            </w:r>
            <w:proofErr w:type="gramEnd"/>
            <w:r w:rsidRPr="00E5641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, тыс. рублей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39,5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42,1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47,7</w:t>
            </w:r>
          </w:p>
        </w:tc>
        <w:tc>
          <w:tcPr>
            <w:tcW w:w="417" w:type="pct"/>
            <w:vAlign w:val="center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55,1</w:t>
            </w:r>
          </w:p>
        </w:tc>
        <w:tc>
          <w:tcPr>
            <w:tcW w:w="622" w:type="pct"/>
            <w:vAlign w:val="center"/>
          </w:tcPr>
          <w:p w:rsidR="00436DD5" w:rsidRPr="00E5641E" w:rsidRDefault="00C370D1" w:rsidP="0033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66,4</w:t>
            </w:r>
          </w:p>
        </w:tc>
      </w:tr>
      <w:tr w:rsidR="00436DD5" w:rsidRPr="008E2794" w:rsidTr="00724D41">
        <w:trPr>
          <w:trHeight w:val="247"/>
          <w:tblHeader/>
          <w:jc w:val="center"/>
        </w:trPr>
        <w:tc>
          <w:tcPr>
            <w:tcW w:w="2710" w:type="pct"/>
            <w:shd w:val="clear" w:color="auto" w:fill="auto"/>
            <w:vAlign w:val="center"/>
            <w:hideMark/>
          </w:tcPr>
          <w:p w:rsidR="00436DD5" w:rsidRPr="00E5641E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реальная, % </w:t>
            </w:r>
          </w:p>
        </w:tc>
        <w:tc>
          <w:tcPr>
            <w:tcW w:w="417" w:type="pct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101,9</w:t>
            </w:r>
          </w:p>
        </w:tc>
        <w:tc>
          <w:tcPr>
            <w:tcW w:w="417" w:type="pct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100,5</w:t>
            </w:r>
          </w:p>
        </w:tc>
        <w:tc>
          <w:tcPr>
            <w:tcW w:w="417" w:type="pct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417" w:type="pct"/>
          </w:tcPr>
          <w:p w:rsidR="00436DD5" w:rsidRPr="00E5641E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E564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109,1</w:t>
            </w:r>
          </w:p>
        </w:tc>
        <w:tc>
          <w:tcPr>
            <w:tcW w:w="622" w:type="pct"/>
          </w:tcPr>
          <w:p w:rsidR="00436DD5" w:rsidRPr="00E5641E" w:rsidRDefault="00C370D1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107,6</w:t>
            </w:r>
          </w:p>
        </w:tc>
      </w:tr>
    </w:tbl>
    <w:p w:rsidR="00313838" w:rsidRDefault="00846B1C" w:rsidP="004A6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4832" behindDoc="0" locked="0" layoutInCell="1" allowOverlap="1" wp14:anchorId="52064CC9" wp14:editId="56BC8A11">
            <wp:simplePos x="0" y="0"/>
            <wp:positionH relativeFrom="column">
              <wp:posOffset>-102870</wp:posOffset>
            </wp:positionH>
            <wp:positionV relativeFrom="paragraph">
              <wp:posOffset>203835</wp:posOffset>
            </wp:positionV>
            <wp:extent cx="6623050" cy="1869440"/>
            <wp:effectExtent l="0" t="0" r="25400" b="1651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A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DD216CF" wp14:editId="7FC209FE">
                <wp:simplePos x="0" y="0"/>
                <wp:positionH relativeFrom="column">
                  <wp:posOffset>1000760</wp:posOffset>
                </wp:positionH>
                <wp:positionV relativeFrom="paragraph">
                  <wp:posOffset>371475</wp:posOffset>
                </wp:positionV>
                <wp:extent cx="3937635" cy="288290"/>
                <wp:effectExtent l="0" t="0" r="5715" b="0"/>
                <wp:wrapTight wrapText="bothSides">
                  <wp:wrapPolygon edited="0">
                    <wp:start x="0" y="0"/>
                    <wp:lineTo x="0" y="19982"/>
                    <wp:lineTo x="21527" y="19982"/>
                    <wp:lineTo x="21527" y="0"/>
                    <wp:lineTo x="0" y="0"/>
                  </wp:wrapPolygon>
                </wp:wrapTight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35" cy="2882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2C2F" w:rsidRPr="00FE2C2F" w:rsidRDefault="00FE2C2F" w:rsidP="00FE2C2F">
                            <w:pPr>
                              <w:pStyle w:val="aff0"/>
                              <w:rPr>
                                <w:b w:val="0"/>
                                <w:noProof/>
                                <w:color w:val="595959" w:themeColor="text1" w:themeTint="A6"/>
                                <w:sz w:val="24"/>
                                <w:szCs w:val="21"/>
                              </w:rPr>
                            </w:pPr>
                            <w:r w:rsidRPr="00FE2C2F">
                              <w:rPr>
                                <w:b w:val="0"/>
                                <w:color w:val="595959" w:themeColor="text1" w:themeTint="A6"/>
                                <w:sz w:val="24"/>
                              </w:rPr>
                              <w:t>Динамика среднемесячной заработной платы,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78.8pt;margin-top:29.25pt;width:310.05pt;height:22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f2QwIAAG4EAAAOAAAAZHJzL2Uyb0RvYy54bWysVM2O0zAQviPxDpbvNP0RyzZquipdFSFV&#10;uyt10Z5dx24sOR5ju03Ky/AUnJB4hj4SY6fpwsIJcXHGM+P5+b6ZzG7aWpODcF6BKehoMKREGA6l&#10;MruCfnpcvbmmxAdmSqbBiIIehac389evZo3NxRgq0KVwBIMYnze2oFUINs8yzytRMz8AKwwaJbia&#10;Bby6XVY61mD0Wmfj4fAqa8CV1gEX3qP2tjPSeYovpeDhXkovAtEFxdpCOl06t/HM5jOW7xyzleLn&#10;Mtg/VFEzZTDpJdQtC4zsnfojVK24Aw8yDDjUGUipuEg9YDej4YtuNhWzIvWC4Hh7gcn/v7D87vDg&#10;iCoLOqXEsBopOn09/Th9P30j04hOY32OThuLbqF9Dy2y3Os9KmPTrXR1/GI7BO2I8/GCrWgD4aic&#10;TCfvriZvKeFoG19fj6cJ/Oz5tXU+fBBQkygU1CF3CVJ2WPuAlaBr7xKTedCqXCmt4yUaltqRA0Oe&#10;m0oFEWvEF795aRN9DcRXnbnTiDQo5yyx4a6xKIV2255R2EJ5RBAcdEPkLV8pTLtmPjwwh1ODfeMm&#10;hHs8pIamoHCWKKnAffmbPvojmWilpMEpLKj/vGdOUKI/GqQ5jmwvuF7Y9oLZ10vAhke4Y5YnER+4&#10;oHtROqifcEEWMQuamOGYq6ChF5eh2wVcMC4Wi+SEg2lZWJuN5TF0D+9j+8ScPZMTkNY76OeT5S84&#10;6nw7sBf7AFIlAiOgHYrITbzgUCeWzgsYt+bXe/J6/k3MfwIAAP//AwBQSwMEFAAGAAgAAAAhAM7z&#10;W+jeAAAACgEAAA8AAABkcnMvZG93bnJldi54bWxMj8FOwzAQRO9I/IO1SFwQdShKWkKcClq4lUNL&#10;1fM2NklEvI5sp0n/nuUEexvN0+xMsZpsJ87Gh9aRgodZAsJQ5XRLtYLD5/v9EkSISBo7R0bBxQRY&#10;lddXBebajbQz532sBYdQyFFBE2OfSxmqxlgMM9cbYu/LeYuRpa+l9jhyuO3kPEkyabEl/tBgb9aN&#10;qb73g1WQbfww7mh9tzm8bfGjr+fH18tRqdub6eUZRDRT/IPhtz5Xh5I7ndxAOoiOdbrIGFWQLlMQ&#10;DCz4QJzYSR6fQJaF/D+h/AEAAP//AwBQSwECLQAUAAYACAAAACEAtoM4kv4AAADhAQAAEwAAAAAA&#10;AAAAAAAAAAAAAAAAW0NvbnRlbnRfVHlwZXNdLnhtbFBLAQItABQABgAIAAAAIQA4/SH/1gAAAJQB&#10;AAALAAAAAAAAAAAAAAAAAC8BAABfcmVscy8ucmVsc1BLAQItABQABgAIAAAAIQC8yMf2QwIAAG4E&#10;AAAOAAAAAAAAAAAAAAAAAC4CAABkcnMvZTJvRG9jLnhtbFBLAQItABQABgAIAAAAIQDO81vo3gAA&#10;AAoBAAAPAAAAAAAAAAAAAAAAAJ0EAABkcnMvZG93bnJldi54bWxQSwUGAAAAAAQABADzAAAAqAUA&#10;AAAA&#10;" stroked="f">
                <v:textbox inset="0,0,0,0">
                  <w:txbxContent>
                    <w:p w:rsidR="00FE2C2F" w:rsidRPr="00FE2C2F" w:rsidRDefault="00FE2C2F" w:rsidP="00FE2C2F">
                      <w:pPr>
                        <w:pStyle w:val="aff0"/>
                        <w:rPr>
                          <w:b w:val="0"/>
                          <w:noProof/>
                          <w:color w:val="595959" w:themeColor="text1" w:themeTint="A6"/>
                          <w:sz w:val="24"/>
                          <w:szCs w:val="21"/>
                        </w:rPr>
                      </w:pPr>
                      <w:r w:rsidRPr="00FE2C2F">
                        <w:rPr>
                          <w:b w:val="0"/>
                          <w:color w:val="595959" w:themeColor="text1" w:themeTint="A6"/>
                          <w:sz w:val="24"/>
                        </w:rPr>
                        <w:t>Динамика среднемесячной заработной платы, тыс. рублей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6166" w:rsidRPr="00A80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Рисунок 3 </w:t>
      </w:r>
    </w:p>
    <w:p w:rsidR="00813502" w:rsidRPr="005F134F" w:rsidRDefault="00813502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13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Наибольший</w:t>
      </w:r>
      <w:r w:rsidR="00610382" w:rsidRPr="005F13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размер заработной платы отмечается </w:t>
      </w:r>
      <w:r w:rsidRPr="005F13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сферах:</w:t>
      </w:r>
    </w:p>
    <w:p w:rsidR="006432E8" w:rsidRPr="0076420D" w:rsidRDefault="006432E8" w:rsidP="00643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42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строительства – </w:t>
      </w:r>
      <w:r w:rsidR="002B7297" w:rsidRP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100</w:t>
      </w:r>
      <w:r w:rsid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7297" w:rsidRP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977,0</w:t>
      </w:r>
      <w:r w:rsidRPr="007642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рублей;</w:t>
      </w:r>
    </w:p>
    <w:p w:rsidR="00E5002E" w:rsidRPr="00AD570A" w:rsidRDefault="00E5002E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деятельность в области информации и связи – </w:t>
      </w:r>
      <w:r w:rsidR="002B7297" w:rsidRP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100</w:t>
      </w:r>
      <w:r w:rsid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7297" w:rsidRP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469,5</w:t>
      </w:r>
      <w:r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рублей;</w:t>
      </w:r>
    </w:p>
    <w:p w:rsidR="00813502" w:rsidRPr="00AD570A" w:rsidRDefault="00813502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8834B6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транспортировки и хранения – </w:t>
      </w:r>
      <w:r w:rsidR="002B7297" w:rsidRP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84</w:t>
      </w:r>
      <w:r w:rsid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7297" w:rsidRPr="002B72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871,2</w:t>
      </w:r>
      <w:r w:rsidR="005F134F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834B6" w:rsidRPr="00AD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рублей.</w:t>
      </w:r>
    </w:p>
    <w:p w:rsidR="00813502" w:rsidRPr="002043CB" w:rsidRDefault="00813502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Наименьшее</w:t>
      </w:r>
      <w:r w:rsidRPr="002043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значение показателя установлено</w:t>
      </w:r>
      <w:r w:rsidR="008834B6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 работников предприятий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C5F5B" w:rsidRPr="002043CB" w:rsidRDefault="008834B6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деятельность административная и сопутствующие дополнительные услуги </w:t>
      </w:r>
      <w:r w:rsidR="00641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1C6C" w:rsidRPr="00641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641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1C6C" w:rsidRPr="00641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933,3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рублей (</w:t>
      </w:r>
      <w:r w:rsidR="00641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7,4%</w:t>
      </w:r>
      <w:r w:rsidR="00641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среднего размера заработной платы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);</w:t>
      </w:r>
    </w:p>
    <w:p w:rsidR="008834B6" w:rsidRPr="00FC5F5B" w:rsidRDefault="00D627EB" w:rsidP="0049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043C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водоснабжение; водоотведение, организация сбора и утилизация отходов, деятельность по ликвидации загрязнений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64EBE" w:rsidRPr="0026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40</w:t>
      </w:r>
      <w:r w:rsidR="0026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64EBE" w:rsidRPr="0026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848,8</w:t>
      </w:r>
      <w:r w:rsidR="00FC5F5B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тыс. рублей </w:t>
      </w:r>
      <w:r w:rsidR="00BE7961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r w:rsidR="0026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61,3</w:t>
      </w:r>
      <w:r w:rsidR="00116D72" w:rsidRPr="002043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%).</w:t>
      </w:r>
    </w:p>
    <w:p w:rsidR="00EA7EB9" w:rsidRDefault="00C53944" w:rsidP="00EA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D512F">
        <w:rPr>
          <w:noProof/>
          <w:color w:val="ED3B61"/>
          <w:lang w:eastAsia="ru-RU"/>
        </w:rPr>
        <w:drawing>
          <wp:anchor distT="0" distB="0" distL="114300" distR="114300" simplePos="0" relativeHeight="251685376" behindDoc="1" locked="0" layoutInCell="1" allowOverlap="1" wp14:anchorId="781A8CB8" wp14:editId="2D9564EF">
            <wp:simplePos x="0" y="0"/>
            <wp:positionH relativeFrom="column">
              <wp:posOffset>-28575</wp:posOffset>
            </wp:positionH>
            <wp:positionV relativeFrom="paragraph">
              <wp:posOffset>244475</wp:posOffset>
            </wp:positionV>
            <wp:extent cx="6466205" cy="2767330"/>
            <wp:effectExtent l="0" t="0" r="10795" b="13970"/>
            <wp:wrapTight wrapText="bothSides">
              <wp:wrapPolygon edited="0">
                <wp:start x="0" y="0"/>
                <wp:lineTo x="0" y="21560"/>
                <wp:lineTo x="21572" y="21560"/>
                <wp:lineTo x="2157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FC5F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Рисунок 4</w:t>
      </w:r>
    </w:p>
    <w:p w:rsidR="001A06B0" w:rsidRPr="008D0BC9" w:rsidRDefault="00EA7EB9" w:rsidP="00EA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Зафиксировано </w:t>
      </w:r>
      <w:r w:rsidR="00E93405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увеличение</w:t>
      </w:r>
      <w:r w:rsidR="001A06B0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64E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всех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</w:t>
      </w:r>
      <w:r w:rsidR="005024C4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казателей потребительского рынка </w:t>
      </w:r>
      <w:r w:rsidR="001A06B0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 уровню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1A06B0" w:rsidRPr="008D0B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в сопоставимых ценах:</w:t>
      </w:r>
    </w:p>
    <w:p w:rsidR="001A06B0" w:rsidRPr="00B0484A" w:rsidRDefault="001A06B0" w:rsidP="001A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оборота розничной торговли</w:t>
      </w:r>
      <w:r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на</w:t>
      </w:r>
      <w:r w:rsidR="008D0BC9"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0484A"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29,0</w:t>
      </w:r>
      <w:r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E57385" w:rsidRPr="00B0484A" w:rsidRDefault="00E57385" w:rsidP="00E5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 оборот общественного питания</w:t>
      </w:r>
      <w:r w:rsidR="008D0BC9"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на </w:t>
      </w:r>
      <w:r w:rsidR="00B0484A"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1,6</w:t>
      </w:r>
      <w:r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="00B0484A"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57385" w:rsidRPr="008D0BC9" w:rsidRDefault="00EA7EB9" w:rsidP="00E5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E57385"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объем платных услуг</w:t>
      </w:r>
      <w:r w:rsidR="00E57385"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E57385"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="00E740C1"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3,1</w:t>
      </w:r>
      <w:r w:rsidR="00E57385" w:rsidRPr="00B048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%</w:t>
      </w:r>
      <w:r w:rsidR="00E57385" w:rsidRPr="00B048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5" w:name="_Toc161673380"/>
      <w:r w:rsidRPr="00695FC2">
        <w:rPr>
          <w:b/>
          <w:i/>
          <w:color w:val="69676D"/>
          <w:sz w:val="24"/>
          <w:szCs w:val="24"/>
        </w:rPr>
        <w:t>ПРОМЫШЛЕННОЕ ПРОИЗВОДСТВО</w:t>
      </w:r>
      <w:bookmarkEnd w:id="5"/>
    </w:p>
    <w:p w:rsidR="00B56DA9" w:rsidRDefault="00B56DA9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6DA9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2024 году крупными и средними предприятиями произведено промышленной продукции на сумму 26,9 млрд. рублей, рост которой в действующих ценах за год составил 128,9%. Объем отгруженных товаров собственного производства, выполненных работ и услуг собственными силами по видам деятельности, в указанном периоде на 94,9% был обеспечен обрабатывающими производствами (25,5 млрд. рублей).</w:t>
      </w:r>
    </w:p>
    <w:p w:rsidR="00C566B0" w:rsidRPr="00C566B0" w:rsidRDefault="00C566B0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6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Индекс промышленного производства за 2024 год составил 119,3%</w:t>
      </w:r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. Увеличение показателя, в основном, было обусловлено ростом обрабатывающих произво</w:t>
      </w:r>
      <w:proofErr w:type="gramStart"/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</w:t>
      </w:r>
      <w:proofErr w:type="gramEnd"/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опоставимых ценах на 19,5%. В действующих ценах увеличение объема обрабатывающих производств </w:t>
      </w:r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составило за год 128,8%. </w:t>
      </w:r>
      <w:proofErr w:type="spellStart"/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</w:t>
      </w:r>
      <w:proofErr w:type="spellEnd"/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на 84,6% объем обрабатывающих производств обеспечен производством пищевой продукции. </w:t>
      </w:r>
    </w:p>
    <w:p w:rsidR="00C566B0" w:rsidRPr="00C566B0" w:rsidRDefault="00C566B0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остальных сферах промышленности также отмечается положительная динамика показателей в сопоставимых ценах:</w:t>
      </w:r>
    </w:p>
    <w:p w:rsidR="00C566B0" w:rsidRPr="00C566B0" w:rsidRDefault="00C566B0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добычи полезных ископаемых – на 22,2%;</w:t>
      </w:r>
    </w:p>
    <w:p w:rsidR="00C566B0" w:rsidRPr="00C566B0" w:rsidRDefault="00C566B0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обеспечения электрической энергией, газом и паром; кондиционирования воздуха - на 1,9%;</w:t>
      </w:r>
    </w:p>
    <w:p w:rsidR="00C566B0" w:rsidRPr="00C566B0" w:rsidRDefault="00C566B0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водоснабжения, водоотведения, организации сбора и утилизации отходов, деятельности по ликвидации загрязнений – на 0,8%.</w:t>
      </w:r>
    </w:p>
    <w:p w:rsidR="00C566B0" w:rsidRDefault="00C566B0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6B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Доля отгруженных товаров собственного производства в общем объеме промышленности Томской области за 2024 год составила 3,9%.</w:t>
      </w:r>
    </w:p>
    <w:p w:rsidR="004A6166" w:rsidRPr="007F127B" w:rsidRDefault="004A6166" w:rsidP="00C5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27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1034"/>
        <w:gridCol w:w="1038"/>
        <w:gridCol w:w="1034"/>
        <w:gridCol w:w="1205"/>
        <w:gridCol w:w="1198"/>
      </w:tblGrid>
      <w:tr w:rsidR="00436DD5" w:rsidRPr="007F127B" w:rsidTr="00724D41">
        <w:trPr>
          <w:trHeight w:val="306"/>
          <w:jc w:val="center"/>
        </w:trPr>
        <w:tc>
          <w:tcPr>
            <w:tcW w:w="2357" w:type="pct"/>
            <w:shd w:val="clear" w:color="auto" w:fill="auto"/>
            <w:vAlign w:val="center"/>
            <w:hideMark/>
          </w:tcPr>
          <w:p w:rsidR="00436DD5" w:rsidRPr="007F127B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98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96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5" w:type="pct"/>
            <w:vAlign w:val="center"/>
          </w:tcPr>
          <w:p w:rsidR="00436DD5" w:rsidRPr="007F127B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2024</w:t>
            </w:r>
          </w:p>
        </w:tc>
      </w:tr>
      <w:tr w:rsidR="00436DD5" w:rsidRPr="007F127B" w:rsidTr="00724D41">
        <w:trPr>
          <w:trHeight w:val="215"/>
          <w:jc w:val="center"/>
        </w:trPr>
        <w:tc>
          <w:tcPr>
            <w:tcW w:w="2357" w:type="pct"/>
            <w:shd w:val="clear" w:color="auto" w:fill="auto"/>
            <w:vAlign w:val="center"/>
          </w:tcPr>
          <w:p w:rsidR="00436DD5" w:rsidRPr="007F127B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промышленного производства: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vAlign w:val="center"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436DD5" w:rsidRPr="007F127B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36DD5" w:rsidRPr="007F127B" w:rsidTr="00724D41">
        <w:trPr>
          <w:trHeight w:val="347"/>
          <w:jc w:val="center"/>
        </w:trPr>
        <w:tc>
          <w:tcPr>
            <w:tcW w:w="2357" w:type="pct"/>
            <w:shd w:val="clear" w:color="auto" w:fill="auto"/>
            <w:vAlign w:val="center"/>
            <w:hideMark/>
          </w:tcPr>
          <w:p w:rsidR="00436DD5" w:rsidRPr="007F127B" w:rsidRDefault="00436DD5" w:rsidP="00C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млн. рублей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11 460,0</w:t>
            </w:r>
          </w:p>
        </w:tc>
        <w:tc>
          <w:tcPr>
            <w:tcW w:w="498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17 109,5</w:t>
            </w:r>
          </w:p>
        </w:tc>
        <w:tc>
          <w:tcPr>
            <w:tcW w:w="496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18 240,5</w:t>
            </w:r>
          </w:p>
        </w:tc>
        <w:tc>
          <w:tcPr>
            <w:tcW w:w="578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20 873,0</w:t>
            </w:r>
          </w:p>
        </w:tc>
        <w:tc>
          <w:tcPr>
            <w:tcW w:w="575" w:type="pct"/>
            <w:vAlign w:val="center"/>
          </w:tcPr>
          <w:p w:rsidR="00436DD5" w:rsidRPr="007F127B" w:rsidRDefault="00C566B0" w:rsidP="00C5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C566B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  <w:r w:rsidRPr="00C566B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36DD5" w:rsidRPr="008E2794" w:rsidTr="00724D41">
        <w:trPr>
          <w:trHeight w:val="288"/>
          <w:jc w:val="center"/>
        </w:trPr>
        <w:tc>
          <w:tcPr>
            <w:tcW w:w="2357" w:type="pct"/>
            <w:shd w:val="clear" w:color="auto" w:fill="auto"/>
            <w:vAlign w:val="center"/>
            <w:hideMark/>
          </w:tcPr>
          <w:p w:rsidR="00436DD5" w:rsidRPr="007F127B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102,6</w:t>
            </w:r>
          </w:p>
        </w:tc>
        <w:tc>
          <w:tcPr>
            <w:tcW w:w="498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149,3</w:t>
            </w:r>
          </w:p>
        </w:tc>
        <w:tc>
          <w:tcPr>
            <w:tcW w:w="496" w:type="pct"/>
            <w:vAlign w:val="center"/>
            <w:hideMark/>
          </w:tcPr>
          <w:p w:rsidR="00436DD5" w:rsidRPr="007F127B" w:rsidRDefault="009D4059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578" w:type="pct"/>
            <w:vAlign w:val="center"/>
            <w:hideMark/>
          </w:tcPr>
          <w:p w:rsidR="00436DD5" w:rsidRPr="007F127B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 w:rsidRPr="007F127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575" w:type="pct"/>
            <w:vAlign w:val="center"/>
          </w:tcPr>
          <w:p w:rsidR="00436DD5" w:rsidRPr="007F127B" w:rsidRDefault="00C566B0" w:rsidP="00CC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12</w:t>
            </w:r>
            <w:r w:rsidR="00CC0AA0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>8,9</w:t>
            </w:r>
          </w:p>
        </w:tc>
      </w:tr>
    </w:tbl>
    <w:p w:rsidR="00313838" w:rsidRPr="00A953B7" w:rsidRDefault="00D968B4" w:rsidP="004A6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3B7">
        <w:rPr>
          <w:noProof/>
          <w:lang w:eastAsia="ru-RU"/>
        </w:rPr>
        <w:drawing>
          <wp:anchor distT="0" distB="0" distL="114300" distR="114300" simplePos="0" relativeHeight="251695616" behindDoc="0" locked="0" layoutInCell="1" allowOverlap="1" wp14:anchorId="1B30AD4C" wp14:editId="3574ED77">
            <wp:simplePos x="0" y="0"/>
            <wp:positionH relativeFrom="column">
              <wp:posOffset>-69850</wp:posOffset>
            </wp:positionH>
            <wp:positionV relativeFrom="paragraph">
              <wp:posOffset>178435</wp:posOffset>
            </wp:positionV>
            <wp:extent cx="6598285" cy="1466215"/>
            <wp:effectExtent l="0" t="0" r="12065" b="1968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A953B7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Рисунок 5</w:t>
      </w:r>
    </w:p>
    <w:p w:rsidR="00313838" w:rsidRPr="00695FC2" w:rsidRDefault="00313838" w:rsidP="00313838">
      <w:pPr>
        <w:tabs>
          <w:tab w:val="left" w:pos="9401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69676D"/>
          <w:sz w:val="24"/>
          <w:szCs w:val="24"/>
          <w:lang w:eastAsia="ru-RU"/>
        </w:rPr>
      </w:pPr>
    </w:p>
    <w:p w:rsidR="00313838" w:rsidRPr="008A127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6" w:name="_Toc161673381"/>
      <w:r w:rsidRPr="008A1272">
        <w:rPr>
          <w:b/>
          <w:i/>
          <w:color w:val="69676D"/>
          <w:sz w:val="24"/>
          <w:szCs w:val="24"/>
        </w:rPr>
        <w:t>СЕЛЬСКОЕ ХОЗЯЙСТВО</w:t>
      </w:r>
      <w:bookmarkEnd w:id="6"/>
    </w:p>
    <w:p w:rsidR="00313838" w:rsidRPr="008A1272" w:rsidRDefault="00950CE0" w:rsidP="00492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37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</w:t>
      </w:r>
      <w:r w:rsidR="00313838" w:rsidRPr="007137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 производства сельскохозяйственной</w:t>
      </w:r>
      <w:r w:rsidR="00313838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продукции в хозяйствах всех категорий (сельскохозяйственные организации, крестьянские (фермерские) хозяйства и индивидуальные предприним</w:t>
      </w:r>
      <w:r w:rsidR="00382BF3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>атели, хозяйства населения) в 202</w:t>
      </w:r>
      <w:r w:rsidR="007137AB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13838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году, по пре</w:t>
      </w:r>
      <w:r w:rsidR="007137AB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>дварительной оценке, составил 23,9</w:t>
      </w:r>
      <w:r w:rsidR="00093638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млрд. рублей и в действующих</w:t>
      </w:r>
      <w:r w:rsidR="00CC6AA9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ценах </w:t>
      </w:r>
      <w:r w:rsidR="007137AB" w:rsidRPr="007137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снизился</w:t>
      </w:r>
      <w:r w:rsidR="007137AB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сравнении с 2023</w:t>
      </w:r>
      <w:r w:rsidR="00CC6AA9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годом на</w:t>
      </w:r>
      <w:r w:rsidR="004320F1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1272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137AB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>,3</w:t>
      </w:r>
      <w:r w:rsidR="008A1272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7137AB" w:rsidRPr="007137A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137AB" w:rsidRPr="007137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сопоставимых ценах - на 4,5%</w:t>
      </w:r>
      <w:r w:rsidR="00313838" w:rsidRPr="007137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13838" w:rsidRPr="008A1272" w:rsidRDefault="004A6166" w:rsidP="004A61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5, </w:t>
      </w:r>
      <w:r w:rsidR="00837FB5" w:rsidRPr="008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113"/>
        <w:gridCol w:w="1086"/>
        <w:gridCol w:w="1092"/>
        <w:gridCol w:w="1065"/>
        <w:gridCol w:w="1065"/>
      </w:tblGrid>
      <w:tr w:rsidR="00436DD5" w:rsidRPr="00BF7861" w:rsidTr="00DE6705">
        <w:trPr>
          <w:trHeight w:val="70"/>
          <w:jc w:val="center"/>
        </w:trPr>
        <w:tc>
          <w:tcPr>
            <w:tcW w:w="2399" w:type="pct"/>
            <w:shd w:val="clear" w:color="auto" w:fill="auto"/>
            <w:vAlign w:val="center"/>
          </w:tcPr>
          <w:p w:rsidR="00436DD5" w:rsidRPr="00BF7861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4" w:type="pct"/>
            <w:noWrap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 xml:space="preserve">2020 </w:t>
            </w:r>
          </w:p>
        </w:tc>
        <w:tc>
          <w:tcPr>
            <w:tcW w:w="521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2021</w:t>
            </w:r>
          </w:p>
        </w:tc>
        <w:tc>
          <w:tcPr>
            <w:tcW w:w="524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 xml:space="preserve">2022 </w:t>
            </w:r>
          </w:p>
        </w:tc>
        <w:tc>
          <w:tcPr>
            <w:tcW w:w="511" w:type="pct"/>
            <w:vAlign w:val="center"/>
          </w:tcPr>
          <w:p w:rsidR="00436DD5" w:rsidRPr="00BF7861" w:rsidRDefault="00436DD5" w:rsidP="0043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 xml:space="preserve">2023 </w:t>
            </w:r>
          </w:p>
        </w:tc>
        <w:tc>
          <w:tcPr>
            <w:tcW w:w="511" w:type="pct"/>
            <w:vAlign w:val="center"/>
          </w:tcPr>
          <w:p w:rsidR="00436DD5" w:rsidRPr="00BF7861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2024</w:t>
            </w: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 xml:space="preserve"> (оценка)</w:t>
            </w:r>
          </w:p>
        </w:tc>
      </w:tr>
      <w:tr w:rsidR="006C26F1" w:rsidRPr="00BF7861" w:rsidTr="00367455">
        <w:trPr>
          <w:trHeight w:val="255"/>
          <w:jc w:val="center"/>
        </w:trPr>
        <w:tc>
          <w:tcPr>
            <w:tcW w:w="2399" w:type="pct"/>
            <w:shd w:val="clear" w:color="auto" w:fill="auto"/>
            <w:vAlign w:val="center"/>
          </w:tcPr>
          <w:p w:rsidR="006C26F1" w:rsidRPr="00BF7861" w:rsidRDefault="006C26F1" w:rsidP="00D1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Продукция сельскохозяйственных организаций</w:t>
            </w:r>
          </w:p>
        </w:tc>
        <w:tc>
          <w:tcPr>
            <w:tcW w:w="534" w:type="pct"/>
            <w:noWrap/>
            <w:vAlign w:val="center"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15 055,0</w:t>
            </w:r>
          </w:p>
        </w:tc>
        <w:tc>
          <w:tcPr>
            <w:tcW w:w="521" w:type="pct"/>
            <w:vAlign w:val="center"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17 923,2</w:t>
            </w:r>
          </w:p>
        </w:tc>
        <w:tc>
          <w:tcPr>
            <w:tcW w:w="524" w:type="pct"/>
            <w:vAlign w:val="center"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20 317,0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6C26F1" w:rsidRPr="00BF7861" w:rsidRDefault="006C26F1" w:rsidP="006C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 xml:space="preserve"> </w:t>
            </w: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879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,</w:t>
            </w: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9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 w:rsidR="006C26F1" w:rsidRPr="006C26F1" w:rsidRDefault="006C26F1" w:rsidP="006C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 xml:space="preserve"> </w:t>
            </w: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384,8</w:t>
            </w:r>
          </w:p>
        </w:tc>
      </w:tr>
      <w:tr w:rsidR="006C26F1" w:rsidRPr="00BF7861" w:rsidTr="00367455">
        <w:trPr>
          <w:trHeight w:val="70"/>
          <w:jc w:val="center"/>
        </w:trPr>
        <w:tc>
          <w:tcPr>
            <w:tcW w:w="2399" w:type="pct"/>
            <w:shd w:val="clear" w:color="auto" w:fill="auto"/>
            <w:vAlign w:val="center"/>
            <w:hideMark/>
          </w:tcPr>
          <w:p w:rsidR="006C26F1" w:rsidRPr="00BF7861" w:rsidRDefault="006C26F1" w:rsidP="00D1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Продукция крестьянских (фермерских) хозяйств</w:t>
            </w:r>
          </w:p>
        </w:tc>
        <w:tc>
          <w:tcPr>
            <w:tcW w:w="534" w:type="pct"/>
            <w:noWrap/>
            <w:vAlign w:val="center"/>
            <w:hideMark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489,3</w:t>
            </w:r>
          </w:p>
        </w:tc>
        <w:tc>
          <w:tcPr>
            <w:tcW w:w="521" w:type="pct"/>
            <w:vAlign w:val="center"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575,3</w:t>
            </w:r>
          </w:p>
        </w:tc>
        <w:tc>
          <w:tcPr>
            <w:tcW w:w="524" w:type="pct"/>
            <w:vAlign w:val="center"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1 254,0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6C26F1" w:rsidRPr="00BF7861" w:rsidRDefault="006C26F1" w:rsidP="006C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668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,</w:t>
            </w: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 w:rsidR="006C26F1" w:rsidRPr="006C26F1" w:rsidRDefault="006C26F1" w:rsidP="006C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653,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0</w:t>
            </w:r>
          </w:p>
        </w:tc>
      </w:tr>
      <w:tr w:rsidR="006C26F1" w:rsidRPr="00BF7861" w:rsidTr="00367455">
        <w:trPr>
          <w:trHeight w:val="213"/>
          <w:jc w:val="center"/>
        </w:trPr>
        <w:tc>
          <w:tcPr>
            <w:tcW w:w="2399" w:type="pct"/>
            <w:shd w:val="clear" w:color="auto" w:fill="auto"/>
            <w:vAlign w:val="center"/>
            <w:hideMark/>
          </w:tcPr>
          <w:p w:rsidR="006C26F1" w:rsidRPr="00BF7861" w:rsidRDefault="006C26F1" w:rsidP="00D1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Продукция в хозяйствах населения</w:t>
            </w:r>
          </w:p>
        </w:tc>
        <w:tc>
          <w:tcPr>
            <w:tcW w:w="534" w:type="pct"/>
            <w:noWrap/>
            <w:vAlign w:val="center"/>
            <w:hideMark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3 274,6</w:t>
            </w:r>
          </w:p>
        </w:tc>
        <w:tc>
          <w:tcPr>
            <w:tcW w:w="521" w:type="pct"/>
            <w:vAlign w:val="center"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3 628,9</w:t>
            </w:r>
          </w:p>
        </w:tc>
        <w:tc>
          <w:tcPr>
            <w:tcW w:w="524" w:type="pct"/>
            <w:vAlign w:val="center"/>
          </w:tcPr>
          <w:p w:rsidR="006C26F1" w:rsidRPr="00BF7861" w:rsidRDefault="006C26F1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3 511,0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6C26F1" w:rsidRPr="00BF7861" w:rsidRDefault="006C26F1" w:rsidP="006C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 xml:space="preserve"> </w:t>
            </w: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941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,8</w:t>
            </w:r>
          </w:p>
        </w:tc>
        <w:tc>
          <w:tcPr>
            <w:tcW w:w="511" w:type="pct"/>
            <w:shd w:val="clear" w:color="auto" w:fill="FFFFFF" w:themeFill="background1"/>
            <w:vAlign w:val="bottom"/>
          </w:tcPr>
          <w:p w:rsidR="006C26F1" w:rsidRPr="006C26F1" w:rsidRDefault="006C26F1" w:rsidP="006C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</w:pP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 xml:space="preserve"> </w:t>
            </w:r>
            <w:r w:rsidRPr="006C26F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897,</w:t>
            </w:r>
            <w:r w:rsidR="00E05D01">
              <w:rPr>
                <w:rFonts w:ascii="Times New Roman" w:eastAsia="Times New Roman" w:hAnsi="Times New Roman" w:cs="Times New Roman"/>
                <w:sz w:val="22"/>
                <w:szCs w:val="20"/>
                <w:lang w:eastAsia="ar-SA"/>
              </w:rPr>
              <w:t>8</w:t>
            </w:r>
          </w:p>
        </w:tc>
      </w:tr>
      <w:tr w:rsidR="006C26F1" w:rsidRPr="00BF7861" w:rsidTr="00862A53">
        <w:trPr>
          <w:trHeight w:val="192"/>
          <w:jc w:val="center"/>
        </w:trPr>
        <w:tc>
          <w:tcPr>
            <w:tcW w:w="2399" w:type="pct"/>
            <w:shd w:val="clear" w:color="auto" w:fill="auto"/>
            <w:vAlign w:val="bottom"/>
            <w:hideMark/>
          </w:tcPr>
          <w:p w:rsidR="00721652" w:rsidRPr="00BF7861" w:rsidRDefault="00721652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ru-RU"/>
              </w:rPr>
              <w:t>ИТОГО сельскохозяйственной продукции</w:t>
            </w:r>
          </w:p>
        </w:tc>
        <w:tc>
          <w:tcPr>
            <w:tcW w:w="534" w:type="pct"/>
            <w:noWrap/>
            <w:vAlign w:val="bottom"/>
            <w:hideMark/>
          </w:tcPr>
          <w:p w:rsidR="00721652" w:rsidRPr="00BF7861" w:rsidRDefault="00721652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18 818,9</w:t>
            </w:r>
          </w:p>
        </w:tc>
        <w:tc>
          <w:tcPr>
            <w:tcW w:w="521" w:type="pct"/>
            <w:vAlign w:val="bottom"/>
          </w:tcPr>
          <w:p w:rsidR="00721652" w:rsidRPr="00BF7861" w:rsidRDefault="00721652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22 127,4</w:t>
            </w:r>
          </w:p>
        </w:tc>
        <w:tc>
          <w:tcPr>
            <w:tcW w:w="524" w:type="pct"/>
            <w:shd w:val="clear" w:color="000000" w:fill="FFFFFF"/>
            <w:vAlign w:val="bottom"/>
          </w:tcPr>
          <w:p w:rsidR="00721652" w:rsidRPr="00BF7861" w:rsidRDefault="00721652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highlight w:val="yellow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25 082,0</w:t>
            </w:r>
          </w:p>
        </w:tc>
        <w:tc>
          <w:tcPr>
            <w:tcW w:w="511" w:type="pct"/>
            <w:shd w:val="clear" w:color="000000" w:fill="FFFFFF"/>
          </w:tcPr>
          <w:p w:rsidR="00721652" w:rsidRPr="00721652" w:rsidRDefault="00721652" w:rsidP="007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</w:pPr>
            <w:r w:rsidRPr="00721652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24 489,8</w:t>
            </w:r>
          </w:p>
        </w:tc>
        <w:tc>
          <w:tcPr>
            <w:tcW w:w="511" w:type="pct"/>
            <w:shd w:val="clear" w:color="000000" w:fill="FFFFFF"/>
          </w:tcPr>
          <w:p w:rsidR="00721652" w:rsidRPr="002F7E20" w:rsidRDefault="00721652" w:rsidP="007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</w:pPr>
            <w:r w:rsidRPr="002F7E20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ar-SA"/>
              </w:rPr>
              <w:t>23 935,6</w:t>
            </w:r>
          </w:p>
        </w:tc>
      </w:tr>
    </w:tbl>
    <w:p w:rsidR="00B56DA9" w:rsidRPr="008E2794" w:rsidRDefault="00B56DA9" w:rsidP="003138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highlight w:val="yellow"/>
          <w:lang w:eastAsia="ar-SA"/>
        </w:rPr>
      </w:pP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7" w:name="_Toc161673382"/>
      <w:r w:rsidRPr="00695FC2">
        <w:rPr>
          <w:b/>
          <w:i/>
          <w:color w:val="69676D"/>
          <w:sz w:val="24"/>
          <w:szCs w:val="24"/>
        </w:rPr>
        <w:t>ИНВЕСТИЦИИ В ОСНОВНОЙ КАПИТАЛ КРУПНЫХ ОРГАНИЗАЦИЙ</w:t>
      </w:r>
      <w:bookmarkEnd w:id="7"/>
    </w:p>
    <w:p w:rsidR="00FC4F26" w:rsidRPr="008203BB" w:rsidRDefault="00B149BE" w:rsidP="00D573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ED3A2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8F6C8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1383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объем </w:t>
      </w:r>
      <w:r w:rsidR="00313838" w:rsidRPr="000D66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инвестиций в основной капитал</w:t>
      </w:r>
      <w:r w:rsidR="0031383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крупных и средних предприятий </w:t>
      </w:r>
      <w:r w:rsidR="0089246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Томского </w:t>
      </w:r>
      <w:r w:rsidR="0031383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16627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</w:t>
      </w:r>
      <w:r w:rsidR="004572E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14,2</w:t>
      </w:r>
      <w:r w:rsidR="0089246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млрд. рублей</w:t>
      </w:r>
      <w:r w:rsidR="00E73C02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2466" w:rsidRPr="000D66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увеличи</w:t>
      </w:r>
      <w:r w:rsidR="00E73C02" w:rsidRPr="000D66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вшись</w:t>
      </w:r>
      <w:r w:rsidR="00E73C02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246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за год</w:t>
      </w:r>
      <w:r w:rsidR="00246EF4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ED3A2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действующих ценах на </w:t>
      </w:r>
      <w:r w:rsidR="004572E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0,9</w:t>
      </w:r>
      <w:r w:rsidR="0063777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="0063777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6EF4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сопоставимых </w:t>
      </w:r>
      <w:r w:rsidR="0016627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произошло </w:t>
      </w:r>
      <w:r w:rsidR="00166276" w:rsidRPr="000D66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снижение</w:t>
      </w:r>
      <w:r w:rsidR="00166276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6EF4" w:rsidRPr="000D66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="004572E6" w:rsidRPr="000D66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11,9</w:t>
      </w:r>
      <w:r w:rsidR="00246EF4" w:rsidRPr="000D66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%</w:t>
      </w:r>
      <w:r w:rsidR="00D57311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246EF4" w:rsidRPr="008203BB" w:rsidRDefault="004A6166" w:rsidP="004A61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6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33"/>
        <w:gridCol w:w="1028"/>
        <w:gridCol w:w="1192"/>
        <w:gridCol w:w="1192"/>
        <w:gridCol w:w="1192"/>
        <w:gridCol w:w="1184"/>
      </w:tblGrid>
      <w:tr w:rsidR="00436DD5" w:rsidRPr="008203BB" w:rsidTr="00724D41">
        <w:trPr>
          <w:trHeight w:val="359"/>
          <w:tblHeader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D5" w:rsidRPr="00BF7861" w:rsidRDefault="00436DD5" w:rsidP="00BF7861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D5" w:rsidRPr="00BF7861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2024</w:t>
            </w:r>
          </w:p>
        </w:tc>
      </w:tr>
      <w:tr w:rsidR="00436DD5" w:rsidRPr="008203BB" w:rsidTr="00724D41">
        <w:trPr>
          <w:trHeight w:val="193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D5" w:rsidRPr="00BF7861" w:rsidRDefault="00436DD5" w:rsidP="00724D41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Инвестиции в основной капитал: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D5" w:rsidRPr="00BF7861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36DD5" w:rsidRPr="008203BB" w:rsidTr="00724D41">
        <w:trPr>
          <w:trHeight w:val="279"/>
          <w:jc w:val="center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D5" w:rsidRPr="00BF7861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млн. рублей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7 157,4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12 195,5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13 013,7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572E6" w:rsidP="0045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572E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 w:rsidRPr="004572E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D5" w:rsidRPr="00BF7861" w:rsidRDefault="004572E6" w:rsidP="0045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572E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 w:rsidRPr="004572E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,5</w:t>
            </w:r>
          </w:p>
        </w:tc>
      </w:tr>
      <w:tr w:rsidR="00436DD5" w:rsidRPr="008E2794" w:rsidTr="00724D41">
        <w:trPr>
          <w:trHeight w:val="288"/>
          <w:jc w:val="center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D5" w:rsidRPr="00BF7861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171,7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170,4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D5" w:rsidRPr="00BF7861" w:rsidRDefault="00436DD5" w:rsidP="0045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</w:t>
            </w:r>
            <w:r w:rsidR="004572E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8,1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D5" w:rsidRPr="00BF7861" w:rsidRDefault="004572E6" w:rsidP="00ED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100,9</w:t>
            </w:r>
          </w:p>
        </w:tc>
      </w:tr>
    </w:tbl>
    <w:p w:rsidR="004A6166" w:rsidRDefault="00D54E2B" w:rsidP="00141C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3808" behindDoc="1" locked="0" layoutInCell="1" allowOverlap="1" wp14:anchorId="27A9F599" wp14:editId="3E3FB072">
            <wp:simplePos x="0" y="0"/>
            <wp:positionH relativeFrom="column">
              <wp:posOffset>-45085</wp:posOffset>
            </wp:positionH>
            <wp:positionV relativeFrom="paragraph">
              <wp:posOffset>199390</wp:posOffset>
            </wp:positionV>
            <wp:extent cx="6573520" cy="2059305"/>
            <wp:effectExtent l="0" t="0" r="17780" b="17145"/>
            <wp:wrapTight wrapText="bothSides">
              <wp:wrapPolygon edited="0">
                <wp:start x="0" y="0"/>
                <wp:lineTo x="0" y="21580"/>
                <wp:lineTo x="21596" y="21580"/>
                <wp:lineTo x="21596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166" w:rsidRPr="008203BB">
        <w:rPr>
          <w:rFonts w:ascii="Times New Roman" w:eastAsia="Calibri" w:hAnsi="Times New Roman" w:cs="Times New Roman"/>
          <w:sz w:val="24"/>
          <w:szCs w:val="24"/>
          <w:lang w:eastAsia="ru-RU"/>
        </w:rPr>
        <w:t>Рисунок 6</w:t>
      </w:r>
    </w:p>
    <w:p w:rsidR="00D54E2B" w:rsidRPr="000D661A" w:rsidRDefault="008203BB" w:rsidP="004928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В 202</w:t>
      </w:r>
      <w:r w:rsidR="000D661A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53348" w:rsidRPr="000D66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</w:t>
      </w:r>
      <w:r w:rsidR="00B00F95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территории Томского</w:t>
      </w:r>
      <w:r w:rsidR="001E27B2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</w:t>
      </w:r>
      <w:r w:rsidR="00B1266C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реализован</w:t>
      </w:r>
      <w:r w:rsidR="00D54E2B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проект</w:t>
      </w:r>
      <w:r w:rsidR="00D54E2B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ы:</w:t>
      </w:r>
    </w:p>
    <w:p w:rsidR="00313838" w:rsidRDefault="00D54E2B" w:rsidP="004928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8203BB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D661A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Строительство микрорайона «Северный парк» в </w:t>
      </w:r>
      <w:proofErr w:type="spellStart"/>
      <w:r w:rsidR="000D661A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окр</w:t>
      </w:r>
      <w:proofErr w:type="spellEnd"/>
      <w:r w:rsidR="000D661A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. д. Кисловка (ООО Группа компаний «</w:t>
      </w:r>
      <w:proofErr w:type="spellStart"/>
      <w:r w:rsidR="000D661A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Карьероуправление</w:t>
      </w:r>
      <w:proofErr w:type="spellEnd"/>
      <w:r w:rsidR="000D661A"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»); </w:t>
      </w:r>
    </w:p>
    <w:p w:rsidR="000D661A" w:rsidRDefault="000D661A" w:rsidP="004928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Создание семеноводческого центра элитного семеноводства картофеля в Томской области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Вершинино (ООО «Колпаков»);</w:t>
      </w:r>
    </w:p>
    <w:p w:rsidR="000D661A" w:rsidRPr="000D661A" w:rsidRDefault="000D661A" w:rsidP="000D66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Проектирование и строительство Нового аэровокзального комплекса внутренних воздушных линий Международного аэропорта Томск в п. Аэропорт (ООО «Аэропорт Томск»);</w:t>
      </w:r>
    </w:p>
    <w:p w:rsidR="000D661A" w:rsidRPr="008203BB" w:rsidRDefault="000D661A" w:rsidP="000D66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>Модернизация производства кондитерских изделий на основе кедрового ореха, семян, ягод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сушеных фруктов в д. Петрово</w:t>
      </w:r>
      <w:r w:rsidRPr="000D66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(ООО «Эко-фабрика Сибирский кедр»).</w:t>
      </w:r>
    </w:p>
    <w:p w:rsidR="003D66AE" w:rsidRPr="00695FC2" w:rsidRDefault="003D66AE" w:rsidP="004928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69676D"/>
          <w:sz w:val="24"/>
          <w:szCs w:val="24"/>
          <w:lang w:eastAsia="ar-SA"/>
        </w:rPr>
      </w:pPr>
    </w:p>
    <w:p w:rsidR="00313838" w:rsidRPr="00695FC2" w:rsidRDefault="00E723DB" w:rsidP="007B2E4E">
      <w:pPr>
        <w:pStyle w:val="2"/>
        <w:tabs>
          <w:tab w:val="clear" w:pos="576"/>
          <w:tab w:val="num" w:pos="0"/>
        </w:tabs>
        <w:ind w:left="0" w:firstLine="709"/>
        <w:rPr>
          <w:b/>
          <w:i/>
          <w:color w:val="69676D"/>
          <w:sz w:val="24"/>
          <w:szCs w:val="24"/>
        </w:rPr>
      </w:pPr>
      <w:bookmarkStart w:id="8" w:name="_Toc161673383"/>
      <w:r w:rsidRPr="00695FC2">
        <w:rPr>
          <w:b/>
          <w:i/>
          <w:color w:val="69676D"/>
          <w:sz w:val="24"/>
          <w:szCs w:val="24"/>
        </w:rPr>
        <w:t>СТРОИТЕЛЬСТВО</w:t>
      </w:r>
      <w:bookmarkEnd w:id="8"/>
    </w:p>
    <w:p w:rsidR="0008629A" w:rsidRPr="0008629A" w:rsidRDefault="0008629A" w:rsidP="0008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работ и услуг, выполненных собственными силами по виду деятельности </w:t>
      </w:r>
      <w:r w:rsidRPr="00086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«Строительство»</w:t>
      </w:r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крупными и средними предприятиям Томского района в сравнении с 2023 годом увеличился на 2,6% в действующих ценах и </w:t>
      </w:r>
      <w:r w:rsidR="00CC0A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снизился на 7,8</w:t>
      </w:r>
      <w:r w:rsidRPr="000862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% в сопоставимых ценах</w:t>
      </w:r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A3D0B" w:rsidRPr="00765EFB" w:rsidRDefault="00A87C8D" w:rsidP="00C47B33">
      <w:pPr>
        <w:tabs>
          <w:tab w:val="left" w:pos="88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7</w:t>
      </w:r>
      <w:r w:rsidR="00C47B33" w:rsidRPr="00765E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894"/>
        <w:gridCol w:w="1013"/>
        <w:gridCol w:w="1015"/>
        <w:gridCol w:w="1153"/>
      </w:tblGrid>
      <w:tr w:rsidR="00436DD5" w:rsidRPr="00765EFB" w:rsidTr="00436DD5">
        <w:trPr>
          <w:trHeight w:val="276"/>
          <w:tblHeader/>
          <w:jc w:val="center"/>
        </w:trPr>
        <w:tc>
          <w:tcPr>
            <w:tcW w:w="3045" w:type="pct"/>
          </w:tcPr>
          <w:p w:rsidR="00436DD5" w:rsidRPr="00BF7861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86" w:type="pct"/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87" w:type="pct"/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53" w:type="pct"/>
            <w:vAlign w:val="center"/>
          </w:tcPr>
          <w:p w:rsidR="00436DD5" w:rsidRPr="00BF7861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2024</w:t>
            </w:r>
          </w:p>
        </w:tc>
      </w:tr>
      <w:tr w:rsidR="00436DD5" w:rsidRPr="00765EFB" w:rsidTr="00436DD5">
        <w:trPr>
          <w:trHeight w:val="209"/>
          <w:jc w:val="center"/>
        </w:trPr>
        <w:tc>
          <w:tcPr>
            <w:tcW w:w="3045" w:type="pct"/>
            <w:vAlign w:val="center"/>
          </w:tcPr>
          <w:p w:rsidR="00436DD5" w:rsidRPr="00BF7861" w:rsidRDefault="00436DD5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выполненных крупными и средними предприятиями работ по виду деятельности «Строительство»:</w:t>
            </w:r>
          </w:p>
        </w:tc>
        <w:tc>
          <w:tcPr>
            <w:tcW w:w="429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86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87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53" w:type="pct"/>
            <w:vAlign w:val="center"/>
          </w:tcPr>
          <w:p w:rsidR="00436DD5" w:rsidRPr="00BF7861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436DD5" w:rsidRPr="00765EFB" w:rsidTr="00436DD5">
        <w:trPr>
          <w:trHeight w:val="209"/>
          <w:jc w:val="center"/>
        </w:trPr>
        <w:tc>
          <w:tcPr>
            <w:tcW w:w="3045" w:type="pct"/>
            <w:vAlign w:val="center"/>
          </w:tcPr>
          <w:p w:rsidR="00436DD5" w:rsidRPr="00BF7861" w:rsidRDefault="00436DD5" w:rsidP="0072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>млн. рублей</w:t>
            </w:r>
          </w:p>
        </w:tc>
        <w:tc>
          <w:tcPr>
            <w:tcW w:w="429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2 960,6</w:t>
            </w:r>
          </w:p>
        </w:tc>
        <w:tc>
          <w:tcPr>
            <w:tcW w:w="486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2 699,5</w:t>
            </w:r>
          </w:p>
        </w:tc>
        <w:tc>
          <w:tcPr>
            <w:tcW w:w="487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2 141,7</w:t>
            </w:r>
          </w:p>
        </w:tc>
        <w:tc>
          <w:tcPr>
            <w:tcW w:w="553" w:type="pct"/>
            <w:vAlign w:val="center"/>
          </w:tcPr>
          <w:p w:rsidR="00436DD5" w:rsidRPr="00BF7861" w:rsidRDefault="0008629A" w:rsidP="0008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8629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08629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196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,6</w:t>
            </w:r>
          </w:p>
        </w:tc>
      </w:tr>
      <w:tr w:rsidR="00436DD5" w:rsidRPr="008E2794" w:rsidTr="00436DD5">
        <w:trPr>
          <w:trHeight w:val="288"/>
          <w:jc w:val="center"/>
        </w:trPr>
        <w:tc>
          <w:tcPr>
            <w:tcW w:w="3045" w:type="pct"/>
            <w:vAlign w:val="center"/>
          </w:tcPr>
          <w:p w:rsidR="00436DD5" w:rsidRPr="00BF7861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BF786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 в действующих ценах</w:t>
            </w:r>
          </w:p>
        </w:tc>
        <w:tc>
          <w:tcPr>
            <w:tcW w:w="429" w:type="pct"/>
            <w:vAlign w:val="center"/>
            <w:hideMark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174,0</w:t>
            </w:r>
          </w:p>
        </w:tc>
        <w:tc>
          <w:tcPr>
            <w:tcW w:w="486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91,2</w:t>
            </w:r>
          </w:p>
        </w:tc>
        <w:tc>
          <w:tcPr>
            <w:tcW w:w="487" w:type="pct"/>
            <w:vAlign w:val="center"/>
          </w:tcPr>
          <w:p w:rsidR="00436DD5" w:rsidRPr="00BF7861" w:rsidRDefault="00436DD5" w:rsidP="00FC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786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79,3</w:t>
            </w:r>
          </w:p>
        </w:tc>
        <w:tc>
          <w:tcPr>
            <w:tcW w:w="553" w:type="pct"/>
            <w:vAlign w:val="center"/>
          </w:tcPr>
          <w:p w:rsidR="00436DD5" w:rsidRPr="00BF7861" w:rsidRDefault="0008629A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102,6</w:t>
            </w:r>
          </w:p>
        </w:tc>
      </w:tr>
    </w:tbl>
    <w:p w:rsidR="0008629A" w:rsidRDefault="0008629A" w:rsidP="00492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Томского района было введено 276,4 тыс. кв. м жилья, что на 1,8% больше, чем в 2023 году. </w:t>
      </w:r>
    </w:p>
    <w:p w:rsidR="0008629A" w:rsidRPr="0008629A" w:rsidRDefault="0008629A" w:rsidP="0008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Доля индивидуальных жилых домов в общем объеме введенного на территории Томского района жилья в отчетном году составила 59,5%, что больше на 8,8 </w:t>
      </w:r>
      <w:proofErr w:type="spellStart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>п.п</w:t>
      </w:r>
      <w:proofErr w:type="spellEnd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чем в 2023 году. </w:t>
      </w:r>
    </w:p>
    <w:p w:rsidR="0008629A" w:rsidRDefault="0008629A" w:rsidP="0008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эксплуатацию </w:t>
      </w:r>
      <w:proofErr w:type="gramStart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>введен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proofErr w:type="gramEnd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многоквартирных домов в </w:t>
      </w:r>
      <w:proofErr w:type="spellStart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>мкр</w:t>
      </w:r>
      <w:proofErr w:type="spellEnd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>. «Левобережный» (застройщик ООО «ГК «</w:t>
      </w:r>
      <w:proofErr w:type="spellStart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>Карьероуправление</w:t>
      </w:r>
      <w:proofErr w:type="spellEnd"/>
      <w:r w:rsidRPr="0008629A">
        <w:rPr>
          <w:rFonts w:ascii="Times New Roman" w:eastAsia="Calibri" w:hAnsi="Times New Roman" w:cs="Times New Roman"/>
          <w:sz w:val="24"/>
          <w:szCs w:val="24"/>
          <w:lang w:eastAsia="en-US"/>
        </w:rPr>
        <w:t>») и «Южные ворота» (застройщик ОАО «ТДСК)».</w:t>
      </w:r>
    </w:p>
    <w:p w:rsidR="00313838" w:rsidRPr="00623911" w:rsidRDefault="00A87C8D" w:rsidP="0008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3911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069"/>
        <w:gridCol w:w="1011"/>
        <w:gridCol w:w="1013"/>
        <w:gridCol w:w="1015"/>
        <w:gridCol w:w="880"/>
        <w:gridCol w:w="852"/>
      </w:tblGrid>
      <w:tr w:rsidR="007907C3" w:rsidRPr="008E2794" w:rsidTr="00DE6705">
        <w:trPr>
          <w:trHeight w:val="411"/>
          <w:tblHeader/>
          <w:jc w:val="center"/>
        </w:trPr>
        <w:tc>
          <w:tcPr>
            <w:tcW w:w="279" w:type="pct"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7907C3" w:rsidRPr="007907C3" w:rsidRDefault="007907C3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486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87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2" w:type="pct"/>
            <w:vAlign w:val="center"/>
            <w:hideMark/>
          </w:tcPr>
          <w:p w:rsidR="007907C3" w:rsidRPr="007907C3" w:rsidRDefault="007907C3" w:rsidP="0015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" w:type="pct"/>
            <w:vAlign w:val="center"/>
          </w:tcPr>
          <w:p w:rsidR="007907C3" w:rsidRPr="007907C3" w:rsidRDefault="00436DD5" w:rsidP="007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2024</w:t>
            </w:r>
          </w:p>
        </w:tc>
      </w:tr>
      <w:tr w:rsidR="00436DD5" w:rsidRPr="008E2794" w:rsidTr="00DE6705">
        <w:trPr>
          <w:trHeight w:val="319"/>
          <w:jc w:val="center"/>
        </w:trPr>
        <w:tc>
          <w:tcPr>
            <w:tcW w:w="279" w:type="pct"/>
            <w:vMerge w:val="restart"/>
            <w:vAlign w:val="center"/>
          </w:tcPr>
          <w:p w:rsidR="00436DD5" w:rsidRPr="007907C3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436DD5" w:rsidRPr="007907C3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Ввод в действие жилых домов, кв. м, в том числе: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219 999</w:t>
            </w:r>
          </w:p>
        </w:tc>
        <w:tc>
          <w:tcPr>
            <w:tcW w:w="486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223 311</w:t>
            </w:r>
          </w:p>
        </w:tc>
        <w:tc>
          <w:tcPr>
            <w:tcW w:w="487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203 189</w:t>
            </w:r>
          </w:p>
        </w:tc>
        <w:tc>
          <w:tcPr>
            <w:tcW w:w="422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271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7907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612</w:t>
            </w:r>
          </w:p>
        </w:tc>
        <w:tc>
          <w:tcPr>
            <w:tcW w:w="409" w:type="pct"/>
            <w:vAlign w:val="center"/>
          </w:tcPr>
          <w:p w:rsidR="00436DD5" w:rsidRPr="007907C3" w:rsidRDefault="0008629A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276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08629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355</w:t>
            </w:r>
          </w:p>
        </w:tc>
      </w:tr>
      <w:tr w:rsidR="00436DD5" w:rsidRPr="008E2794" w:rsidTr="00DE6705">
        <w:trPr>
          <w:trHeight w:val="288"/>
          <w:jc w:val="center"/>
        </w:trPr>
        <w:tc>
          <w:tcPr>
            <w:tcW w:w="279" w:type="pct"/>
            <w:vMerge/>
            <w:vAlign w:val="center"/>
          </w:tcPr>
          <w:p w:rsidR="00436DD5" w:rsidRPr="007907C3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436DD5" w:rsidRPr="007907C3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136,2</w:t>
            </w:r>
          </w:p>
        </w:tc>
        <w:tc>
          <w:tcPr>
            <w:tcW w:w="486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101,5</w:t>
            </w:r>
          </w:p>
        </w:tc>
        <w:tc>
          <w:tcPr>
            <w:tcW w:w="487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91,0</w:t>
            </w:r>
          </w:p>
        </w:tc>
        <w:tc>
          <w:tcPr>
            <w:tcW w:w="422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133,7</w:t>
            </w:r>
          </w:p>
        </w:tc>
        <w:tc>
          <w:tcPr>
            <w:tcW w:w="409" w:type="pct"/>
            <w:vAlign w:val="center"/>
          </w:tcPr>
          <w:p w:rsidR="00436DD5" w:rsidRPr="007907C3" w:rsidRDefault="0008629A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101,8</w:t>
            </w:r>
          </w:p>
        </w:tc>
      </w:tr>
      <w:tr w:rsidR="00436DD5" w:rsidRPr="008E2794" w:rsidTr="00DE6705">
        <w:trPr>
          <w:trHeight w:val="358"/>
          <w:jc w:val="center"/>
        </w:trPr>
        <w:tc>
          <w:tcPr>
            <w:tcW w:w="279" w:type="pct"/>
            <w:vMerge w:val="restart"/>
            <w:vAlign w:val="center"/>
          </w:tcPr>
          <w:p w:rsidR="00436DD5" w:rsidRPr="007907C3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436DD5" w:rsidRPr="007907C3" w:rsidRDefault="00436DD5" w:rsidP="00724D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индивидуальное жилищное строительство, кв. м.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119 015</w:t>
            </w:r>
          </w:p>
        </w:tc>
        <w:tc>
          <w:tcPr>
            <w:tcW w:w="486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136 740</w:t>
            </w:r>
          </w:p>
        </w:tc>
        <w:tc>
          <w:tcPr>
            <w:tcW w:w="487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128 299</w:t>
            </w:r>
          </w:p>
        </w:tc>
        <w:tc>
          <w:tcPr>
            <w:tcW w:w="422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137 831</w:t>
            </w:r>
          </w:p>
        </w:tc>
        <w:tc>
          <w:tcPr>
            <w:tcW w:w="409" w:type="pct"/>
            <w:vAlign w:val="center"/>
          </w:tcPr>
          <w:p w:rsidR="00436DD5" w:rsidRPr="007907C3" w:rsidRDefault="0008629A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8629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164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08629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299</w:t>
            </w:r>
          </w:p>
        </w:tc>
      </w:tr>
      <w:tr w:rsidR="00436DD5" w:rsidRPr="008E2794" w:rsidTr="00DE6705">
        <w:trPr>
          <w:trHeight w:val="288"/>
          <w:jc w:val="center"/>
        </w:trPr>
        <w:tc>
          <w:tcPr>
            <w:tcW w:w="279" w:type="pct"/>
            <w:vMerge/>
            <w:vAlign w:val="center"/>
          </w:tcPr>
          <w:p w:rsidR="00436DD5" w:rsidRPr="007907C3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436DD5" w:rsidRPr="007907C3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486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114,9</w:t>
            </w:r>
          </w:p>
        </w:tc>
        <w:tc>
          <w:tcPr>
            <w:tcW w:w="487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93,8</w:t>
            </w:r>
          </w:p>
        </w:tc>
        <w:tc>
          <w:tcPr>
            <w:tcW w:w="422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107,4</w:t>
            </w:r>
          </w:p>
        </w:tc>
        <w:tc>
          <w:tcPr>
            <w:tcW w:w="409" w:type="pct"/>
            <w:vAlign w:val="center"/>
          </w:tcPr>
          <w:p w:rsidR="00436DD5" w:rsidRPr="007907C3" w:rsidRDefault="0008629A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119,2</w:t>
            </w:r>
          </w:p>
        </w:tc>
      </w:tr>
      <w:tr w:rsidR="00436DD5" w:rsidRPr="008E2794" w:rsidTr="00DE6705">
        <w:trPr>
          <w:trHeight w:val="287"/>
          <w:jc w:val="center"/>
        </w:trPr>
        <w:tc>
          <w:tcPr>
            <w:tcW w:w="279" w:type="pct"/>
            <w:vMerge w:val="restart"/>
            <w:vAlign w:val="center"/>
          </w:tcPr>
          <w:p w:rsidR="00436DD5" w:rsidRPr="007907C3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:rsidR="00436DD5" w:rsidRPr="007907C3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907C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  <w:t>многоквартирные жилые дома, кв. м.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ar-SA"/>
              </w:rPr>
              <w:t>100 984</w:t>
            </w:r>
          </w:p>
        </w:tc>
        <w:tc>
          <w:tcPr>
            <w:tcW w:w="486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86 571</w:t>
            </w:r>
          </w:p>
        </w:tc>
        <w:tc>
          <w:tcPr>
            <w:tcW w:w="487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907C3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74 890</w:t>
            </w:r>
          </w:p>
        </w:tc>
        <w:tc>
          <w:tcPr>
            <w:tcW w:w="422" w:type="pct"/>
            <w:vAlign w:val="center"/>
            <w:hideMark/>
          </w:tcPr>
          <w:p w:rsidR="00436DD5" w:rsidRPr="007907C3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133 781</w:t>
            </w:r>
          </w:p>
        </w:tc>
        <w:tc>
          <w:tcPr>
            <w:tcW w:w="409" w:type="pct"/>
            <w:vAlign w:val="center"/>
          </w:tcPr>
          <w:p w:rsidR="00436DD5" w:rsidRPr="007907C3" w:rsidRDefault="0008629A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112 056</w:t>
            </w:r>
          </w:p>
        </w:tc>
      </w:tr>
      <w:tr w:rsidR="00436DD5" w:rsidRPr="000365A6" w:rsidTr="00DE6705">
        <w:trPr>
          <w:trHeight w:val="411"/>
          <w:jc w:val="center"/>
        </w:trPr>
        <w:tc>
          <w:tcPr>
            <w:tcW w:w="279" w:type="pct"/>
            <w:vMerge/>
            <w:vAlign w:val="center"/>
          </w:tcPr>
          <w:p w:rsidR="00436DD5" w:rsidRPr="007907C3" w:rsidRDefault="00436DD5" w:rsidP="007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2432" w:type="pct"/>
            <w:shd w:val="clear" w:color="auto" w:fill="auto"/>
            <w:vAlign w:val="center"/>
          </w:tcPr>
          <w:p w:rsidR="00436DD5" w:rsidRPr="007907C3" w:rsidRDefault="00436DD5" w:rsidP="00724D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% </w:t>
            </w:r>
            <w:proofErr w:type="gramStart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к</w:t>
            </w:r>
            <w:proofErr w:type="gramEnd"/>
            <w:r w:rsidRPr="007907C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предыдущему году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36DD5" w:rsidRPr="0008629A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eastAsia="ar-SA"/>
              </w:rPr>
            </w:pPr>
            <w:r w:rsidRPr="000862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136,</w:t>
            </w:r>
            <w:r w:rsidRPr="0008629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36DD5" w:rsidRPr="0008629A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08629A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85,7</w:t>
            </w:r>
          </w:p>
        </w:tc>
        <w:tc>
          <w:tcPr>
            <w:tcW w:w="487" w:type="pct"/>
            <w:vAlign w:val="center"/>
          </w:tcPr>
          <w:p w:rsidR="00436DD5" w:rsidRPr="0008629A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08629A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86,5</w:t>
            </w:r>
          </w:p>
        </w:tc>
        <w:tc>
          <w:tcPr>
            <w:tcW w:w="422" w:type="pct"/>
            <w:vAlign w:val="center"/>
          </w:tcPr>
          <w:p w:rsidR="00436DD5" w:rsidRPr="0008629A" w:rsidRDefault="00436DD5" w:rsidP="00FC0846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08629A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178,6</w:t>
            </w:r>
          </w:p>
        </w:tc>
        <w:tc>
          <w:tcPr>
            <w:tcW w:w="409" w:type="pct"/>
            <w:vAlign w:val="center"/>
          </w:tcPr>
          <w:p w:rsidR="00436DD5" w:rsidRPr="0008629A" w:rsidRDefault="0008629A" w:rsidP="00724D41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 w:rsidRPr="0008629A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>83,8</w:t>
            </w:r>
          </w:p>
        </w:tc>
      </w:tr>
    </w:tbl>
    <w:p w:rsidR="00846B1C" w:rsidRDefault="00846B1C" w:rsidP="00CE1B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1C" w:rsidRDefault="00846B1C" w:rsidP="00CE1B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738" w:rsidRDefault="00033738" w:rsidP="00CE1B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B08" w:rsidRDefault="00CE1B08" w:rsidP="00CE1B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C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Рисунок 7</w:t>
      </w:r>
    </w:p>
    <w:p w:rsidR="00D968D7" w:rsidRPr="00511F6C" w:rsidRDefault="007E0511" w:rsidP="00CE1B08">
      <w:pPr>
        <w:spacing w:after="0" w:line="240" w:lineRule="auto"/>
        <w:ind w:firstLine="709"/>
        <w:jc w:val="center"/>
        <w:rPr>
          <w:b/>
          <w:color w:val="4D4D51"/>
          <w:sz w:val="24"/>
          <w:szCs w:val="24"/>
        </w:rPr>
      </w:pPr>
      <w:r w:rsidRPr="007E0511">
        <w:rPr>
          <w:noProof/>
          <w:color w:val="808080"/>
          <w:lang w:eastAsia="ru-RU"/>
        </w:rPr>
        <w:drawing>
          <wp:anchor distT="0" distB="0" distL="114300" distR="114300" simplePos="0" relativeHeight="251699712" behindDoc="0" locked="0" layoutInCell="1" allowOverlap="1" wp14:anchorId="170A1185" wp14:editId="784EEBC9">
            <wp:simplePos x="0" y="0"/>
            <wp:positionH relativeFrom="column">
              <wp:posOffset>-61063</wp:posOffset>
            </wp:positionH>
            <wp:positionV relativeFrom="paragraph">
              <wp:posOffset>35526</wp:posOffset>
            </wp:positionV>
            <wp:extent cx="6532605" cy="3344562"/>
            <wp:effectExtent l="0" t="0" r="20955" b="27305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8D7" w:rsidRPr="00511F6C" w:rsidSect="00CA6BD0">
      <w:footerReference w:type="default" r:id="rId16"/>
      <w:pgSz w:w="11906" w:h="16838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F3" w:rsidRDefault="00AB38F3" w:rsidP="001E7B61">
      <w:pPr>
        <w:spacing w:after="0" w:line="240" w:lineRule="auto"/>
      </w:pPr>
      <w:r>
        <w:separator/>
      </w:r>
    </w:p>
  </w:endnote>
  <w:endnote w:type="continuationSeparator" w:id="0">
    <w:p w:rsidR="00AB38F3" w:rsidRDefault="00AB38F3" w:rsidP="001E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AD" w:rsidRPr="006126BF" w:rsidRDefault="001353AD">
    <w:pPr>
      <w:pBdr>
        <w:left w:val="single" w:sz="12" w:space="11" w:color="DDDDDD" w:themeColor="accent1"/>
      </w:pBdr>
      <w:tabs>
        <w:tab w:val="left" w:pos="622"/>
      </w:tabs>
      <w:spacing w:after="0"/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</w:pP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fldChar w:fldCharType="begin"/>
    </w: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instrText>PAGE   \* MERGEFORMAT</w:instrText>
    </w: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fldChar w:fldCharType="separate"/>
    </w:r>
    <w:r w:rsidR="004D55EE">
      <w:rPr>
        <w:rFonts w:ascii="Times New Roman" w:eastAsiaTheme="majorEastAsia" w:hAnsi="Times New Roman" w:cs="Times New Roman"/>
        <w:noProof/>
        <w:color w:val="A5A5A5" w:themeColor="accent1" w:themeShade="BF"/>
        <w:sz w:val="26"/>
        <w:szCs w:val="26"/>
      </w:rPr>
      <w:t>1</w:t>
    </w:r>
    <w:r w:rsidRPr="006126BF">
      <w:rPr>
        <w:rFonts w:ascii="Times New Roman" w:eastAsiaTheme="majorEastAsia" w:hAnsi="Times New Roman" w:cs="Times New Roman"/>
        <w:color w:val="A5A5A5" w:themeColor="accent1" w:themeShade="BF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F3" w:rsidRDefault="00AB38F3" w:rsidP="001E7B61">
      <w:pPr>
        <w:spacing w:after="0" w:line="240" w:lineRule="auto"/>
      </w:pPr>
      <w:r>
        <w:separator/>
      </w:r>
    </w:p>
  </w:footnote>
  <w:footnote w:type="continuationSeparator" w:id="0">
    <w:p w:rsidR="00AB38F3" w:rsidRDefault="00AB38F3" w:rsidP="001E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96F7F"/>
    <w:multiLevelType w:val="hybridMultilevel"/>
    <w:tmpl w:val="4E92A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3C521F"/>
    <w:multiLevelType w:val="hybridMultilevel"/>
    <w:tmpl w:val="59125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CB4401"/>
    <w:multiLevelType w:val="hybridMultilevel"/>
    <w:tmpl w:val="7C286E82"/>
    <w:lvl w:ilvl="0" w:tplc="03A2B0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D42FC"/>
    <w:multiLevelType w:val="hybridMultilevel"/>
    <w:tmpl w:val="7F405264"/>
    <w:lvl w:ilvl="0" w:tplc="6AFCC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EE397F"/>
    <w:multiLevelType w:val="hybridMultilevel"/>
    <w:tmpl w:val="E9423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A43AB8"/>
    <w:multiLevelType w:val="hybridMultilevel"/>
    <w:tmpl w:val="EA5C8EF8"/>
    <w:lvl w:ilvl="0" w:tplc="184C6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2176C0"/>
    <w:multiLevelType w:val="hybridMultilevel"/>
    <w:tmpl w:val="FF5C35B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14B7406"/>
    <w:multiLevelType w:val="hybridMultilevel"/>
    <w:tmpl w:val="049877A8"/>
    <w:lvl w:ilvl="0" w:tplc="CB483B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BE81A56"/>
    <w:multiLevelType w:val="hybridMultilevel"/>
    <w:tmpl w:val="1C32318E"/>
    <w:lvl w:ilvl="0" w:tplc="CB48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D23"/>
    <w:multiLevelType w:val="hybridMultilevel"/>
    <w:tmpl w:val="F9EEB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57E86"/>
    <w:multiLevelType w:val="hybridMultilevel"/>
    <w:tmpl w:val="58A0743C"/>
    <w:lvl w:ilvl="0" w:tplc="CB483B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7D458CF"/>
    <w:multiLevelType w:val="hybridMultilevel"/>
    <w:tmpl w:val="0BC25EE4"/>
    <w:lvl w:ilvl="0" w:tplc="994C9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8"/>
  </w:num>
  <w:num w:numId="29">
    <w:abstractNumId w:val="9"/>
  </w:num>
  <w:num w:numId="30">
    <w:abstractNumId w:val="11"/>
  </w:num>
  <w:num w:numId="31">
    <w:abstractNumId w:val="0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B1"/>
    <w:rsid w:val="0000114B"/>
    <w:rsid w:val="00002B1B"/>
    <w:rsid w:val="00003627"/>
    <w:rsid w:val="0000368B"/>
    <w:rsid w:val="00003EC6"/>
    <w:rsid w:val="00005CCC"/>
    <w:rsid w:val="000062B9"/>
    <w:rsid w:val="0001006D"/>
    <w:rsid w:val="00010E1B"/>
    <w:rsid w:val="00011653"/>
    <w:rsid w:val="00011ACD"/>
    <w:rsid w:val="00011E7D"/>
    <w:rsid w:val="00012F70"/>
    <w:rsid w:val="00014011"/>
    <w:rsid w:val="0001464C"/>
    <w:rsid w:val="000167E7"/>
    <w:rsid w:val="00016F9C"/>
    <w:rsid w:val="0001714B"/>
    <w:rsid w:val="0002058B"/>
    <w:rsid w:val="0002093D"/>
    <w:rsid w:val="00020B6F"/>
    <w:rsid w:val="00020CE1"/>
    <w:rsid w:val="0002127F"/>
    <w:rsid w:val="00024032"/>
    <w:rsid w:val="00030049"/>
    <w:rsid w:val="00030645"/>
    <w:rsid w:val="000323E5"/>
    <w:rsid w:val="00033738"/>
    <w:rsid w:val="0003575D"/>
    <w:rsid w:val="000362AD"/>
    <w:rsid w:val="000365A6"/>
    <w:rsid w:val="000367A3"/>
    <w:rsid w:val="00036AEB"/>
    <w:rsid w:val="00036EE7"/>
    <w:rsid w:val="00037DB2"/>
    <w:rsid w:val="00041F58"/>
    <w:rsid w:val="00042826"/>
    <w:rsid w:val="00044503"/>
    <w:rsid w:val="00046F52"/>
    <w:rsid w:val="00047A33"/>
    <w:rsid w:val="00051989"/>
    <w:rsid w:val="00051B2B"/>
    <w:rsid w:val="00052346"/>
    <w:rsid w:val="00052AFF"/>
    <w:rsid w:val="00053348"/>
    <w:rsid w:val="00053EAE"/>
    <w:rsid w:val="00054C5E"/>
    <w:rsid w:val="00055718"/>
    <w:rsid w:val="0005652F"/>
    <w:rsid w:val="000569F1"/>
    <w:rsid w:val="00056FD3"/>
    <w:rsid w:val="00057C3C"/>
    <w:rsid w:val="00060128"/>
    <w:rsid w:val="00062B08"/>
    <w:rsid w:val="0006437C"/>
    <w:rsid w:val="00064447"/>
    <w:rsid w:val="000663C9"/>
    <w:rsid w:val="00066570"/>
    <w:rsid w:val="00066687"/>
    <w:rsid w:val="00066BDA"/>
    <w:rsid w:val="00066E1C"/>
    <w:rsid w:val="000674BA"/>
    <w:rsid w:val="00070631"/>
    <w:rsid w:val="00071142"/>
    <w:rsid w:val="00072406"/>
    <w:rsid w:val="00072629"/>
    <w:rsid w:val="00074543"/>
    <w:rsid w:val="00075450"/>
    <w:rsid w:val="00075847"/>
    <w:rsid w:val="00081D3E"/>
    <w:rsid w:val="00082D56"/>
    <w:rsid w:val="00084AC5"/>
    <w:rsid w:val="00084B6D"/>
    <w:rsid w:val="0008629A"/>
    <w:rsid w:val="00087400"/>
    <w:rsid w:val="0008788E"/>
    <w:rsid w:val="00087CF4"/>
    <w:rsid w:val="00087D24"/>
    <w:rsid w:val="00091CEB"/>
    <w:rsid w:val="00092FC7"/>
    <w:rsid w:val="00093638"/>
    <w:rsid w:val="000937D4"/>
    <w:rsid w:val="00093ED0"/>
    <w:rsid w:val="00094B51"/>
    <w:rsid w:val="000975E1"/>
    <w:rsid w:val="000A0805"/>
    <w:rsid w:val="000A1023"/>
    <w:rsid w:val="000A243B"/>
    <w:rsid w:val="000A29B1"/>
    <w:rsid w:val="000A32C8"/>
    <w:rsid w:val="000A356A"/>
    <w:rsid w:val="000A5DDA"/>
    <w:rsid w:val="000A6271"/>
    <w:rsid w:val="000A6927"/>
    <w:rsid w:val="000A7A50"/>
    <w:rsid w:val="000B0C0A"/>
    <w:rsid w:val="000B0D9B"/>
    <w:rsid w:val="000B14BD"/>
    <w:rsid w:val="000B1626"/>
    <w:rsid w:val="000B1C95"/>
    <w:rsid w:val="000B2275"/>
    <w:rsid w:val="000B28EB"/>
    <w:rsid w:val="000B3A7F"/>
    <w:rsid w:val="000B4543"/>
    <w:rsid w:val="000B4ACF"/>
    <w:rsid w:val="000B5456"/>
    <w:rsid w:val="000B5691"/>
    <w:rsid w:val="000B754E"/>
    <w:rsid w:val="000B7933"/>
    <w:rsid w:val="000C034E"/>
    <w:rsid w:val="000C0740"/>
    <w:rsid w:val="000C100E"/>
    <w:rsid w:val="000C2D75"/>
    <w:rsid w:val="000C61AE"/>
    <w:rsid w:val="000C6851"/>
    <w:rsid w:val="000C692F"/>
    <w:rsid w:val="000C795E"/>
    <w:rsid w:val="000C7A4C"/>
    <w:rsid w:val="000D10E9"/>
    <w:rsid w:val="000D28A7"/>
    <w:rsid w:val="000D3F44"/>
    <w:rsid w:val="000D5BB8"/>
    <w:rsid w:val="000D62BE"/>
    <w:rsid w:val="000D661A"/>
    <w:rsid w:val="000D6AE2"/>
    <w:rsid w:val="000D6C54"/>
    <w:rsid w:val="000D7A6C"/>
    <w:rsid w:val="000E0CE1"/>
    <w:rsid w:val="000E197B"/>
    <w:rsid w:val="000E1F39"/>
    <w:rsid w:val="000E2B1A"/>
    <w:rsid w:val="000E3CB3"/>
    <w:rsid w:val="000E5B19"/>
    <w:rsid w:val="000E63C4"/>
    <w:rsid w:val="000E6910"/>
    <w:rsid w:val="000E7F56"/>
    <w:rsid w:val="000F0407"/>
    <w:rsid w:val="000F0919"/>
    <w:rsid w:val="000F0C9F"/>
    <w:rsid w:val="000F1951"/>
    <w:rsid w:val="000F2227"/>
    <w:rsid w:val="000F2BCC"/>
    <w:rsid w:val="000F5144"/>
    <w:rsid w:val="000F5EB0"/>
    <w:rsid w:val="000F670A"/>
    <w:rsid w:val="000F7305"/>
    <w:rsid w:val="001003E7"/>
    <w:rsid w:val="00100612"/>
    <w:rsid w:val="001011AD"/>
    <w:rsid w:val="00101782"/>
    <w:rsid w:val="0010286E"/>
    <w:rsid w:val="00102958"/>
    <w:rsid w:val="0010325D"/>
    <w:rsid w:val="0010469E"/>
    <w:rsid w:val="0010577B"/>
    <w:rsid w:val="00107102"/>
    <w:rsid w:val="00112123"/>
    <w:rsid w:val="00112E02"/>
    <w:rsid w:val="0011342D"/>
    <w:rsid w:val="001137B6"/>
    <w:rsid w:val="00113C94"/>
    <w:rsid w:val="001140D1"/>
    <w:rsid w:val="00115A38"/>
    <w:rsid w:val="001169B3"/>
    <w:rsid w:val="00116D72"/>
    <w:rsid w:val="00117912"/>
    <w:rsid w:val="00121782"/>
    <w:rsid w:val="00121A77"/>
    <w:rsid w:val="001223E8"/>
    <w:rsid w:val="00124151"/>
    <w:rsid w:val="00127EFC"/>
    <w:rsid w:val="00130F25"/>
    <w:rsid w:val="00131267"/>
    <w:rsid w:val="0013299C"/>
    <w:rsid w:val="00133AC6"/>
    <w:rsid w:val="00134AE7"/>
    <w:rsid w:val="001353AD"/>
    <w:rsid w:val="00136117"/>
    <w:rsid w:val="00137312"/>
    <w:rsid w:val="0014157D"/>
    <w:rsid w:val="00141C5D"/>
    <w:rsid w:val="00141F4C"/>
    <w:rsid w:val="00143E40"/>
    <w:rsid w:val="00143F17"/>
    <w:rsid w:val="00143F66"/>
    <w:rsid w:val="0014505E"/>
    <w:rsid w:val="0014611D"/>
    <w:rsid w:val="00147235"/>
    <w:rsid w:val="0015075C"/>
    <w:rsid w:val="001521F9"/>
    <w:rsid w:val="00153149"/>
    <w:rsid w:val="0015388E"/>
    <w:rsid w:val="00153922"/>
    <w:rsid w:val="00156EF2"/>
    <w:rsid w:val="00157083"/>
    <w:rsid w:val="001616B7"/>
    <w:rsid w:val="00163122"/>
    <w:rsid w:val="001631DD"/>
    <w:rsid w:val="00163CF0"/>
    <w:rsid w:val="00166276"/>
    <w:rsid w:val="00166F34"/>
    <w:rsid w:val="00166FCC"/>
    <w:rsid w:val="001706EE"/>
    <w:rsid w:val="00170EA9"/>
    <w:rsid w:val="001713D8"/>
    <w:rsid w:val="0017165D"/>
    <w:rsid w:val="0017310B"/>
    <w:rsid w:val="00176979"/>
    <w:rsid w:val="00176D87"/>
    <w:rsid w:val="0018003F"/>
    <w:rsid w:val="00181D2E"/>
    <w:rsid w:val="00182749"/>
    <w:rsid w:val="0018283E"/>
    <w:rsid w:val="00182B72"/>
    <w:rsid w:val="001833FA"/>
    <w:rsid w:val="001906AA"/>
    <w:rsid w:val="00190B8F"/>
    <w:rsid w:val="00192622"/>
    <w:rsid w:val="001930C3"/>
    <w:rsid w:val="00193876"/>
    <w:rsid w:val="00194733"/>
    <w:rsid w:val="0019473B"/>
    <w:rsid w:val="001954D7"/>
    <w:rsid w:val="00196A0B"/>
    <w:rsid w:val="001A019D"/>
    <w:rsid w:val="001A06B0"/>
    <w:rsid w:val="001A2ADC"/>
    <w:rsid w:val="001A31E7"/>
    <w:rsid w:val="001A3D0B"/>
    <w:rsid w:val="001A3F2F"/>
    <w:rsid w:val="001A5503"/>
    <w:rsid w:val="001A5C01"/>
    <w:rsid w:val="001A6E03"/>
    <w:rsid w:val="001A7A61"/>
    <w:rsid w:val="001A7FEF"/>
    <w:rsid w:val="001B058C"/>
    <w:rsid w:val="001B0DF4"/>
    <w:rsid w:val="001B1C72"/>
    <w:rsid w:val="001B1D63"/>
    <w:rsid w:val="001B2389"/>
    <w:rsid w:val="001B3A79"/>
    <w:rsid w:val="001B3AE7"/>
    <w:rsid w:val="001B431D"/>
    <w:rsid w:val="001B46F0"/>
    <w:rsid w:val="001B7136"/>
    <w:rsid w:val="001B7470"/>
    <w:rsid w:val="001C0AA1"/>
    <w:rsid w:val="001C1286"/>
    <w:rsid w:val="001C13AF"/>
    <w:rsid w:val="001C262E"/>
    <w:rsid w:val="001C35F9"/>
    <w:rsid w:val="001C4474"/>
    <w:rsid w:val="001C59FB"/>
    <w:rsid w:val="001C6B15"/>
    <w:rsid w:val="001C6C24"/>
    <w:rsid w:val="001C6C5D"/>
    <w:rsid w:val="001C7479"/>
    <w:rsid w:val="001D1226"/>
    <w:rsid w:val="001D3224"/>
    <w:rsid w:val="001D52E4"/>
    <w:rsid w:val="001E15BA"/>
    <w:rsid w:val="001E27B2"/>
    <w:rsid w:val="001E3031"/>
    <w:rsid w:val="001E6D36"/>
    <w:rsid w:val="001E6D5A"/>
    <w:rsid w:val="001E7B61"/>
    <w:rsid w:val="001F2042"/>
    <w:rsid w:val="001F22FF"/>
    <w:rsid w:val="001F24A9"/>
    <w:rsid w:val="001F397A"/>
    <w:rsid w:val="001F4C27"/>
    <w:rsid w:val="00201DE4"/>
    <w:rsid w:val="00203103"/>
    <w:rsid w:val="002043CB"/>
    <w:rsid w:val="00205CE8"/>
    <w:rsid w:val="00205ECF"/>
    <w:rsid w:val="00205F99"/>
    <w:rsid w:val="00206B45"/>
    <w:rsid w:val="00207830"/>
    <w:rsid w:val="00207E67"/>
    <w:rsid w:val="00210E0E"/>
    <w:rsid w:val="00211326"/>
    <w:rsid w:val="00211669"/>
    <w:rsid w:val="00211F03"/>
    <w:rsid w:val="00212CAB"/>
    <w:rsid w:val="00213354"/>
    <w:rsid w:val="002144B5"/>
    <w:rsid w:val="002155F1"/>
    <w:rsid w:val="0022097E"/>
    <w:rsid w:val="00220E68"/>
    <w:rsid w:val="00222FCA"/>
    <w:rsid w:val="00230B5F"/>
    <w:rsid w:val="00232BDF"/>
    <w:rsid w:val="00232C6F"/>
    <w:rsid w:val="002339C1"/>
    <w:rsid w:val="00234077"/>
    <w:rsid w:val="002346D5"/>
    <w:rsid w:val="00234DA2"/>
    <w:rsid w:val="00236392"/>
    <w:rsid w:val="002367AA"/>
    <w:rsid w:val="00236D02"/>
    <w:rsid w:val="00240776"/>
    <w:rsid w:val="00243F8F"/>
    <w:rsid w:val="00244EA1"/>
    <w:rsid w:val="00246EF4"/>
    <w:rsid w:val="002470F9"/>
    <w:rsid w:val="0024750D"/>
    <w:rsid w:val="0025063B"/>
    <w:rsid w:val="002525F4"/>
    <w:rsid w:val="00253B77"/>
    <w:rsid w:val="0025621E"/>
    <w:rsid w:val="002569F3"/>
    <w:rsid w:val="00256E3B"/>
    <w:rsid w:val="00257ADF"/>
    <w:rsid w:val="00263066"/>
    <w:rsid w:val="00263BF1"/>
    <w:rsid w:val="002640AC"/>
    <w:rsid w:val="00264EBE"/>
    <w:rsid w:val="00270656"/>
    <w:rsid w:val="00271000"/>
    <w:rsid w:val="00271411"/>
    <w:rsid w:val="0027176A"/>
    <w:rsid w:val="00272E07"/>
    <w:rsid w:val="002734C4"/>
    <w:rsid w:val="002747C2"/>
    <w:rsid w:val="00274892"/>
    <w:rsid w:val="00274D84"/>
    <w:rsid w:val="002763F3"/>
    <w:rsid w:val="00276C77"/>
    <w:rsid w:val="00280E4B"/>
    <w:rsid w:val="002810F4"/>
    <w:rsid w:val="0028180C"/>
    <w:rsid w:val="00282054"/>
    <w:rsid w:val="00282679"/>
    <w:rsid w:val="00284F9B"/>
    <w:rsid w:val="00286D33"/>
    <w:rsid w:val="00286F90"/>
    <w:rsid w:val="00292AFB"/>
    <w:rsid w:val="0029445D"/>
    <w:rsid w:val="002948E8"/>
    <w:rsid w:val="00294EA4"/>
    <w:rsid w:val="00295E2E"/>
    <w:rsid w:val="0029672F"/>
    <w:rsid w:val="00297368"/>
    <w:rsid w:val="002975DC"/>
    <w:rsid w:val="002976F0"/>
    <w:rsid w:val="00297BC9"/>
    <w:rsid w:val="002A0BBB"/>
    <w:rsid w:val="002A1A6D"/>
    <w:rsid w:val="002A2686"/>
    <w:rsid w:val="002A2E73"/>
    <w:rsid w:val="002A4961"/>
    <w:rsid w:val="002A4A36"/>
    <w:rsid w:val="002A672E"/>
    <w:rsid w:val="002A6D88"/>
    <w:rsid w:val="002A7FFA"/>
    <w:rsid w:val="002B0882"/>
    <w:rsid w:val="002B1E85"/>
    <w:rsid w:val="002B1FC4"/>
    <w:rsid w:val="002B21C0"/>
    <w:rsid w:val="002B4A2E"/>
    <w:rsid w:val="002B61C8"/>
    <w:rsid w:val="002B63B0"/>
    <w:rsid w:val="002B6A06"/>
    <w:rsid w:val="002B7297"/>
    <w:rsid w:val="002B7C5E"/>
    <w:rsid w:val="002B7CC1"/>
    <w:rsid w:val="002B7E05"/>
    <w:rsid w:val="002C0441"/>
    <w:rsid w:val="002C068A"/>
    <w:rsid w:val="002C3E45"/>
    <w:rsid w:val="002C43D4"/>
    <w:rsid w:val="002C613C"/>
    <w:rsid w:val="002D0B12"/>
    <w:rsid w:val="002D2539"/>
    <w:rsid w:val="002D28CB"/>
    <w:rsid w:val="002D2A4E"/>
    <w:rsid w:val="002D37EB"/>
    <w:rsid w:val="002D4988"/>
    <w:rsid w:val="002D4B38"/>
    <w:rsid w:val="002D4FF1"/>
    <w:rsid w:val="002D5075"/>
    <w:rsid w:val="002D5B66"/>
    <w:rsid w:val="002D6635"/>
    <w:rsid w:val="002D6956"/>
    <w:rsid w:val="002D740C"/>
    <w:rsid w:val="002D7E14"/>
    <w:rsid w:val="002E0079"/>
    <w:rsid w:val="002E0C3E"/>
    <w:rsid w:val="002E1663"/>
    <w:rsid w:val="002E2503"/>
    <w:rsid w:val="002E4497"/>
    <w:rsid w:val="002E4C72"/>
    <w:rsid w:val="002E6A05"/>
    <w:rsid w:val="002F0208"/>
    <w:rsid w:val="002F096C"/>
    <w:rsid w:val="002F0D1F"/>
    <w:rsid w:val="002F114E"/>
    <w:rsid w:val="002F25FE"/>
    <w:rsid w:val="002F36B8"/>
    <w:rsid w:val="002F63F5"/>
    <w:rsid w:val="002F7E20"/>
    <w:rsid w:val="0030037B"/>
    <w:rsid w:val="00301C88"/>
    <w:rsid w:val="003046C5"/>
    <w:rsid w:val="00305B27"/>
    <w:rsid w:val="00305C1F"/>
    <w:rsid w:val="003064B3"/>
    <w:rsid w:val="00307441"/>
    <w:rsid w:val="00307EB2"/>
    <w:rsid w:val="0031198D"/>
    <w:rsid w:val="003121B2"/>
    <w:rsid w:val="00313838"/>
    <w:rsid w:val="003138C2"/>
    <w:rsid w:val="00317288"/>
    <w:rsid w:val="003174B5"/>
    <w:rsid w:val="003178A3"/>
    <w:rsid w:val="0031794A"/>
    <w:rsid w:val="00317BF9"/>
    <w:rsid w:val="00317DE5"/>
    <w:rsid w:val="00320E9E"/>
    <w:rsid w:val="00320ECE"/>
    <w:rsid w:val="0032175A"/>
    <w:rsid w:val="00322271"/>
    <w:rsid w:val="00322A81"/>
    <w:rsid w:val="00322C42"/>
    <w:rsid w:val="00323174"/>
    <w:rsid w:val="00323DE3"/>
    <w:rsid w:val="00324F9C"/>
    <w:rsid w:val="003262E4"/>
    <w:rsid w:val="0032658B"/>
    <w:rsid w:val="00326BFF"/>
    <w:rsid w:val="003273D6"/>
    <w:rsid w:val="003314C1"/>
    <w:rsid w:val="00333074"/>
    <w:rsid w:val="003335A6"/>
    <w:rsid w:val="003342DC"/>
    <w:rsid w:val="00334C2B"/>
    <w:rsid w:val="00334EA1"/>
    <w:rsid w:val="003362BC"/>
    <w:rsid w:val="00336346"/>
    <w:rsid w:val="003369FB"/>
    <w:rsid w:val="00336C28"/>
    <w:rsid w:val="003372FD"/>
    <w:rsid w:val="0034053A"/>
    <w:rsid w:val="0034064E"/>
    <w:rsid w:val="00342D3F"/>
    <w:rsid w:val="003433F5"/>
    <w:rsid w:val="00343B83"/>
    <w:rsid w:val="003455F4"/>
    <w:rsid w:val="00346748"/>
    <w:rsid w:val="00350CE7"/>
    <w:rsid w:val="0035258F"/>
    <w:rsid w:val="0035299A"/>
    <w:rsid w:val="003530D0"/>
    <w:rsid w:val="003538DF"/>
    <w:rsid w:val="0035425E"/>
    <w:rsid w:val="00355D25"/>
    <w:rsid w:val="0035794D"/>
    <w:rsid w:val="00357981"/>
    <w:rsid w:val="00357BB3"/>
    <w:rsid w:val="003607ED"/>
    <w:rsid w:val="00361844"/>
    <w:rsid w:val="00363563"/>
    <w:rsid w:val="003637BC"/>
    <w:rsid w:val="0036426D"/>
    <w:rsid w:val="00364947"/>
    <w:rsid w:val="003676A2"/>
    <w:rsid w:val="003701D5"/>
    <w:rsid w:val="00370837"/>
    <w:rsid w:val="00372493"/>
    <w:rsid w:val="00374906"/>
    <w:rsid w:val="003806B6"/>
    <w:rsid w:val="00382332"/>
    <w:rsid w:val="00382BF3"/>
    <w:rsid w:val="00383ECE"/>
    <w:rsid w:val="00386963"/>
    <w:rsid w:val="003869D9"/>
    <w:rsid w:val="00391E3A"/>
    <w:rsid w:val="00391FBF"/>
    <w:rsid w:val="00392254"/>
    <w:rsid w:val="0039354C"/>
    <w:rsid w:val="00394478"/>
    <w:rsid w:val="003949B6"/>
    <w:rsid w:val="003952FC"/>
    <w:rsid w:val="0039619B"/>
    <w:rsid w:val="003969D8"/>
    <w:rsid w:val="003A055F"/>
    <w:rsid w:val="003A0DB6"/>
    <w:rsid w:val="003A0EF8"/>
    <w:rsid w:val="003A16E7"/>
    <w:rsid w:val="003A489E"/>
    <w:rsid w:val="003A536D"/>
    <w:rsid w:val="003A5751"/>
    <w:rsid w:val="003A5CD8"/>
    <w:rsid w:val="003A7DB0"/>
    <w:rsid w:val="003B181B"/>
    <w:rsid w:val="003B309B"/>
    <w:rsid w:val="003B315E"/>
    <w:rsid w:val="003B3CBC"/>
    <w:rsid w:val="003B470E"/>
    <w:rsid w:val="003B4B68"/>
    <w:rsid w:val="003B5252"/>
    <w:rsid w:val="003B578F"/>
    <w:rsid w:val="003B59FA"/>
    <w:rsid w:val="003B7F36"/>
    <w:rsid w:val="003C24D4"/>
    <w:rsid w:val="003C25B7"/>
    <w:rsid w:val="003C40CE"/>
    <w:rsid w:val="003C5DEC"/>
    <w:rsid w:val="003C6048"/>
    <w:rsid w:val="003C64D5"/>
    <w:rsid w:val="003C7930"/>
    <w:rsid w:val="003C7C9B"/>
    <w:rsid w:val="003D0C5F"/>
    <w:rsid w:val="003D2121"/>
    <w:rsid w:val="003D45D5"/>
    <w:rsid w:val="003D474E"/>
    <w:rsid w:val="003D55BB"/>
    <w:rsid w:val="003D570E"/>
    <w:rsid w:val="003D5740"/>
    <w:rsid w:val="003D66AE"/>
    <w:rsid w:val="003D712B"/>
    <w:rsid w:val="003E26E0"/>
    <w:rsid w:val="003E2DA1"/>
    <w:rsid w:val="003E3B30"/>
    <w:rsid w:val="003E429B"/>
    <w:rsid w:val="003E4833"/>
    <w:rsid w:val="003E4F3F"/>
    <w:rsid w:val="003F035E"/>
    <w:rsid w:val="003F1538"/>
    <w:rsid w:val="003F15E9"/>
    <w:rsid w:val="003F2E42"/>
    <w:rsid w:val="003F560E"/>
    <w:rsid w:val="003F6095"/>
    <w:rsid w:val="003F7018"/>
    <w:rsid w:val="003F73DB"/>
    <w:rsid w:val="004025A0"/>
    <w:rsid w:val="004031A6"/>
    <w:rsid w:val="00404FD4"/>
    <w:rsid w:val="00405638"/>
    <w:rsid w:val="00405B40"/>
    <w:rsid w:val="00406D9B"/>
    <w:rsid w:val="0040730D"/>
    <w:rsid w:val="004073E7"/>
    <w:rsid w:val="0041263C"/>
    <w:rsid w:val="00412A58"/>
    <w:rsid w:val="00413425"/>
    <w:rsid w:val="00414A7B"/>
    <w:rsid w:val="0042062F"/>
    <w:rsid w:val="004220DC"/>
    <w:rsid w:val="004228AD"/>
    <w:rsid w:val="00423DFD"/>
    <w:rsid w:val="00424567"/>
    <w:rsid w:val="00426D9C"/>
    <w:rsid w:val="004310E0"/>
    <w:rsid w:val="0043178F"/>
    <w:rsid w:val="004320F1"/>
    <w:rsid w:val="004337BD"/>
    <w:rsid w:val="0043436A"/>
    <w:rsid w:val="004347B6"/>
    <w:rsid w:val="00435ACF"/>
    <w:rsid w:val="00436DD5"/>
    <w:rsid w:val="00436F5C"/>
    <w:rsid w:val="00437150"/>
    <w:rsid w:val="00441588"/>
    <w:rsid w:val="0044192B"/>
    <w:rsid w:val="00441F68"/>
    <w:rsid w:val="00442141"/>
    <w:rsid w:val="00442E45"/>
    <w:rsid w:val="00443852"/>
    <w:rsid w:val="00446B0D"/>
    <w:rsid w:val="00446ED6"/>
    <w:rsid w:val="0044774B"/>
    <w:rsid w:val="00453ACA"/>
    <w:rsid w:val="00454625"/>
    <w:rsid w:val="00456167"/>
    <w:rsid w:val="004572E6"/>
    <w:rsid w:val="00457AEF"/>
    <w:rsid w:val="00457CD8"/>
    <w:rsid w:val="0046233A"/>
    <w:rsid w:val="004638CD"/>
    <w:rsid w:val="00464B97"/>
    <w:rsid w:val="00466299"/>
    <w:rsid w:val="00466632"/>
    <w:rsid w:val="004672EF"/>
    <w:rsid w:val="004706B3"/>
    <w:rsid w:val="0047124A"/>
    <w:rsid w:val="0047281B"/>
    <w:rsid w:val="00472E7C"/>
    <w:rsid w:val="00473100"/>
    <w:rsid w:val="00473B3C"/>
    <w:rsid w:val="0047614E"/>
    <w:rsid w:val="0047794C"/>
    <w:rsid w:val="00480094"/>
    <w:rsid w:val="00480BD8"/>
    <w:rsid w:val="004843FF"/>
    <w:rsid w:val="00484C4B"/>
    <w:rsid w:val="0048504F"/>
    <w:rsid w:val="00486CE6"/>
    <w:rsid w:val="00487A59"/>
    <w:rsid w:val="00491A21"/>
    <w:rsid w:val="00492881"/>
    <w:rsid w:val="00492B33"/>
    <w:rsid w:val="00495D29"/>
    <w:rsid w:val="00496C07"/>
    <w:rsid w:val="00497B90"/>
    <w:rsid w:val="004A28AA"/>
    <w:rsid w:val="004A2C23"/>
    <w:rsid w:val="004A3246"/>
    <w:rsid w:val="004A4AA3"/>
    <w:rsid w:val="004A4D77"/>
    <w:rsid w:val="004A6166"/>
    <w:rsid w:val="004B4110"/>
    <w:rsid w:val="004B4BA8"/>
    <w:rsid w:val="004B513D"/>
    <w:rsid w:val="004B61C2"/>
    <w:rsid w:val="004B61FD"/>
    <w:rsid w:val="004C0B59"/>
    <w:rsid w:val="004C1EA9"/>
    <w:rsid w:val="004C536C"/>
    <w:rsid w:val="004C7A2D"/>
    <w:rsid w:val="004D03E2"/>
    <w:rsid w:val="004D09E0"/>
    <w:rsid w:val="004D38C6"/>
    <w:rsid w:val="004D3F5C"/>
    <w:rsid w:val="004D455F"/>
    <w:rsid w:val="004D55EE"/>
    <w:rsid w:val="004D6519"/>
    <w:rsid w:val="004D68EE"/>
    <w:rsid w:val="004D7449"/>
    <w:rsid w:val="004E0277"/>
    <w:rsid w:val="004E0A70"/>
    <w:rsid w:val="004E1A7C"/>
    <w:rsid w:val="004E214C"/>
    <w:rsid w:val="004E3744"/>
    <w:rsid w:val="004E3C52"/>
    <w:rsid w:val="004E5821"/>
    <w:rsid w:val="004E6455"/>
    <w:rsid w:val="004E70F7"/>
    <w:rsid w:val="004F083D"/>
    <w:rsid w:val="004F0EC9"/>
    <w:rsid w:val="004F0F1B"/>
    <w:rsid w:val="004F16AC"/>
    <w:rsid w:val="004F30EA"/>
    <w:rsid w:val="004F59E3"/>
    <w:rsid w:val="004F7031"/>
    <w:rsid w:val="004F7525"/>
    <w:rsid w:val="00501F7E"/>
    <w:rsid w:val="005024C4"/>
    <w:rsid w:val="00503085"/>
    <w:rsid w:val="00503228"/>
    <w:rsid w:val="00503229"/>
    <w:rsid w:val="005052DC"/>
    <w:rsid w:val="00506139"/>
    <w:rsid w:val="005069AF"/>
    <w:rsid w:val="00506E18"/>
    <w:rsid w:val="00510749"/>
    <w:rsid w:val="00511C72"/>
    <w:rsid w:val="00511F6C"/>
    <w:rsid w:val="00512537"/>
    <w:rsid w:val="00512F39"/>
    <w:rsid w:val="00513298"/>
    <w:rsid w:val="00514E83"/>
    <w:rsid w:val="005153F9"/>
    <w:rsid w:val="00515915"/>
    <w:rsid w:val="00516803"/>
    <w:rsid w:val="00517A97"/>
    <w:rsid w:val="00517E60"/>
    <w:rsid w:val="00517FAF"/>
    <w:rsid w:val="00520376"/>
    <w:rsid w:val="0052153E"/>
    <w:rsid w:val="00522F09"/>
    <w:rsid w:val="00525482"/>
    <w:rsid w:val="005256B5"/>
    <w:rsid w:val="00525DE2"/>
    <w:rsid w:val="00527A39"/>
    <w:rsid w:val="005303C7"/>
    <w:rsid w:val="0053204D"/>
    <w:rsid w:val="00532058"/>
    <w:rsid w:val="0053605B"/>
    <w:rsid w:val="00536376"/>
    <w:rsid w:val="0053696F"/>
    <w:rsid w:val="00537EC0"/>
    <w:rsid w:val="0054071C"/>
    <w:rsid w:val="00543FC2"/>
    <w:rsid w:val="00545207"/>
    <w:rsid w:val="0055175B"/>
    <w:rsid w:val="00551E25"/>
    <w:rsid w:val="005528ED"/>
    <w:rsid w:val="0055345E"/>
    <w:rsid w:val="00556112"/>
    <w:rsid w:val="00556CED"/>
    <w:rsid w:val="00556E36"/>
    <w:rsid w:val="0055751E"/>
    <w:rsid w:val="0056235A"/>
    <w:rsid w:val="00562601"/>
    <w:rsid w:val="0056263C"/>
    <w:rsid w:val="00564CAA"/>
    <w:rsid w:val="00564E70"/>
    <w:rsid w:val="00565C30"/>
    <w:rsid w:val="00565EDD"/>
    <w:rsid w:val="00565EFB"/>
    <w:rsid w:val="005666C1"/>
    <w:rsid w:val="00567B00"/>
    <w:rsid w:val="00570C42"/>
    <w:rsid w:val="00571B33"/>
    <w:rsid w:val="005731D8"/>
    <w:rsid w:val="005756AA"/>
    <w:rsid w:val="00576004"/>
    <w:rsid w:val="005766D2"/>
    <w:rsid w:val="005778AA"/>
    <w:rsid w:val="00584453"/>
    <w:rsid w:val="00585647"/>
    <w:rsid w:val="00585B39"/>
    <w:rsid w:val="00585C30"/>
    <w:rsid w:val="005875DC"/>
    <w:rsid w:val="00590991"/>
    <w:rsid w:val="00593276"/>
    <w:rsid w:val="005944FE"/>
    <w:rsid w:val="00594BF1"/>
    <w:rsid w:val="00595D8D"/>
    <w:rsid w:val="005A2C36"/>
    <w:rsid w:val="005A7843"/>
    <w:rsid w:val="005A7D3A"/>
    <w:rsid w:val="005B0B19"/>
    <w:rsid w:val="005B1314"/>
    <w:rsid w:val="005B19CB"/>
    <w:rsid w:val="005B25B8"/>
    <w:rsid w:val="005B28C1"/>
    <w:rsid w:val="005B2D30"/>
    <w:rsid w:val="005B2E51"/>
    <w:rsid w:val="005B47C5"/>
    <w:rsid w:val="005B4F5B"/>
    <w:rsid w:val="005B56F3"/>
    <w:rsid w:val="005C31FA"/>
    <w:rsid w:val="005C4194"/>
    <w:rsid w:val="005C48C1"/>
    <w:rsid w:val="005D03F2"/>
    <w:rsid w:val="005D2DFB"/>
    <w:rsid w:val="005D30E0"/>
    <w:rsid w:val="005D345E"/>
    <w:rsid w:val="005D3D51"/>
    <w:rsid w:val="005D42BD"/>
    <w:rsid w:val="005D6380"/>
    <w:rsid w:val="005E17FA"/>
    <w:rsid w:val="005E4653"/>
    <w:rsid w:val="005E6317"/>
    <w:rsid w:val="005E69C5"/>
    <w:rsid w:val="005E7720"/>
    <w:rsid w:val="005F024E"/>
    <w:rsid w:val="005F03B2"/>
    <w:rsid w:val="005F134F"/>
    <w:rsid w:val="005F2DE2"/>
    <w:rsid w:val="005F39B7"/>
    <w:rsid w:val="005F3A70"/>
    <w:rsid w:val="005F45AA"/>
    <w:rsid w:val="005F5426"/>
    <w:rsid w:val="005F59DC"/>
    <w:rsid w:val="005F6637"/>
    <w:rsid w:val="0060035A"/>
    <w:rsid w:val="00603B28"/>
    <w:rsid w:val="00604539"/>
    <w:rsid w:val="0060589B"/>
    <w:rsid w:val="0060791F"/>
    <w:rsid w:val="00610382"/>
    <w:rsid w:val="00610CF2"/>
    <w:rsid w:val="00610DA5"/>
    <w:rsid w:val="00610FE7"/>
    <w:rsid w:val="006126BF"/>
    <w:rsid w:val="00612CB0"/>
    <w:rsid w:val="00614EEC"/>
    <w:rsid w:val="00615C18"/>
    <w:rsid w:val="006170DB"/>
    <w:rsid w:val="006208A8"/>
    <w:rsid w:val="00621197"/>
    <w:rsid w:val="00621732"/>
    <w:rsid w:val="006217E4"/>
    <w:rsid w:val="00622FCD"/>
    <w:rsid w:val="0062334D"/>
    <w:rsid w:val="0062354A"/>
    <w:rsid w:val="00623911"/>
    <w:rsid w:val="00626570"/>
    <w:rsid w:val="006304B9"/>
    <w:rsid w:val="0063121A"/>
    <w:rsid w:val="00631707"/>
    <w:rsid w:val="00632B80"/>
    <w:rsid w:val="0063319C"/>
    <w:rsid w:val="006337B6"/>
    <w:rsid w:val="0063465E"/>
    <w:rsid w:val="00634AF7"/>
    <w:rsid w:val="00637778"/>
    <w:rsid w:val="00637D56"/>
    <w:rsid w:val="006406D3"/>
    <w:rsid w:val="00640CB4"/>
    <w:rsid w:val="00640F5A"/>
    <w:rsid w:val="00640F67"/>
    <w:rsid w:val="00641428"/>
    <w:rsid w:val="00641C6C"/>
    <w:rsid w:val="006423BA"/>
    <w:rsid w:val="00642D9D"/>
    <w:rsid w:val="0064329E"/>
    <w:rsid w:val="006432E8"/>
    <w:rsid w:val="00644784"/>
    <w:rsid w:val="00645323"/>
    <w:rsid w:val="00645E3C"/>
    <w:rsid w:val="006469AA"/>
    <w:rsid w:val="00650BB8"/>
    <w:rsid w:val="00651295"/>
    <w:rsid w:val="006513D9"/>
    <w:rsid w:val="006521B7"/>
    <w:rsid w:val="006540A8"/>
    <w:rsid w:val="0065688F"/>
    <w:rsid w:val="00656A56"/>
    <w:rsid w:val="006573E8"/>
    <w:rsid w:val="0066109D"/>
    <w:rsid w:val="006612A5"/>
    <w:rsid w:val="00662422"/>
    <w:rsid w:val="00665196"/>
    <w:rsid w:val="006653D1"/>
    <w:rsid w:val="00665732"/>
    <w:rsid w:val="00665AA2"/>
    <w:rsid w:val="006664F9"/>
    <w:rsid w:val="006678DB"/>
    <w:rsid w:val="00670206"/>
    <w:rsid w:val="006717B0"/>
    <w:rsid w:val="00671E80"/>
    <w:rsid w:val="0067227E"/>
    <w:rsid w:val="00674B4C"/>
    <w:rsid w:val="00674BE6"/>
    <w:rsid w:val="00676496"/>
    <w:rsid w:val="00676660"/>
    <w:rsid w:val="0067733D"/>
    <w:rsid w:val="00680371"/>
    <w:rsid w:val="0068074F"/>
    <w:rsid w:val="00680B34"/>
    <w:rsid w:val="00680F4F"/>
    <w:rsid w:val="0068265C"/>
    <w:rsid w:val="006863F7"/>
    <w:rsid w:val="00686D49"/>
    <w:rsid w:val="00686EB6"/>
    <w:rsid w:val="006875B9"/>
    <w:rsid w:val="006919BD"/>
    <w:rsid w:val="006928DA"/>
    <w:rsid w:val="00694D4D"/>
    <w:rsid w:val="00695FC2"/>
    <w:rsid w:val="0069621C"/>
    <w:rsid w:val="00697308"/>
    <w:rsid w:val="006A06E7"/>
    <w:rsid w:val="006A21D0"/>
    <w:rsid w:val="006A2C5B"/>
    <w:rsid w:val="006A4A3F"/>
    <w:rsid w:val="006A6375"/>
    <w:rsid w:val="006A711F"/>
    <w:rsid w:val="006A7CC3"/>
    <w:rsid w:val="006A7E02"/>
    <w:rsid w:val="006B09B8"/>
    <w:rsid w:val="006B0D07"/>
    <w:rsid w:val="006B1A10"/>
    <w:rsid w:val="006B1E13"/>
    <w:rsid w:val="006B22ED"/>
    <w:rsid w:val="006B3EA2"/>
    <w:rsid w:val="006B474F"/>
    <w:rsid w:val="006B4AAA"/>
    <w:rsid w:val="006B7A77"/>
    <w:rsid w:val="006C10FA"/>
    <w:rsid w:val="006C11AB"/>
    <w:rsid w:val="006C26F1"/>
    <w:rsid w:val="006C52A4"/>
    <w:rsid w:val="006C67CE"/>
    <w:rsid w:val="006C695F"/>
    <w:rsid w:val="006C6C76"/>
    <w:rsid w:val="006C6F62"/>
    <w:rsid w:val="006C74E9"/>
    <w:rsid w:val="006D05CD"/>
    <w:rsid w:val="006D21F2"/>
    <w:rsid w:val="006D4878"/>
    <w:rsid w:val="006E1497"/>
    <w:rsid w:val="006E170F"/>
    <w:rsid w:val="006E2AAF"/>
    <w:rsid w:val="006E4C39"/>
    <w:rsid w:val="006E5782"/>
    <w:rsid w:val="006E63B5"/>
    <w:rsid w:val="006E7D82"/>
    <w:rsid w:val="006F0926"/>
    <w:rsid w:val="006F16F6"/>
    <w:rsid w:val="006F1727"/>
    <w:rsid w:val="006F4541"/>
    <w:rsid w:val="006F665D"/>
    <w:rsid w:val="006F773F"/>
    <w:rsid w:val="006F7C0F"/>
    <w:rsid w:val="00702740"/>
    <w:rsid w:val="007042D4"/>
    <w:rsid w:val="00704687"/>
    <w:rsid w:val="0070522B"/>
    <w:rsid w:val="007059A8"/>
    <w:rsid w:val="00706322"/>
    <w:rsid w:val="00711821"/>
    <w:rsid w:val="007125AC"/>
    <w:rsid w:val="007137AB"/>
    <w:rsid w:val="00713BD9"/>
    <w:rsid w:val="00713F94"/>
    <w:rsid w:val="00714270"/>
    <w:rsid w:val="00714B7F"/>
    <w:rsid w:val="007172E4"/>
    <w:rsid w:val="00717A73"/>
    <w:rsid w:val="007211D4"/>
    <w:rsid w:val="0072120C"/>
    <w:rsid w:val="00721652"/>
    <w:rsid w:val="00722A08"/>
    <w:rsid w:val="00723679"/>
    <w:rsid w:val="0072407A"/>
    <w:rsid w:val="0072483F"/>
    <w:rsid w:val="00724D41"/>
    <w:rsid w:val="00725F2E"/>
    <w:rsid w:val="00726566"/>
    <w:rsid w:val="00726852"/>
    <w:rsid w:val="00730011"/>
    <w:rsid w:val="0073019E"/>
    <w:rsid w:val="00730BBA"/>
    <w:rsid w:val="00731C2A"/>
    <w:rsid w:val="007322B7"/>
    <w:rsid w:val="007335B9"/>
    <w:rsid w:val="00734715"/>
    <w:rsid w:val="00742370"/>
    <w:rsid w:val="00751468"/>
    <w:rsid w:val="007525D7"/>
    <w:rsid w:val="00752F6B"/>
    <w:rsid w:val="0075335D"/>
    <w:rsid w:val="00753BBD"/>
    <w:rsid w:val="00754258"/>
    <w:rsid w:val="00754646"/>
    <w:rsid w:val="007550ED"/>
    <w:rsid w:val="00756A89"/>
    <w:rsid w:val="00757397"/>
    <w:rsid w:val="00757511"/>
    <w:rsid w:val="00762087"/>
    <w:rsid w:val="0076259F"/>
    <w:rsid w:val="00762CA4"/>
    <w:rsid w:val="00763C74"/>
    <w:rsid w:val="0076420D"/>
    <w:rsid w:val="00765EFB"/>
    <w:rsid w:val="00765FF3"/>
    <w:rsid w:val="0076789E"/>
    <w:rsid w:val="00767AB9"/>
    <w:rsid w:val="0077091D"/>
    <w:rsid w:val="00771307"/>
    <w:rsid w:val="00771569"/>
    <w:rsid w:val="00772864"/>
    <w:rsid w:val="00772BB7"/>
    <w:rsid w:val="00772DA7"/>
    <w:rsid w:val="007768C1"/>
    <w:rsid w:val="007776DF"/>
    <w:rsid w:val="00780D97"/>
    <w:rsid w:val="00782A82"/>
    <w:rsid w:val="00784404"/>
    <w:rsid w:val="00784527"/>
    <w:rsid w:val="00787C0D"/>
    <w:rsid w:val="00787CAD"/>
    <w:rsid w:val="007907C3"/>
    <w:rsid w:val="0079223B"/>
    <w:rsid w:val="007924E7"/>
    <w:rsid w:val="00792E37"/>
    <w:rsid w:val="00793CDC"/>
    <w:rsid w:val="00794ED1"/>
    <w:rsid w:val="007951BE"/>
    <w:rsid w:val="007A01BA"/>
    <w:rsid w:val="007A077A"/>
    <w:rsid w:val="007A0E46"/>
    <w:rsid w:val="007A2168"/>
    <w:rsid w:val="007A2AA0"/>
    <w:rsid w:val="007A2F13"/>
    <w:rsid w:val="007A3499"/>
    <w:rsid w:val="007A481C"/>
    <w:rsid w:val="007A53B6"/>
    <w:rsid w:val="007A5565"/>
    <w:rsid w:val="007A59A2"/>
    <w:rsid w:val="007A5B7B"/>
    <w:rsid w:val="007A6601"/>
    <w:rsid w:val="007A7943"/>
    <w:rsid w:val="007B1B5B"/>
    <w:rsid w:val="007B27B4"/>
    <w:rsid w:val="007B27CD"/>
    <w:rsid w:val="007B2E4E"/>
    <w:rsid w:val="007B435D"/>
    <w:rsid w:val="007B629C"/>
    <w:rsid w:val="007B7889"/>
    <w:rsid w:val="007C0104"/>
    <w:rsid w:val="007C0196"/>
    <w:rsid w:val="007C0AB0"/>
    <w:rsid w:val="007C378D"/>
    <w:rsid w:val="007C4133"/>
    <w:rsid w:val="007C4DDC"/>
    <w:rsid w:val="007C64B0"/>
    <w:rsid w:val="007C68D6"/>
    <w:rsid w:val="007C6EF1"/>
    <w:rsid w:val="007C708B"/>
    <w:rsid w:val="007D08CB"/>
    <w:rsid w:val="007D0980"/>
    <w:rsid w:val="007D0CF8"/>
    <w:rsid w:val="007D1868"/>
    <w:rsid w:val="007D26A4"/>
    <w:rsid w:val="007D3325"/>
    <w:rsid w:val="007D5E19"/>
    <w:rsid w:val="007D66D7"/>
    <w:rsid w:val="007E0511"/>
    <w:rsid w:val="007E0E95"/>
    <w:rsid w:val="007E4E77"/>
    <w:rsid w:val="007E578B"/>
    <w:rsid w:val="007E5E77"/>
    <w:rsid w:val="007F0E45"/>
    <w:rsid w:val="007F127B"/>
    <w:rsid w:val="007F22AA"/>
    <w:rsid w:val="007F3904"/>
    <w:rsid w:val="007F3B3C"/>
    <w:rsid w:val="007F47E1"/>
    <w:rsid w:val="007F6033"/>
    <w:rsid w:val="007F6F39"/>
    <w:rsid w:val="007F7834"/>
    <w:rsid w:val="00800E28"/>
    <w:rsid w:val="00804439"/>
    <w:rsid w:val="0080521F"/>
    <w:rsid w:val="00805FF2"/>
    <w:rsid w:val="008066B4"/>
    <w:rsid w:val="00806DBD"/>
    <w:rsid w:val="00807D4C"/>
    <w:rsid w:val="00810098"/>
    <w:rsid w:val="00810806"/>
    <w:rsid w:val="00811B88"/>
    <w:rsid w:val="00813502"/>
    <w:rsid w:val="00814BEB"/>
    <w:rsid w:val="0081609F"/>
    <w:rsid w:val="00816516"/>
    <w:rsid w:val="00816AD7"/>
    <w:rsid w:val="008203BB"/>
    <w:rsid w:val="008208B3"/>
    <w:rsid w:val="008217EB"/>
    <w:rsid w:val="00821B9B"/>
    <w:rsid w:val="00821CB4"/>
    <w:rsid w:val="00824C33"/>
    <w:rsid w:val="00824C48"/>
    <w:rsid w:val="008259B3"/>
    <w:rsid w:val="00825DD5"/>
    <w:rsid w:val="0082640F"/>
    <w:rsid w:val="008271CE"/>
    <w:rsid w:val="008275EB"/>
    <w:rsid w:val="008278EB"/>
    <w:rsid w:val="008301AE"/>
    <w:rsid w:val="00831BF7"/>
    <w:rsid w:val="00831E59"/>
    <w:rsid w:val="00835C7C"/>
    <w:rsid w:val="00836F02"/>
    <w:rsid w:val="00837FB5"/>
    <w:rsid w:val="00840801"/>
    <w:rsid w:val="00840CA5"/>
    <w:rsid w:val="008414B4"/>
    <w:rsid w:val="00843664"/>
    <w:rsid w:val="00846B1C"/>
    <w:rsid w:val="00847B29"/>
    <w:rsid w:val="0085235B"/>
    <w:rsid w:val="008537E6"/>
    <w:rsid w:val="00853805"/>
    <w:rsid w:val="00854E80"/>
    <w:rsid w:val="00855DAE"/>
    <w:rsid w:val="00856159"/>
    <w:rsid w:val="008572BC"/>
    <w:rsid w:val="0085734F"/>
    <w:rsid w:val="0085764D"/>
    <w:rsid w:val="00860B73"/>
    <w:rsid w:val="00862D14"/>
    <w:rsid w:val="00862D34"/>
    <w:rsid w:val="00862D42"/>
    <w:rsid w:val="00864C5B"/>
    <w:rsid w:val="00867285"/>
    <w:rsid w:val="00867CB3"/>
    <w:rsid w:val="008701A2"/>
    <w:rsid w:val="00873379"/>
    <w:rsid w:val="00874871"/>
    <w:rsid w:val="00875BF6"/>
    <w:rsid w:val="00880FF8"/>
    <w:rsid w:val="008834B6"/>
    <w:rsid w:val="008847C0"/>
    <w:rsid w:val="00886DC4"/>
    <w:rsid w:val="00886F3E"/>
    <w:rsid w:val="00890DBA"/>
    <w:rsid w:val="00891234"/>
    <w:rsid w:val="0089198B"/>
    <w:rsid w:val="00892466"/>
    <w:rsid w:val="00892E27"/>
    <w:rsid w:val="00894798"/>
    <w:rsid w:val="00895DD6"/>
    <w:rsid w:val="00896AEC"/>
    <w:rsid w:val="008A04D1"/>
    <w:rsid w:val="008A1272"/>
    <w:rsid w:val="008A143D"/>
    <w:rsid w:val="008A2A6D"/>
    <w:rsid w:val="008A4262"/>
    <w:rsid w:val="008A5773"/>
    <w:rsid w:val="008A5904"/>
    <w:rsid w:val="008A64C3"/>
    <w:rsid w:val="008A721F"/>
    <w:rsid w:val="008B0DD5"/>
    <w:rsid w:val="008B1C06"/>
    <w:rsid w:val="008B2AD4"/>
    <w:rsid w:val="008C1B8E"/>
    <w:rsid w:val="008C1CF3"/>
    <w:rsid w:val="008C2361"/>
    <w:rsid w:val="008C2367"/>
    <w:rsid w:val="008C2C15"/>
    <w:rsid w:val="008C455C"/>
    <w:rsid w:val="008C4FCD"/>
    <w:rsid w:val="008D0BC9"/>
    <w:rsid w:val="008D18C1"/>
    <w:rsid w:val="008D4712"/>
    <w:rsid w:val="008D4B2F"/>
    <w:rsid w:val="008D7F83"/>
    <w:rsid w:val="008E07CA"/>
    <w:rsid w:val="008E2794"/>
    <w:rsid w:val="008E2D63"/>
    <w:rsid w:val="008E5358"/>
    <w:rsid w:val="008E5604"/>
    <w:rsid w:val="008F12D2"/>
    <w:rsid w:val="008F2B2E"/>
    <w:rsid w:val="008F2DBE"/>
    <w:rsid w:val="008F6C87"/>
    <w:rsid w:val="009003B4"/>
    <w:rsid w:val="00902076"/>
    <w:rsid w:val="009030E5"/>
    <w:rsid w:val="0090341F"/>
    <w:rsid w:val="0090564E"/>
    <w:rsid w:val="009109F1"/>
    <w:rsid w:val="00911804"/>
    <w:rsid w:val="009119DE"/>
    <w:rsid w:val="00911E84"/>
    <w:rsid w:val="00912C85"/>
    <w:rsid w:val="00912CA5"/>
    <w:rsid w:val="00914FD8"/>
    <w:rsid w:val="0091602F"/>
    <w:rsid w:val="00916830"/>
    <w:rsid w:val="009169B5"/>
    <w:rsid w:val="009175C2"/>
    <w:rsid w:val="009201B2"/>
    <w:rsid w:val="00922215"/>
    <w:rsid w:val="009226A3"/>
    <w:rsid w:val="0092359B"/>
    <w:rsid w:val="00925283"/>
    <w:rsid w:val="0092533E"/>
    <w:rsid w:val="00925F1C"/>
    <w:rsid w:val="00926610"/>
    <w:rsid w:val="009278DC"/>
    <w:rsid w:val="00930C50"/>
    <w:rsid w:val="009317BF"/>
    <w:rsid w:val="00932B13"/>
    <w:rsid w:val="00933B41"/>
    <w:rsid w:val="009378B9"/>
    <w:rsid w:val="00940A26"/>
    <w:rsid w:val="009413D6"/>
    <w:rsid w:val="00941761"/>
    <w:rsid w:val="00943041"/>
    <w:rsid w:val="00943DED"/>
    <w:rsid w:val="00944D46"/>
    <w:rsid w:val="0094552B"/>
    <w:rsid w:val="00945773"/>
    <w:rsid w:val="00950B34"/>
    <w:rsid w:val="00950CE0"/>
    <w:rsid w:val="00950DFF"/>
    <w:rsid w:val="00951E06"/>
    <w:rsid w:val="009522A4"/>
    <w:rsid w:val="0095490F"/>
    <w:rsid w:val="00954C7A"/>
    <w:rsid w:val="00957416"/>
    <w:rsid w:val="00960035"/>
    <w:rsid w:val="00961236"/>
    <w:rsid w:val="00963723"/>
    <w:rsid w:val="0096497D"/>
    <w:rsid w:val="00964C77"/>
    <w:rsid w:val="00966B98"/>
    <w:rsid w:val="00966DA8"/>
    <w:rsid w:val="00967D00"/>
    <w:rsid w:val="00972F2D"/>
    <w:rsid w:val="00974E1C"/>
    <w:rsid w:val="00976201"/>
    <w:rsid w:val="00976A19"/>
    <w:rsid w:val="009815DC"/>
    <w:rsid w:val="00981B7D"/>
    <w:rsid w:val="00984145"/>
    <w:rsid w:val="0098510E"/>
    <w:rsid w:val="00986D1A"/>
    <w:rsid w:val="0099004B"/>
    <w:rsid w:val="00991712"/>
    <w:rsid w:val="00991A83"/>
    <w:rsid w:val="0099202C"/>
    <w:rsid w:val="009934F2"/>
    <w:rsid w:val="00993973"/>
    <w:rsid w:val="0099598D"/>
    <w:rsid w:val="00997C74"/>
    <w:rsid w:val="00997FF7"/>
    <w:rsid w:val="009A0027"/>
    <w:rsid w:val="009A0415"/>
    <w:rsid w:val="009A09A2"/>
    <w:rsid w:val="009A30EC"/>
    <w:rsid w:val="009A4DF2"/>
    <w:rsid w:val="009B08D7"/>
    <w:rsid w:val="009B16F0"/>
    <w:rsid w:val="009B2F27"/>
    <w:rsid w:val="009B757D"/>
    <w:rsid w:val="009C0043"/>
    <w:rsid w:val="009C7369"/>
    <w:rsid w:val="009C7D7B"/>
    <w:rsid w:val="009D1A48"/>
    <w:rsid w:val="009D1F0F"/>
    <w:rsid w:val="009D227B"/>
    <w:rsid w:val="009D2530"/>
    <w:rsid w:val="009D3075"/>
    <w:rsid w:val="009D3A95"/>
    <w:rsid w:val="009D4059"/>
    <w:rsid w:val="009D4B22"/>
    <w:rsid w:val="009D512F"/>
    <w:rsid w:val="009D6FEE"/>
    <w:rsid w:val="009D7937"/>
    <w:rsid w:val="009D7A62"/>
    <w:rsid w:val="009E2DBD"/>
    <w:rsid w:val="009E3631"/>
    <w:rsid w:val="009E46F3"/>
    <w:rsid w:val="009E7FE2"/>
    <w:rsid w:val="009F04E7"/>
    <w:rsid w:val="009F0AAD"/>
    <w:rsid w:val="009F5521"/>
    <w:rsid w:val="009F5AD8"/>
    <w:rsid w:val="009F5FDA"/>
    <w:rsid w:val="009F6AD3"/>
    <w:rsid w:val="009F7881"/>
    <w:rsid w:val="00A0293F"/>
    <w:rsid w:val="00A03A8A"/>
    <w:rsid w:val="00A04E03"/>
    <w:rsid w:val="00A06E4D"/>
    <w:rsid w:val="00A14AE6"/>
    <w:rsid w:val="00A151F1"/>
    <w:rsid w:val="00A15D8B"/>
    <w:rsid w:val="00A1687D"/>
    <w:rsid w:val="00A171F0"/>
    <w:rsid w:val="00A17CAF"/>
    <w:rsid w:val="00A214BA"/>
    <w:rsid w:val="00A23A80"/>
    <w:rsid w:val="00A23F8F"/>
    <w:rsid w:val="00A249D4"/>
    <w:rsid w:val="00A249E8"/>
    <w:rsid w:val="00A25482"/>
    <w:rsid w:val="00A301E0"/>
    <w:rsid w:val="00A315DA"/>
    <w:rsid w:val="00A318B1"/>
    <w:rsid w:val="00A3378D"/>
    <w:rsid w:val="00A35875"/>
    <w:rsid w:val="00A35FC2"/>
    <w:rsid w:val="00A406FE"/>
    <w:rsid w:val="00A407F0"/>
    <w:rsid w:val="00A42E94"/>
    <w:rsid w:val="00A45435"/>
    <w:rsid w:val="00A468B1"/>
    <w:rsid w:val="00A51F03"/>
    <w:rsid w:val="00A52D21"/>
    <w:rsid w:val="00A5349A"/>
    <w:rsid w:val="00A55AF7"/>
    <w:rsid w:val="00A5626C"/>
    <w:rsid w:val="00A61250"/>
    <w:rsid w:val="00A623DB"/>
    <w:rsid w:val="00A62E85"/>
    <w:rsid w:val="00A6460C"/>
    <w:rsid w:val="00A64868"/>
    <w:rsid w:val="00A652FB"/>
    <w:rsid w:val="00A6746B"/>
    <w:rsid w:val="00A7084E"/>
    <w:rsid w:val="00A70CB5"/>
    <w:rsid w:val="00A75E36"/>
    <w:rsid w:val="00A76319"/>
    <w:rsid w:val="00A76939"/>
    <w:rsid w:val="00A76A9B"/>
    <w:rsid w:val="00A771C4"/>
    <w:rsid w:val="00A77529"/>
    <w:rsid w:val="00A8009E"/>
    <w:rsid w:val="00A80685"/>
    <w:rsid w:val="00A82093"/>
    <w:rsid w:val="00A82297"/>
    <w:rsid w:val="00A84A80"/>
    <w:rsid w:val="00A8558E"/>
    <w:rsid w:val="00A85C95"/>
    <w:rsid w:val="00A87C8D"/>
    <w:rsid w:val="00A90942"/>
    <w:rsid w:val="00A90DF8"/>
    <w:rsid w:val="00A911E6"/>
    <w:rsid w:val="00A92A59"/>
    <w:rsid w:val="00A92C8F"/>
    <w:rsid w:val="00A92FE0"/>
    <w:rsid w:val="00A93D3A"/>
    <w:rsid w:val="00A94587"/>
    <w:rsid w:val="00A94CB5"/>
    <w:rsid w:val="00A953B7"/>
    <w:rsid w:val="00A9636B"/>
    <w:rsid w:val="00A976BC"/>
    <w:rsid w:val="00AA0528"/>
    <w:rsid w:val="00AA0B48"/>
    <w:rsid w:val="00AA1DD4"/>
    <w:rsid w:val="00AA3AB2"/>
    <w:rsid w:val="00AA4303"/>
    <w:rsid w:val="00AA5905"/>
    <w:rsid w:val="00AA6209"/>
    <w:rsid w:val="00AB148C"/>
    <w:rsid w:val="00AB25AA"/>
    <w:rsid w:val="00AB2F19"/>
    <w:rsid w:val="00AB38F3"/>
    <w:rsid w:val="00AB3E42"/>
    <w:rsid w:val="00AB4690"/>
    <w:rsid w:val="00AB5503"/>
    <w:rsid w:val="00AB5964"/>
    <w:rsid w:val="00AB5EDF"/>
    <w:rsid w:val="00AB77AF"/>
    <w:rsid w:val="00AC00D8"/>
    <w:rsid w:val="00AC1286"/>
    <w:rsid w:val="00AC189D"/>
    <w:rsid w:val="00AC1AF8"/>
    <w:rsid w:val="00AC1D45"/>
    <w:rsid w:val="00AC4D22"/>
    <w:rsid w:val="00AC54D4"/>
    <w:rsid w:val="00AC63CC"/>
    <w:rsid w:val="00AC7850"/>
    <w:rsid w:val="00AC7B43"/>
    <w:rsid w:val="00AC7E7D"/>
    <w:rsid w:val="00AD0997"/>
    <w:rsid w:val="00AD19A1"/>
    <w:rsid w:val="00AD1FD1"/>
    <w:rsid w:val="00AD37AF"/>
    <w:rsid w:val="00AD39E2"/>
    <w:rsid w:val="00AD4A68"/>
    <w:rsid w:val="00AD570A"/>
    <w:rsid w:val="00AD7A37"/>
    <w:rsid w:val="00AE217B"/>
    <w:rsid w:val="00AE39F0"/>
    <w:rsid w:val="00AE49EC"/>
    <w:rsid w:val="00AE4F69"/>
    <w:rsid w:val="00AE5075"/>
    <w:rsid w:val="00AE6014"/>
    <w:rsid w:val="00AE6636"/>
    <w:rsid w:val="00AE742D"/>
    <w:rsid w:val="00AE7F50"/>
    <w:rsid w:val="00AF0515"/>
    <w:rsid w:val="00AF2182"/>
    <w:rsid w:val="00AF26D0"/>
    <w:rsid w:val="00AF4FB7"/>
    <w:rsid w:val="00AF5824"/>
    <w:rsid w:val="00AF5BF9"/>
    <w:rsid w:val="00B0097B"/>
    <w:rsid w:val="00B00C34"/>
    <w:rsid w:val="00B00F95"/>
    <w:rsid w:val="00B02B74"/>
    <w:rsid w:val="00B02D71"/>
    <w:rsid w:val="00B03143"/>
    <w:rsid w:val="00B03200"/>
    <w:rsid w:val="00B039E1"/>
    <w:rsid w:val="00B03B6B"/>
    <w:rsid w:val="00B0484A"/>
    <w:rsid w:val="00B049D3"/>
    <w:rsid w:val="00B05A99"/>
    <w:rsid w:val="00B05EB5"/>
    <w:rsid w:val="00B060D2"/>
    <w:rsid w:val="00B074DB"/>
    <w:rsid w:val="00B07D17"/>
    <w:rsid w:val="00B1009C"/>
    <w:rsid w:val="00B1037F"/>
    <w:rsid w:val="00B121DB"/>
    <w:rsid w:val="00B1266C"/>
    <w:rsid w:val="00B1373E"/>
    <w:rsid w:val="00B149BE"/>
    <w:rsid w:val="00B15AE5"/>
    <w:rsid w:val="00B15B5A"/>
    <w:rsid w:val="00B15E5A"/>
    <w:rsid w:val="00B17774"/>
    <w:rsid w:val="00B20429"/>
    <w:rsid w:val="00B205D6"/>
    <w:rsid w:val="00B20B36"/>
    <w:rsid w:val="00B2287D"/>
    <w:rsid w:val="00B22C90"/>
    <w:rsid w:val="00B23B8A"/>
    <w:rsid w:val="00B26F1E"/>
    <w:rsid w:val="00B302C2"/>
    <w:rsid w:val="00B30818"/>
    <w:rsid w:val="00B3221E"/>
    <w:rsid w:val="00B324A3"/>
    <w:rsid w:val="00B36D20"/>
    <w:rsid w:val="00B40B38"/>
    <w:rsid w:val="00B427F8"/>
    <w:rsid w:val="00B4422E"/>
    <w:rsid w:val="00B44506"/>
    <w:rsid w:val="00B44738"/>
    <w:rsid w:val="00B447B1"/>
    <w:rsid w:val="00B44A12"/>
    <w:rsid w:val="00B47D8D"/>
    <w:rsid w:val="00B50850"/>
    <w:rsid w:val="00B52D21"/>
    <w:rsid w:val="00B53A96"/>
    <w:rsid w:val="00B53FA1"/>
    <w:rsid w:val="00B558BD"/>
    <w:rsid w:val="00B55BAF"/>
    <w:rsid w:val="00B56DA9"/>
    <w:rsid w:val="00B60E83"/>
    <w:rsid w:val="00B60F23"/>
    <w:rsid w:val="00B62443"/>
    <w:rsid w:val="00B62FC3"/>
    <w:rsid w:val="00B6322B"/>
    <w:rsid w:val="00B6414B"/>
    <w:rsid w:val="00B67346"/>
    <w:rsid w:val="00B67871"/>
    <w:rsid w:val="00B700CA"/>
    <w:rsid w:val="00B703F3"/>
    <w:rsid w:val="00B705B9"/>
    <w:rsid w:val="00B71BB2"/>
    <w:rsid w:val="00B73378"/>
    <w:rsid w:val="00B7387A"/>
    <w:rsid w:val="00B73E34"/>
    <w:rsid w:val="00B73F21"/>
    <w:rsid w:val="00B74481"/>
    <w:rsid w:val="00B74699"/>
    <w:rsid w:val="00B75F88"/>
    <w:rsid w:val="00B769F9"/>
    <w:rsid w:val="00B77010"/>
    <w:rsid w:val="00B7755D"/>
    <w:rsid w:val="00B81B8F"/>
    <w:rsid w:val="00B82223"/>
    <w:rsid w:val="00B840F6"/>
    <w:rsid w:val="00B84CA1"/>
    <w:rsid w:val="00B85B2F"/>
    <w:rsid w:val="00B86E7B"/>
    <w:rsid w:val="00B86F46"/>
    <w:rsid w:val="00B905D3"/>
    <w:rsid w:val="00B90906"/>
    <w:rsid w:val="00B91866"/>
    <w:rsid w:val="00B91DA7"/>
    <w:rsid w:val="00B92527"/>
    <w:rsid w:val="00B928D4"/>
    <w:rsid w:val="00B9293E"/>
    <w:rsid w:val="00B93B17"/>
    <w:rsid w:val="00B9498F"/>
    <w:rsid w:val="00B94ECE"/>
    <w:rsid w:val="00B95346"/>
    <w:rsid w:val="00B95D9C"/>
    <w:rsid w:val="00B95DA8"/>
    <w:rsid w:val="00B96955"/>
    <w:rsid w:val="00B96ED6"/>
    <w:rsid w:val="00B974FD"/>
    <w:rsid w:val="00B97EB9"/>
    <w:rsid w:val="00BA2911"/>
    <w:rsid w:val="00BA3E22"/>
    <w:rsid w:val="00BA43A9"/>
    <w:rsid w:val="00BA4B07"/>
    <w:rsid w:val="00BA5729"/>
    <w:rsid w:val="00BA5BB0"/>
    <w:rsid w:val="00BA5D88"/>
    <w:rsid w:val="00BA616D"/>
    <w:rsid w:val="00BA6919"/>
    <w:rsid w:val="00BA7742"/>
    <w:rsid w:val="00BB0778"/>
    <w:rsid w:val="00BB0B84"/>
    <w:rsid w:val="00BB1B2F"/>
    <w:rsid w:val="00BB28A1"/>
    <w:rsid w:val="00BB318F"/>
    <w:rsid w:val="00BB4F61"/>
    <w:rsid w:val="00BB4FFF"/>
    <w:rsid w:val="00BC0466"/>
    <w:rsid w:val="00BC09BB"/>
    <w:rsid w:val="00BC1700"/>
    <w:rsid w:val="00BC2926"/>
    <w:rsid w:val="00BC2B3A"/>
    <w:rsid w:val="00BC2F7C"/>
    <w:rsid w:val="00BC3524"/>
    <w:rsid w:val="00BC4F87"/>
    <w:rsid w:val="00BC707A"/>
    <w:rsid w:val="00BC7576"/>
    <w:rsid w:val="00BC75D0"/>
    <w:rsid w:val="00BC7F55"/>
    <w:rsid w:val="00BD1089"/>
    <w:rsid w:val="00BD4C77"/>
    <w:rsid w:val="00BD50E4"/>
    <w:rsid w:val="00BD51F0"/>
    <w:rsid w:val="00BD52DC"/>
    <w:rsid w:val="00BD5AE8"/>
    <w:rsid w:val="00BD62F8"/>
    <w:rsid w:val="00BD67A5"/>
    <w:rsid w:val="00BD6C52"/>
    <w:rsid w:val="00BD77D3"/>
    <w:rsid w:val="00BD7971"/>
    <w:rsid w:val="00BE05F3"/>
    <w:rsid w:val="00BE2EF0"/>
    <w:rsid w:val="00BE520B"/>
    <w:rsid w:val="00BE5F7C"/>
    <w:rsid w:val="00BE6932"/>
    <w:rsid w:val="00BE7961"/>
    <w:rsid w:val="00BF0D77"/>
    <w:rsid w:val="00BF1A5D"/>
    <w:rsid w:val="00BF3DD2"/>
    <w:rsid w:val="00BF4116"/>
    <w:rsid w:val="00BF47BA"/>
    <w:rsid w:val="00BF5D4C"/>
    <w:rsid w:val="00BF5FC1"/>
    <w:rsid w:val="00BF62CA"/>
    <w:rsid w:val="00BF6DC6"/>
    <w:rsid w:val="00BF7861"/>
    <w:rsid w:val="00C000C4"/>
    <w:rsid w:val="00C003A8"/>
    <w:rsid w:val="00C00703"/>
    <w:rsid w:val="00C01964"/>
    <w:rsid w:val="00C04A12"/>
    <w:rsid w:val="00C050F9"/>
    <w:rsid w:val="00C06F48"/>
    <w:rsid w:val="00C06F51"/>
    <w:rsid w:val="00C07C01"/>
    <w:rsid w:val="00C10935"/>
    <w:rsid w:val="00C1159B"/>
    <w:rsid w:val="00C12AD3"/>
    <w:rsid w:val="00C14496"/>
    <w:rsid w:val="00C149E3"/>
    <w:rsid w:val="00C15EF9"/>
    <w:rsid w:val="00C16752"/>
    <w:rsid w:val="00C1704E"/>
    <w:rsid w:val="00C174D3"/>
    <w:rsid w:val="00C206C0"/>
    <w:rsid w:val="00C22057"/>
    <w:rsid w:val="00C22221"/>
    <w:rsid w:val="00C241E2"/>
    <w:rsid w:val="00C24D21"/>
    <w:rsid w:val="00C254FD"/>
    <w:rsid w:val="00C269BD"/>
    <w:rsid w:val="00C26C44"/>
    <w:rsid w:val="00C279FB"/>
    <w:rsid w:val="00C30801"/>
    <w:rsid w:val="00C317B8"/>
    <w:rsid w:val="00C3341E"/>
    <w:rsid w:val="00C3472D"/>
    <w:rsid w:val="00C34B7B"/>
    <w:rsid w:val="00C359D0"/>
    <w:rsid w:val="00C3662F"/>
    <w:rsid w:val="00C370D1"/>
    <w:rsid w:val="00C41048"/>
    <w:rsid w:val="00C41A88"/>
    <w:rsid w:val="00C41DD5"/>
    <w:rsid w:val="00C41F99"/>
    <w:rsid w:val="00C4375B"/>
    <w:rsid w:val="00C4480F"/>
    <w:rsid w:val="00C44A85"/>
    <w:rsid w:val="00C45E87"/>
    <w:rsid w:val="00C46715"/>
    <w:rsid w:val="00C47B33"/>
    <w:rsid w:val="00C51315"/>
    <w:rsid w:val="00C520F8"/>
    <w:rsid w:val="00C52672"/>
    <w:rsid w:val="00C5292D"/>
    <w:rsid w:val="00C5307E"/>
    <w:rsid w:val="00C53944"/>
    <w:rsid w:val="00C55153"/>
    <w:rsid w:val="00C55439"/>
    <w:rsid w:val="00C566B0"/>
    <w:rsid w:val="00C60249"/>
    <w:rsid w:val="00C60BA8"/>
    <w:rsid w:val="00C60EEF"/>
    <w:rsid w:val="00C618F0"/>
    <w:rsid w:val="00C63130"/>
    <w:rsid w:val="00C63372"/>
    <w:rsid w:val="00C64059"/>
    <w:rsid w:val="00C6477D"/>
    <w:rsid w:val="00C65161"/>
    <w:rsid w:val="00C6643D"/>
    <w:rsid w:val="00C67240"/>
    <w:rsid w:val="00C67419"/>
    <w:rsid w:val="00C67546"/>
    <w:rsid w:val="00C67D5D"/>
    <w:rsid w:val="00C710E5"/>
    <w:rsid w:val="00C711E9"/>
    <w:rsid w:val="00C71A95"/>
    <w:rsid w:val="00C71B85"/>
    <w:rsid w:val="00C71D36"/>
    <w:rsid w:val="00C729F8"/>
    <w:rsid w:val="00C73F7B"/>
    <w:rsid w:val="00C74382"/>
    <w:rsid w:val="00C74601"/>
    <w:rsid w:val="00C77EE5"/>
    <w:rsid w:val="00C8010F"/>
    <w:rsid w:val="00C80778"/>
    <w:rsid w:val="00C81483"/>
    <w:rsid w:val="00C81A2D"/>
    <w:rsid w:val="00C82409"/>
    <w:rsid w:val="00C837F8"/>
    <w:rsid w:val="00C84F78"/>
    <w:rsid w:val="00C853CD"/>
    <w:rsid w:val="00C85BE2"/>
    <w:rsid w:val="00C86200"/>
    <w:rsid w:val="00C875AF"/>
    <w:rsid w:val="00C8767C"/>
    <w:rsid w:val="00C87A68"/>
    <w:rsid w:val="00C9065A"/>
    <w:rsid w:val="00C90736"/>
    <w:rsid w:val="00C90C08"/>
    <w:rsid w:val="00C91019"/>
    <w:rsid w:val="00C910E8"/>
    <w:rsid w:val="00C91425"/>
    <w:rsid w:val="00C917AA"/>
    <w:rsid w:val="00C91882"/>
    <w:rsid w:val="00C9188F"/>
    <w:rsid w:val="00C92FAD"/>
    <w:rsid w:val="00CA06BC"/>
    <w:rsid w:val="00CA1011"/>
    <w:rsid w:val="00CA163B"/>
    <w:rsid w:val="00CA27C9"/>
    <w:rsid w:val="00CA363D"/>
    <w:rsid w:val="00CA618A"/>
    <w:rsid w:val="00CA6586"/>
    <w:rsid w:val="00CA6BD0"/>
    <w:rsid w:val="00CA6D48"/>
    <w:rsid w:val="00CB1608"/>
    <w:rsid w:val="00CB5303"/>
    <w:rsid w:val="00CB69D1"/>
    <w:rsid w:val="00CB6B63"/>
    <w:rsid w:val="00CC0171"/>
    <w:rsid w:val="00CC0AA0"/>
    <w:rsid w:val="00CC1AA4"/>
    <w:rsid w:val="00CC1D2E"/>
    <w:rsid w:val="00CC37B7"/>
    <w:rsid w:val="00CC3D43"/>
    <w:rsid w:val="00CC57B5"/>
    <w:rsid w:val="00CC6AA9"/>
    <w:rsid w:val="00CC735F"/>
    <w:rsid w:val="00CC7CD7"/>
    <w:rsid w:val="00CD23BC"/>
    <w:rsid w:val="00CD2951"/>
    <w:rsid w:val="00CD3AE8"/>
    <w:rsid w:val="00CD4994"/>
    <w:rsid w:val="00CD4EBF"/>
    <w:rsid w:val="00CD53A1"/>
    <w:rsid w:val="00CD6427"/>
    <w:rsid w:val="00CD64AE"/>
    <w:rsid w:val="00CE0557"/>
    <w:rsid w:val="00CE0886"/>
    <w:rsid w:val="00CE1B08"/>
    <w:rsid w:val="00CE1EF9"/>
    <w:rsid w:val="00CE282E"/>
    <w:rsid w:val="00CE3013"/>
    <w:rsid w:val="00CE5072"/>
    <w:rsid w:val="00CE7539"/>
    <w:rsid w:val="00CE7A59"/>
    <w:rsid w:val="00CE7B99"/>
    <w:rsid w:val="00CF13B9"/>
    <w:rsid w:val="00CF3550"/>
    <w:rsid w:val="00CF3B3C"/>
    <w:rsid w:val="00CF3E4D"/>
    <w:rsid w:val="00CF465B"/>
    <w:rsid w:val="00CF4725"/>
    <w:rsid w:val="00CF4EE7"/>
    <w:rsid w:val="00CF519B"/>
    <w:rsid w:val="00CF65CC"/>
    <w:rsid w:val="00CF690A"/>
    <w:rsid w:val="00CF761C"/>
    <w:rsid w:val="00CF7EAB"/>
    <w:rsid w:val="00CF7F12"/>
    <w:rsid w:val="00D00716"/>
    <w:rsid w:val="00D014D3"/>
    <w:rsid w:val="00D037EE"/>
    <w:rsid w:val="00D059A5"/>
    <w:rsid w:val="00D07EBD"/>
    <w:rsid w:val="00D10F40"/>
    <w:rsid w:val="00D12BE8"/>
    <w:rsid w:val="00D12E8A"/>
    <w:rsid w:val="00D13A88"/>
    <w:rsid w:val="00D16EFA"/>
    <w:rsid w:val="00D17038"/>
    <w:rsid w:val="00D1716B"/>
    <w:rsid w:val="00D20359"/>
    <w:rsid w:val="00D2210C"/>
    <w:rsid w:val="00D2448B"/>
    <w:rsid w:val="00D31EA0"/>
    <w:rsid w:val="00D323DE"/>
    <w:rsid w:val="00D3347A"/>
    <w:rsid w:val="00D3617C"/>
    <w:rsid w:val="00D3618F"/>
    <w:rsid w:val="00D377B1"/>
    <w:rsid w:val="00D379FB"/>
    <w:rsid w:val="00D406D0"/>
    <w:rsid w:val="00D40D6E"/>
    <w:rsid w:val="00D41082"/>
    <w:rsid w:val="00D418CC"/>
    <w:rsid w:val="00D43C31"/>
    <w:rsid w:val="00D44959"/>
    <w:rsid w:val="00D44CFD"/>
    <w:rsid w:val="00D4737C"/>
    <w:rsid w:val="00D5011F"/>
    <w:rsid w:val="00D53190"/>
    <w:rsid w:val="00D535E7"/>
    <w:rsid w:val="00D53A56"/>
    <w:rsid w:val="00D5411C"/>
    <w:rsid w:val="00D547B0"/>
    <w:rsid w:val="00D54CE8"/>
    <w:rsid w:val="00D54DBF"/>
    <w:rsid w:val="00D54E2B"/>
    <w:rsid w:val="00D55632"/>
    <w:rsid w:val="00D57311"/>
    <w:rsid w:val="00D609B5"/>
    <w:rsid w:val="00D60B92"/>
    <w:rsid w:val="00D60CD8"/>
    <w:rsid w:val="00D61461"/>
    <w:rsid w:val="00D6149D"/>
    <w:rsid w:val="00D61A1A"/>
    <w:rsid w:val="00D627EB"/>
    <w:rsid w:val="00D6280E"/>
    <w:rsid w:val="00D62CF4"/>
    <w:rsid w:val="00D66C2A"/>
    <w:rsid w:val="00D70B0B"/>
    <w:rsid w:val="00D70BC2"/>
    <w:rsid w:val="00D70D96"/>
    <w:rsid w:val="00D72B14"/>
    <w:rsid w:val="00D72EFB"/>
    <w:rsid w:val="00D7435A"/>
    <w:rsid w:val="00D744DF"/>
    <w:rsid w:val="00D74CC4"/>
    <w:rsid w:val="00D75EDA"/>
    <w:rsid w:val="00D767CA"/>
    <w:rsid w:val="00D76FCA"/>
    <w:rsid w:val="00D76FF6"/>
    <w:rsid w:val="00D77228"/>
    <w:rsid w:val="00D8105C"/>
    <w:rsid w:val="00D8141D"/>
    <w:rsid w:val="00D823DF"/>
    <w:rsid w:val="00D83981"/>
    <w:rsid w:val="00D83A18"/>
    <w:rsid w:val="00D85512"/>
    <w:rsid w:val="00D85750"/>
    <w:rsid w:val="00D85995"/>
    <w:rsid w:val="00D86172"/>
    <w:rsid w:val="00D86703"/>
    <w:rsid w:val="00D8779F"/>
    <w:rsid w:val="00D903D6"/>
    <w:rsid w:val="00D907E6"/>
    <w:rsid w:val="00D927B1"/>
    <w:rsid w:val="00D94AAB"/>
    <w:rsid w:val="00D968B4"/>
    <w:rsid w:val="00D968D7"/>
    <w:rsid w:val="00D976F2"/>
    <w:rsid w:val="00DA1620"/>
    <w:rsid w:val="00DA1A69"/>
    <w:rsid w:val="00DA2CDD"/>
    <w:rsid w:val="00DA324B"/>
    <w:rsid w:val="00DA497D"/>
    <w:rsid w:val="00DA5243"/>
    <w:rsid w:val="00DA6A9D"/>
    <w:rsid w:val="00DA6DC4"/>
    <w:rsid w:val="00DA79EE"/>
    <w:rsid w:val="00DB35AA"/>
    <w:rsid w:val="00DB4DBF"/>
    <w:rsid w:val="00DB4F0F"/>
    <w:rsid w:val="00DB5456"/>
    <w:rsid w:val="00DB55A7"/>
    <w:rsid w:val="00DB5C95"/>
    <w:rsid w:val="00DB6EFC"/>
    <w:rsid w:val="00DB7265"/>
    <w:rsid w:val="00DB7B22"/>
    <w:rsid w:val="00DC1500"/>
    <w:rsid w:val="00DC2405"/>
    <w:rsid w:val="00DC254F"/>
    <w:rsid w:val="00DC3728"/>
    <w:rsid w:val="00DC4F41"/>
    <w:rsid w:val="00DC4FC5"/>
    <w:rsid w:val="00DC66EC"/>
    <w:rsid w:val="00DC7348"/>
    <w:rsid w:val="00DC7414"/>
    <w:rsid w:val="00DD09C6"/>
    <w:rsid w:val="00DD2106"/>
    <w:rsid w:val="00DD2245"/>
    <w:rsid w:val="00DD241A"/>
    <w:rsid w:val="00DD2E12"/>
    <w:rsid w:val="00DD4934"/>
    <w:rsid w:val="00DD5EF8"/>
    <w:rsid w:val="00DD66A8"/>
    <w:rsid w:val="00DD72DA"/>
    <w:rsid w:val="00DE0CCD"/>
    <w:rsid w:val="00DE20F0"/>
    <w:rsid w:val="00DE2109"/>
    <w:rsid w:val="00DE26EA"/>
    <w:rsid w:val="00DE452C"/>
    <w:rsid w:val="00DE58C7"/>
    <w:rsid w:val="00DE653D"/>
    <w:rsid w:val="00DE6705"/>
    <w:rsid w:val="00DE7807"/>
    <w:rsid w:val="00DF1284"/>
    <w:rsid w:val="00DF1D28"/>
    <w:rsid w:val="00DF2DA4"/>
    <w:rsid w:val="00DF4AD4"/>
    <w:rsid w:val="00DF6A5F"/>
    <w:rsid w:val="00E00064"/>
    <w:rsid w:val="00E0028B"/>
    <w:rsid w:val="00E00A1E"/>
    <w:rsid w:val="00E00EB8"/>
    <w:rsid w:val="00E01542"/>
    <w:rsid w:val="00E015B9"/>
    <w:rsid w:val="00E01768"/>
    <w:rsid w:val="00E018E2"/>
    <w:rsid w:val="00E0296B"/>
    <w:rsid w:val="00E030E0"/>
    <w:rsid w:val="00E03E69"/>
    <w:rsid w:val="00E0488F"/>
    <w:rsid w:val="00E04AD1"/>
    <w:rsid w:val="00E052E3"/>
    <w:rsid w:val="00E05A1B"/>
    <w:rsid w:val="00E05D01"/>
    <w:rsid w:val="00E06413"/>
    <w:rsid w:val="00E07176"/>
    <w:rsid w:val="00E073B7"/>
    <w:rsid w:val="00E07A42"/>
    <w:rsid w:val="00E10201"/>
    <w:rsid w:val="00E10F56"/>
    <w:rsid w:val="00E1119E"/>
    <w:rsid w:val="00E142B2"/>
    <w:rsid w:val="00E15CE1"/>
    <w:rsid w:val="00E213F7"/>
    <w:rsid w:val="00E21771"/>
    <w:rsid w:val="00E226F8"/>
    <w:rsid w:val="00E22704"/>
    <w:rsid w:val="00E23BAB"/>
    <w:rsid w:val="00E241C3"/>
    <w:rsid w:val="00E24800"/>
    <w:rsid w:val="00E26A3D"/>
    <w:rsid w:val="00E27DDA"/>
    <w:rsid w:val="00E30FC6"/>
    <w:rsid w:val="00E32667"/>
    <w:rsid w:val="00E36910"/>
    <w:rsid w:val="00E40973"/>
    <w:rsid w:val="00E413B1"/>
    <w:rsid w:val="00E43864"/>
    <w:rsid w:val="00E43868"/>
    <w:rsid w:val="00E44409"/>
    <w:rsid w:val="00E44C30"/>
    <w:rsid w:val="00E44FD3"/>
    <w:rsid w:val="00E46803"/>
    <w:rsid w:val="00E47B8D"/>
    <w:rsid w:val="00E5002E"/>
    <w:rsid w:val="00E52EE5"/>
    <w:rsid w:val="00E52F14"/>
    <w:rsid w:val="00E546C7"/>
    <w:rsid w:val="00E5641E"/>
    <w:rsid w:val="00E57189"/>
    <w:rsid w:val="00E57385"/>
    <w:rsid w:val="00E57FBC"/>
    <w:rsid w:val="00E612FA"/>
    <w:rsid w:val="00E61D2B"/>
    <w:rsid w:val="00E630A9"/>
    <w:rsid w:val="00E648C9"/>
    <w:rsid w:val="00E649D0"/>
    <w:rsid w:val="00E66506"/>
    <w:rsid w:val="00E705D6"/>
    <w:rsid w:val="00E70BD9"/>
    <w:rsid w:val="00E7127E"/>
    <w:rsid w:val="00E72037"/>
    <w:rsid w:val="00E7216F"/>
    <w:rsid w:val="00E723DB"/>
    <w:rsid w:val="00E73AFD"/>
    <w:rsid w:val="00E73BC4"/>
    <w:rsid w:val="00E73C02"/>
    <w:rsid w:val="00E740C1"/>
    <w:rsid w:val="00E7509F"/>
    <w:rsid w:val="00E75283"/>
    <w:rsid w:val="00E75303"/>
    <w:rsid w:val="00E754C4"/>
    <w:rsid w:val="00E75C03"/>
    <w:rsid w:val="00E7668C"/>
    <w:rsid w:val="00E8057E"/>
    <w:rsid w:val="00E80DB3"/>
    <w:rsid w:val="00E81809"/>
    <w:rsid w:val="00E83FED"/>
    <w:rsid w:val="00E84D63"/>
    <w:rsid w:val="00E8529F"/>
    <w:rsid w:val="00E8642E"/>
    <w:rsid w:val="00E87CEC"/>
    <w:rsid w:val="00E90413"/>
    <w:rsid w:val="00E91E5D"/>
    <w:rsid w:val="00E92B8B"/>
    <w:rsid w:val="00E9308F"/>
    <w:rsid w:val="00E93405"/>
    <w:rsid w:val="00E94338"/>
    <w:rsid w:val="00E94672"/>
    <w:rsid w:val="00EA085D"/>
    <w:rsid w:val="00EA08A4"/>
    <w:rsid w:val="00EA2381"/>
    <w:rsid w:val="00EA309A"/>
    <w:rsid w:val="00EA42A2"/>
    <w:rsid w:val="00EA496E"/>
    <w:rsid w:val="00EA4AB7"/>
    <w:rsid w:val="00EA4F09"/>
    <w:rsid w:val="00EA5A9D"/>
    <w:rsid w:val="00EA64C9"/>
    <w:rsid w:val="00EA6DAE"/>
    <w:rsid w:val="00EA74EA"/>
    <w:rsid w:val="00EA7EA6"/>
    <w:rsid w:val="00EA7EB9"/>
    <w:rsid w:val="00EA7F14"/>
    <w:rsid w:val="00EB3497"/>
    <w:rsid w:val="00EB477A"/>
    <w:rsid w:val="00EB489E"/>
    <w:rsid w:val="00EB616B"/>
    <w:rsid w:val="00EB6883"/>
    <w:rsid w:val="00EC03E7"/>
    <w:rsid w:val="00EC06C9"/>
    <w:rsid w:val="00EC20F6"/>
    <w:rsid w:val="00EC4872"/>
    <w:rsid w:val="00EC5D41"/>
    <w:rsid w:val="00EC7ACB"/>
    <w:rsid w:val="00ED02D6"/>
    <w:rsid w:val="00ED0495"/>
    <w:rsid w:val="00ED12FB"/>
    <w:rsid w:val="00ED30F5"/>
    <w:rsid w:val="00ED3101"/>
    <w:rsid w:val="00ED3A28"/>
    <w:rsid w:val="00ED3C29"/>
    <w:rsid w:val="00ED694F"/>
    <w:rsid w:val="00EE0FBD"/>
    <w:rsid w:val="00EE0FF7"/>
    <w:rsid w:val="00EE1192"/>
    <w:rsid w:val="00EE1F20"/>
    <w:rsid w:val="00EE2DE5"/>
    <w:rsid w:val="00EE2E3F"/>
    <w:rsid w:val="00EE3568"/>
    <w:rsid w:val="00EE4CD3"/>
    <w:rsid w:val="00EF389D"/>
    <w:rsid w:val="00EF3FE7"/>
    <w:rsid w:val="00EF537C"/>
    <w:rsid w:val="00EF6738"/>
    <w:rsid w:val="00EF7BF2"/>
    <w:rsid w:val="00F00D87"/>
    <w:rsid w:val="00F00D8F"/>
    <w:rsid w:val="00F02ADA"/>
    <w:rsid w:val="00F03D7D"/>
    <w:rsid w:val="00F0735D"/>
    <w:rsid w:val="00F1265E"/>
    <w:rsid w:val="00F132DA"/>
    <w:rsid w:val="00F1367B"/>
    <w:rsid w:val="00F14BB1"/>
    <w:rsid w:val="00F14FBB"/>
    <w:rsid w:val="00F16FAA"/>
    <w:rsid w:val="00F201A8"/>
    <w:rsid w:val="00F21EB7"/>
    <w:rsid w:val="00F220DA"/>
    <w:rsid w:val="00F25329"/>
    <w:rsid w:val="00F258CC"/>
    <w:rsid w:val="00F26B2B"/>
    <w:rsid w:val="00F26C7E"/>
    <w:rsid w:val="00F26D8A"/>
    <w:rsid w:val="00F30B8B"/>
    <w:rsid w:val="00F315A8"/>
    <w:rsid w:val="00F325B2"/>
    <w:rsid w:val="00F337CF"/>
    <w:rsid w:val="00F3422B"/>
    <w:rsid w:val="00F35010"/>
    <w:rsid w:val="00F35801"/>
    <w:rsid w:val="00F36AD2"/>
    <w:rsid w:val="00F4005B"/>
    <w:rsid w:val="00F415BB"/>
    <w:rsid w:val="00F424CC"/>
    <w:rsid w:val="00F43396"/>
    <w:rsid w:val="00F50D5B"/>
    <w:rsid w:val="00F52213"/>
    <w:rsid w:val="00F540B9"/>
    <w:rsid w:val="00F5573B"/>
    <w:rsid w:val="00F55744"/>
    <w:rsid w:val="00F557E8"/>
    <w:rsid w:val="00F55D11"/>
    <w:rsid w:val="00F5613C"/>
    <w:rsid w:val="00F575D7"/>
    <w:rsid w:val="00F57714"/>
    <w:rsid w:val="00F65673"/>
    <w:rsid w:val="00F65CED"/>
    <w:rsid w:val="00F668DA"/>
    <w:rsid w:val="00F70CB7"/>
    <w:rsid w:val="00F71102"/>
    <w:rsid w:val="00F71AB2"/>
    <w:rsid w:val="00F71E72"/>
    <w:rsid w:val="00F722B2"/>
    <w:rsid w:val="00F730D6"/>
    <w:rsid w:val="00F73BA8"/>
    <w:rsid w:val="00F75325"/>
    <w:rsid w:val="00F83F4C"/>
    <w:rsid w:val="00F85EE7"/>
    <w:rsid w:val="00F863E8"/>
    <w:rsid w:val="00F86648"/>
    <w:rsid w:val="00F87688"/>
    <w:rsid w:val="00F8788D"/>
    <w:rsid w:val="00F90655"/>
    <w:rsid w:val="00F90DD0"/>
    <w:rsid w:val="00F914CE"/>
    <w:rsid w:val="00F91525"/>
    <w:rsid w:val="00F9172D"/>
    <w:rsid w:val="00F91FF4"/>
    <w:rsid w:val="00F93534"/>
    <w:rsid w:val="00F93A11"/>
    <w:rsid w:val="00F94502"/>
    <w:rsid w:val="00F94B29"/>
    <w:rsid w:val="00F94EFE"/>
    <w:rsid w:val="00F950EC"/>
    <w:rsid w:val="00F95A72"/>
    <w:rsid w:val="00F95D05"/>
    <w:rsid w:val="00F9622A"/>
    <w:rsid w:val="00FA1934"/>
    <w:rsid w:val="00FA32F8"/>
    <w:rsid w:val="00FA3AC0"/>
    <w:rsid w:val="00FA55DF"/>
    <w:rsid w:val="00FA6714"/>
    <w:rsid w:val="00FB0CBA"/>
    <w:rsid w:val="00FB32B5"/>
    <w:rsid w:val="00FB40DF"/>
    <w:rsid w:val="00FB4BB4"/>
    <w:rsid w:val="00FB4C89"/>
    <w:rsid w:val="00FB4E05"/>
    <w:rsid w:val="00FB60B4"/>
    <w:rsid w:val="00FB63E2"/>
    <w:rsid w:val="00FB651C"/>
    <w:rsid w:val="00FC11A9"/>
    <w:rsid w:val="00FC190D"/>
    <w:rsid w:val="00FC1CA7"/>
    <w:rsid w:val="00FC29E2"/>
    <w:rsid w:val="00FC2B98"/>
    <w:rsid w:val="00FC4F26"/>
    <w:rsid w:val="00FC537D"/>
    <w:rsid w:val="00FC5F5B"/>
    <w:rsid w:val="00FC61E5"/>
    <w:rsid w:val="00FC6DBC"/>
    <w:rsid w:val="00FC6F26"/>
    <w:rsid w:val="00FC6F8A"/>
    <w:rsid w:val="00FD1D99"/>
    <w:rsid w:val="00FD3B16"/>
    <w:rsid w:val="00FD3DEC"/>
    <w:rsid w:val="00FD4CBA"/>
    <w:rsid w:val="00FD4E8C"/>
    <w:rsid w:val="00FD50CC"/>
    <w:rsid w:val="00FD5312"/>
    <w:rsid w:val="00FD6B38"/>
    <w:rsid w:val="00FE018A"/>
    <w:rsid w:val="00FE019C"/>
    <w:rsid w:val="00FE0B06"/>
    <w:rsid w:val="00FE21DD"/>
    <w:rsid w:val="00FE2C2F"/>
    <w:rsid w:val="00FE2CDB"/>
    <w:rsid w:val="00FE2D72"/>
    <w:rsid w:val="00FE3058"/>
    <w:rsid w:val="00FE37B8"/>
    <w:rsid w:val="00FE5A05"/>
    <w:rsid w:val="00FE6554"/>
    <w:rsid w:val="00FE657B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F"/>
    <w:pPr>
      <w:spacing w:after="200" w:line="288" w:lineRule="auto"/>
    </w:pPr>
    <w:rPr>
      <w:rFonts w:eastAsiaTheme="minorEastAsia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1383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1383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087"/>
    <w:rPr>
      <w:color w:val="858585" w:themeColor="accent2" w:themeShade="BF"/>
      <w:u w:val="single"/>
    </w:rPr>
  </w:style>
  <w:style w:type="paragraph" w:customStyle="1" w:styleId="a4">
    <w:name w:val="Сведения о контакте"/>
    <w:basedOn w:val="a"/>
    <w:rsid w:val="00762087"/>
    <w:pPr>
      <w:contextualSpacing/>
    </w:pPr>
  </w:style>
  <w:style w:type="paragraph" w:styleId="a5">
    <w:name w:val="No Spacing"/>
    <w:link w:val="a6"/>
    <w:uiPriority w:val="1"/>
    <w:qFormat/>
    <w:rsid w:val="00762087"/>
    <w:pPr>
      <w:spacing w:after="0" w:line="240" w:lineRule="auto"/>
    </w:pPr>
    <w:rPr>
      <w:rFonts w:eastAsiaTheme="minorEastAsia"/>
      <w:sz w:val="21"/>
      <w:szCs w:val="21"/>
      <w:lang w:eastAsia="ja-JP"/>
    </w:rPr>
  </w:style>
  <w:style w:type="character" w:customStyle="1" w:styleId="a6">
    <w:name w:val="Без интервала Знак"/>
    <w:link w:val="a5"/>
    <w:uiPriority w:val="1"/>
    <w:rsid w:val="00762087"/>
    <w:rPr>
      <w:rFonts w:eastAsiaTheme="minorEastAsia"/>
      <w:sz w:val="21"/>
      <w:szCs w:val="21"/>
      <w:lang w:eastAsia="ja-JP"/>
    </w:rPr>
  </w:style>
  <w:style w:type="paragraph" w:styleId="a7">
    <w:name w:val="header"/>
    <w:basedOn w:val="a"/>
    <w:link w:val="a8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B61"/>
    <w:rPr>
      <w:rFonts w:eastAsiaTheme="minorEastAsia"/>
      <w:sz w:val="21"/>
      <w:szCs w:val="21"/>
      <w:lang w:eastAsia="ja-JP"/>
    </w:rPr>
  </w:style>
  <w:style w:type="paragraph" w:styleId="a9">
    <w:name w:val="footer"/>
    <w:basedOn w:val="a"/>
    <w:link w:val="aa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B61"/>
    <w:rPr>
      <w:rFonts w:eastAsiaTheme="minorEastAsia"/>
      <w:sz w:val="21"/>
      <w:szCs w:val="21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3138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3838"/>
  </w:style>
  <w:style w:type="character" w:customStyle="1" w:styleId="12">
    <w:name w:val="Основной шрифт абзаца1"/>
    <w:rsid w:val="00313838"/>
  </w:style>
  <w:style w:type="character" w:customStyle="1" w:styleId="ab">
    <w:name w:val="Символ нумерации"/>
    <w:rsid w:val="00313838"/>
  </w:style>
  <w:style w:type="character" w:customStyle="1" w:styleId="ac">
    <w:name w:val="Маркеры списка"/>
    <w:rsid w:val="00313838"/>
    <w:rPr>
      <w:rFonts w:ascii="OpenSymbol" w:eastAsia="OpenSymbol" w:hAnsi="OpenSymbol" w:cs="OpenSymbol"/>
    </w:rPr>
  </w:style>
  <w:style w:type="character" w:styleId="ad">
    <w:name w:val="Strong"/>
    <w:qFormat/>
    <w:rsid w:val="00313838"/>
    <w:rPr>
      <w:b/>
      <w:bCs/>
    </w:rPr>
  </w:style>
  <w:style w:type="paragraph" w:customStyle="1" w:styleId="ae">
    <w:name w:val="Заголовок"/>
    <w:basedOn w:val="a"/>
    <w:next w:val="af"/>
    <w:uiPriority w:val="99"/>
    <w:rsid w:val="0031383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rsid w:val="003138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uiPriority w:val="99"/>
    <w:rsid w:val="00313838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313838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313838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3138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rsid w:val="003138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e"/>
    <w:next w:val="af"/>
    <w:link w:val="af5"/>
    <w:qFormat/>
    <w:rsid w:val="00313838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1383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rsid w:val="003138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13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alloon Text"/>
    <w:basedOn w:val="a"/>
    <w:link w:val="af9"/>
    <w:uiPriority w:val="99"/>
    <w:rsid w:val="0031383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rsid w:val="003138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uiPriority w:val="99"/>
    <w:rsid w:val="003138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3138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тандарт"/>
    <w:basedOn w:val="a"/>
    <w:uiPriority w:val="99"/>
    <w:rsid w:val="00313838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b">
    <w:name w:val="Знак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313838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Абзац списка1"/>
    <w:basedOn w:val="a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Обычный (веб)1"/>
    <w:basedOn w:val="a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313838"/>
    <w:pPr>
      <w:widowControl w:val="0"/>
      <w:suppressLineNumber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3">
    <w:name w:val="Знак3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rsid w:val="0031383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e">
    <w:name w:val="Table Grid"/>
    <w:basedOn w:val="a1"/>
    <w:uiPriority w:val="59"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3838"/>
  </w:style>
  <w:style w:type="table" w:customStyle="1" w:styleId="18">
    <w:name w:val="Сетка таблицы1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313838"/>
    <w:rPr>
      <w:rFonts w:ascii="Times New Roman" w:hAnsi="Times New Roman" w:cs="Times New Roman" w:hint="default"/>
      <w:sz w:val="22"/>
      <w:szCs w:val="22"/>
    </w:rPr>
  </w:style>
  <w:style w:type="paragraph" w:styleId="aff0">
    <w:name w:val="caption"/>
    <w:basedOn w:val="a"/>
    <w:next w:val="a"/>
    <w:uiPriority w:val="35"/>
    <w:unhideWhenUsed/>
    <w:qFormat/>
    <w:rsid w:val="003138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11">
    <w:name w:val="Абзац списка11"/>
    <w:basedOn w:val="a"/>
    <w:link w:val="ListParagraphChar"/>
    <w:rsid w:val="0031383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1">
    <w:name w:val="реквизитПодпись"/>
    <w:basedOn w:val="a"/>
    <w:uiPriority w:val="99"/>
    <w:rsid w:val="0031383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annotation reference"/>
    <w:uiPriority w:val="99"/>
    <w:semiHidden/>
    <w:unhideWhenUsed/>
    <w:rsid w:val="0031383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1383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138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21">
    <w:name w:val="Сетка таблицы2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31383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313838"/>
  </w:style>
  <w:style w:type="character" w:customStyle="1" w:styleId="js-rollover">
    <w:name w:val="js-rollover"/>
    <w:rsid w:val="00313838"/>
  </w:style>
  <w:style w:type="paragraph" w:customStyle="1" w:styleId="Style4">
    <w:name w:val="Style4"/>
    <w:basedOn w:val="a"/>
    <w:uiPriority w:val="99"/>
    <w:rsid w:val="00313838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3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13838"/>
    <w:rPr>
      <w:rFonts w:ascii="Times New Roman" w:hAnsi="Times New Roman" w:cs="Times New Roman"/>
      <w:sz w:val="24"/>
      <w:szCs w:val="24"/>
    </w:rPr>
  </w:style>
  <w:style w:type="character" w:styleId="aff7">
    <w:name w:val="line number"/>
    <w:uiPriority w:val="99"/>
    <w:semiHidden/>
    <w:unhideWhenUsed/>
    <w:rsid w:val="00313838"/>
  </w:style>
  <w:style w:type="character" w:customStyle="1" w:styleId="aff8">
    <w:name w:val="Основной текст + Полужирный"/>
    <w:uiPriority w:val="99"/>
    <w:rsid w:val="00313838"/>
    <w:rPr>
      <w:rFonts w:cs="Times New Roman"/>
    </w:rPr>
  </w:style>
  <w:style w:type="paragraph" w:customStyle="1" w:styleId="19">
    <w:name w:val="Знак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">
    <w:name w:val="Абзац списка2"/>
    <w:basedOn w:val="a"/>
    <w:uiPriority w:val="99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Обычный (веб)2"/>
    <w:basedOn w:val="a"/>
    <w:uiPriority w:val="99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Знак3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9">
    <w:name w:val="FollowedHyperlink"/>
    <w:uiPriority w:val="99"/>
    <w:semiHidden/>
    <w:unhideWhenUsed/>
    <w:rsid w:val="00313838"/>
    <w:rPr>
      <w:color w:val="800080"/>
      <w:u w:val="single"/>
    </w:rPr>
  </w:style>
  <w:style w:type="paragraph" w:customStyle="1" w:styleId="b-case-chrono-ed-item-date">
    <w:name w:val="b-case-chrono-ed-item-date"/>
    <w:basedOn w:val="a"/>
    <w:uiPriority w:val="99"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rsid w:val="00313838"/>
  </w:style>
  <w:style w:type="character" w:customStyle="1" w:styleId="fio11">
    <w:name w:val="fio11"/>
    <w:rsid w:val="00313838"/>
  </w:style>
  <w:style w:type="character" w:customStyle="1" w:styleId="fio12">
    <w:name w:val="fio12"/>
    <w:rsid w:val="00313838"/>
  </w:style>
  <w:style w:type="character" w:customStyle="1" w:styleId="ListParagraphChar">
    <w:name w:val="List Paragraph Char"/>
    <w:link w:val="111"/>
    <w:locked/>
    <w:rsid w:val="00313838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-411">
    <w:name w:val="Таблица-сетка 4 — акцент 11"/>
    <w:basedOn w:val="a1"/>
    <w:uiPriority w:val="49"/>
    <w:rsid w:val="00BF62CA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4110">
    <w:name w:val="Список-таблица 4 — акцент 11"/>
    <w:basedOn w:val="a1"/>
    <w:uiPriority w:val="49"/>
    <w:rsid w:val="00D85750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affa">
    <w:name w:val="TOC Heading"/>
    <w:basedOn w:val="1"/>
    <w:next w:val="a"/>
    <w:uiPriority w:val="39"/>
    <w:unhideWhenUsed/>
    <w:qFormat/>
    <w:rsid w:val="007B2E4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07830"/>
    <w:pPr>
      <w:tabs>
        <w:tab w:val="right" w:leader="dot" w:pos="10196"/>
      </w:tabs>
      <w:spacing w:after="0"/>
      <w:ind w:left="284"/>
      <w:contextualSpacing/>
    </w:pPr>
    <w:rPr>
      <w:rFonts w:ascii="Times New Roman" w:hAnsi="Times New Roman" w:cs="Times New Roman"/>
      <w:b/>
      <w:noProof/>
      <w:color w:val="ED867B"/>
      <w:sz w:val="24"/>
      <w:szCs w:val="24"/>
      <w:lang w:val="en-US"/>
    </w:rPr>
  </w:style>
  <w:style w:type="paragraph" w:styleId="1a">
    <w:name w:val="toc 1"/>
    <w:basedOn w:val="a"/>
    <w:next w:val="a"/>
    <w:autoRedefine/>
    <w:uiPriority w:val="39"/>
    <w:unhideWhenUsed/>
    <w:rsid w:val="007B2E4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60589B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table" w:customStyle="1" w:styleId="-451">
    <w:name w:val="Таблица-сетка 4 — акцент 51"/>
    <w:basedOn w:val="a1"/>
    <w:uiPriority w:val="49"/>
    <w:rsid w:val="002C43D4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paragraph" w:customStyle="1" w:styleId="Default">
    <w:name w:val="Default"/>
    <w:rsid w:val="00182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b">
    <w:name w:val="Light Shading"/>
    <w:basedOn w:val="a1"/>
    <w:uiPriority w:val="60"/>
    <w:rsid w:val="00D54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D54C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3-6">
    <w:name w:val="Medium Grid 3 Accent 6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3-5">
    <w:name w:val="Medium Grid 3 Accent 5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-6">
    <w:name w:val="Medium List 1 Accent 6"/>
    <w:basedOn w:val="a1"/>
    <w:uiPriority w:val="65"/>
    <w:rsid w:val="00D410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3-3">
    <w:name w:val="Medium Grid 3 Accent 3"/>
    <w:basedOn w:val="a1"/>
    <w:uiPriority w:val="69"/>
    <w:rsid w:val="00511F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1">
    <w:name w:val="Medium Grid 3 Accent 1"/>
    <w:basedOn w:val="a1"/>
    <w:uiPriority w:val="69"/>
    <w:rsid w:val="00B26F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8BA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F"/>
    <w:pPr>
      <w:spacing w:after="200" w:line="288" w:lineRule="auto"/>
    </w:pPr>
    <w:rPr>
      <w:rFonts w:eastAsiaTheme="minorEastAsia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1383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1383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087"/>
    <w:rPr>
      <w:color w:val="858585" w:themeColor="accent2" w:themeShade="BF"/>
      <w:u w:val="single"/>
    </w:rPr>
  </w:style>
  <w:style w:type="paragraph" w:customStyle="1" w:styleId="a4">
    <w:name w:val="Сведения о контакте"/>
    <w:basedOn w:val="a"/>
    <w:rsid w:val="00762087"/>
    <w:pPr>
      <w:contextualSpacing/>
    </w:pPr>
  </w:style>
  <w:style w:type="paragraph" w:styleId="a5">
    <w:name w:val="No Spacing"/>
    <w:link w:val="a6"/>
    <w:uiPriority w:val="1"/>
    <w:qFormat/>
    <w:rsid w:val="00762087"/>
    <w:pPr>
      <w:spacing w:after="0" w:line="240" w:lineRule="auto"/>
    </w:pPr>
    <w:rPr>
      <w:rFonts w:eastAsiaTheme="minorEastAsia"/>
      <w:sz w:val="21"/>
      <w:szCs w:val="21"/>
      <w:lang w:eastAsia="ja-JP"/>
    </w:rPr>
  </w:style>
  <w:style w:type="character" w:customStyle="1" w:styleId="a6">
    <w:name w:val="Без интервала Знак"/>
    <w:link w:val="a5"/>
    <w:uiPriority w:val="1"/>
    <w:rsid w:val="00762087"/>
    <w:rPr>
      <w:rFonts w:eastAsiaTheme="minorEastAsia"/>
      <w:sz w:val="21"/>
      <w:szCs w:val="21"/>
      <w:lang w:eastAsia="ja-JP"/>
    </w:rPr>
  </w:style>
  <w:style w:type="paragraph" w:styleId="a7">
    <w:name w:val="header"/>
    <w:basedOn w:val="a"/>
    <w:link w:val="a8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B61"/>
    <w:rPr>
      <w:rFonts w:eastAsiaTheme="minorEastAsia"/>
      <w:sz w:val="21"/>
      <w:szCs w:val="21"/>
      <w:lang w:eastAsia="ja-JP"/>
    </w:rPr>
  </w:style>
  <w:style w:type="paragraph" w:styleId="a9">
    <w:name w:val="footer"/>
    <w:basedOn w:val="a"/>
    <w:link w:val="aa"/>
    <w:uiPriority w:val="99"/>
    <w:unhideWhenUsed/>
    <w:rsid w:val="001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B61"/>
    <w:rPr>
      <w:rFonts w:eastAsiaTheme="minorEastAsia"/>
      <w:sz w:val="21"/>
      <w:szCs w:val="21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3138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3838"/>
  </w:style>
  <w:style w:type="character" w:customStyle="1" w:styleId="12">
    <w:name w:val="Основной шрифт абзаца1"/>
    <w:rsid w:val="00313838"/>
  </w:style>
  <w:style w:type="character" w:customStyle="1" w:styleId="ab">
    <w:name w:val="Символ нумерации"/>
    <w:rsid w:val="00313838"/>
  </w:style>
  <w:style w:type="character" w:customStyle="1" w:styleId="ac">
    <w:name w:val="Маркеры списка"/>
    <w:rsid w:val="00313838"/>
    <w:rPr>
      <w:rFonts w:ascii="OpenSymbol" w:eastAsia="OpenSymbol" w:hAnsi="OpenSymbol" w:cs="OpenSymbol"/>
    </w:rPr>
  </w:style>
  <w:style w:type="character" w:styleId="ad">
    <w:name w:val="Strong"/>
    <w:qFormat/>
    <w:rsid w:val="00313838"/>
    <w:rPr>
      <w:b/>
      <w:bCs/>
    </w:rPr>
  </w:style>
  <w:style w:type="paragraph" w:customStyle="1" w:styleId="ae">
    <w:name w:val="Заголовок"/>
    <w:basedOn w:val="a"/>
    <w:next w:val="af"/>
    <w:uiPriority w:val="99"/>
    <w:rsid w:val="0031383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rsid w:val="003138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3138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uiPriority w:val="99"/>
    <w:rsid w:val="00313838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313838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313838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3138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rsid w:val="003138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e"/>
    <w:next w:val="af"/>
    <w:link w:val="af5"/>
    <w:qFormat/>
    <w:rsid w:val="00313838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1383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6">
    <w:name w:val="Body Text Indent"/>
    <w:basedOn w:val="a"/>
    <w:link w:val="af7"/>
    <w:uiPriority w:val="99"/>
    <w:rsid w:val="003138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313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alloon Text"/>
    <w:basedOn w:val="a"/>
    <w:link w:val="af9"/>
    <w:uiPriority w:val="99"/>
    <w:rsid w:val="0031383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rsid w:val="003138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uiPriority w:val="99"/>
    <w:rsid w:val="003138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3138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тандарт"/>
    <w:basedOn w:val="a"/>
    <w:uiPriority w:val="99"/>
    <w:rsid w:val="00313838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b">
    <w:name w:val="Знак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313838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Абзац списка1"/>
    <w:basedOn w:val="a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Обычный (веб)1"/>
    <w:basedOn w:val="a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313838"/>
    <w:pPr>
      <w:widowControl w:val="0"/>
      <w:suppressLineNumber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3">
    <w:name w:val="Знак3"/>
    <w:basedOn w:val="a"/>
    <w:uiPriority w:val="99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rsid w:val="0031383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e">
    <w:name w:val="Table Grid"/>
    <w:basedOn w:val="a1"/>
    <w:uiPriority w:val="59"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3838"/>
  </w:style>
  <w:style w:type="table" w:customStyle="1" w:styleId="18">
    <w:name w:val="Сетка таблицы1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313838"/>
    <w:rPr>
      <w:rFonts w:ascii="Times New Roman" w:hAnsi="Times New Roman" w:cs="Times New Roman" w:hint="default"/>
      <w:sz w:val="22"/>
      <w:szCs w:val="22"/>
    </w:rPr>
  </w:style>
  <w:style w:type="paragraph" w:styleId="aff0">
    <w:name w:val="caption"/>
    <w:basedOn w:val="a"/>
    <w:next w:val="a"/>
    <w:uiPriority w:val="35"/>
    <w:unhideWhenUsed/>
    <w:qFormat/>
    <w:rsid w:val="003138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11">
    <w:name w:val="Абзац списка11"/>
    <w:basedOn w:val="a"/>
    <w:link w:val="ListParagraphChar"/>
    <w:rsid w:val="0031383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1">
    <w:name w:val="реквизитПодпись"/>
    <w:basedOn w:val="a"/>
    <w:uiPriority w:val="99"/>
    <w:rsid w:val="0031383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annotation reference"/>
    <w:uiPriority w:val="99"/>
    <w:semiHidden/>
    <w:unhideWhenUsed/>
    <w:rsid w:val="0031383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1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138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1383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138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21">
    <w:name w:val="Сетка таблицы2"/>
    <w:basedOn w:val="a1"/>
    <w:next w:val="afe"/>
    <w:uiPriority w:val="59"/>
    <w:rsid w:val="00313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313838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313838"/>
  </w:style>
  <w:style w:type="character" w:customStyle="1" w:styleId="js-rollover">
    <w:name w:val="js-rollover"/>
    <w:rsid w:val="00313838"/>
  </w:style>
  <w:style w:type="paragraph" w:customStyle="1" w:styleId="Style4">
    <w:name w:val="Style4"/>
    <w:basedOn w:val="a"/>
    <w:uiPriority w:val="99"/>
    <w:rsid w:val="00313838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3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13838"/>
    <w:rPr>
      <w:rFonts w:ascii="Times New Roman" w:hAnsi="Times New Roman" w:cs="Times New Roman"/>
      <w:sz w:val="24"/>
      <w:szCs w:val="24"/>
    </w:rPr>
  </w:style>
  <w:style w:type="character" w:styleId="aff7">
    <w:name w:val="line number"/>
    <w:uiPriority w:val="99"/>
    <w:semiHidden/>
    <w:unhideWhenUsed/>
    <w:rsid w:val="00313838"/>
  </w:style>
  <w:style w:type="character" w:customStyle="1" w:styleId="aff8">
    <w:name w:val="Основной текст + Полужирный"/>
    <w:uiPriority w:val="99"/>
    <w:rsid w:val="00313838"/>
    <w:rPr>
      <w:rFonts w:cs="Times New Roman"/>
    </w:rPr>
  </w:style>
  <w:style w:type="paragraph" w:customStyle="1" w:styleId="19">
    <w:name w:val="Знак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">
    <w:name w:val="Абзац списка2"/>
    <w:basedOn w:val="a"/>
    <w:uiPriority w:val="99"/>
    <w:rsid w:val="0031383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Обычный (веб)2"/>
    <w:basedOn w:val="a"/>
    <w:uiPriority w:val="99"/>
    <w:rsid w:val="0031383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Знак31"/>
    <w:basedOn w:val="a"/>
    <w:rsid w:val="003138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9">
    <w:name w:val="FollowedHyperlink"/>
    <w:uiPriority w:val="99"/>
    <w:semiHidden/>
    <w:unhideWhenUsed/>
    <w:rsid w:val="00313838"/>
    <w:rPr>
      <w:color w:val="800080"/>
      <w:u w:val="single"/>
    </w:rPr>
  </w:style>
  <w:style w:type="paragraph" w:customStyle="1" w:styleId="b-case-chrono-ed-item-date">
    <w:name w:val="b-case-chrono-ed-item-date"/>
    <w:basedOn w:val="a"/>
    <w:uiPriority w:val="99"/>
    <w:rsid w:val="0031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rsid w:val="00313838"/>
  </w:style>
  <w:style w:type="character" w:customStyle="1" w:styleId="fio11">
    <w:name w:val="fio11"/>
    <w:rsid w:val="00313838"/>
  </w:style>
  <w:style w:type="character" w:customStyle="1" w:styleId="fio12">
    <w:name w:val="fio12"/>
    <w:rsid w:val="00313838"/>
  </w:style>
  <w:style w:type="character" w:customStyle="1" w:styleId="ListParagraphChar">
    <w:name w:val="List Paragraph Char"/>
    <w:link w:val="111"/>
    <w:locked/>
    <w:rsid w:val="00313838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-411">
    <w:name w:val="Таблица-сетка 4 — акцент 11"/>
    <w:basedOn w:val="a1"/>
    <w:uiPriority w:val="49"/>
    <w:rsid w:val="00BF62CA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4110">
    <w:name w:val="Список-таблица 4 — акцент 11"/>
    <w:basedOn w:val="a1"/>
    <w:uiPriority w:val="49"/>
    <w:rsid w:val="00D85750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affa">
    <w:name w:val="TOC Heading"/>
    <w:basedOn w:val="1"/>
    <w:next w:val="a"/>
    <w:uiPriority w:val="39"/>
    <w:unhideWhenUsed/>
    <w:qFormat/>
    <w:rsid w:val="007B2E4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07830"/>
    <w:pPr>
      <w:tabs>
        <w:tab w:val="right" w:leader="dot" w:pos="10196"/>
      </w:tabs>
      <w:spacing w:after="0"/>
      <w:ind w:left="284"/>
      <w:contextualSpacing/>
    </w:pPr>
    <w:rPr>
      <w:rFonts w:ascii="Times New Roman" w:hAnsi="Times New Roman" w:cs="Times New Roman"/>
      <w:b/>
      <w:noProof/>
      <w:color w:val="ED867B"/>
      <w:sz w:val="24"/>
      <w:szCs w:val="24"/>
      <w:lang w:val="en-US"/>
    </w:rPr>
  </w:style>
  <w:style w:type="paragraph" w:styleId="1a">
    <w:name w:val="toc 1"/>
    <w:basedOn w:val="a"/>
    <w:next w:val="a"/>
    <w:autoRedefine/>
    <w:uiPriority w:val="39"/>
    <w:unhideWhenUsed/>
    <w:rsid w:val="007B2E4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60589B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table" w:customStyle="1" w:styleId="-451">
    <w:name w:val="Таблица-сетка 4 — акцент 51"/>
    <w:basedOn w:val="a1"/>
    <w:uiPriority w:val="49"/>
    <w:rsid w:val="002C43D4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paragraph" w:customStyle="1" w:styleId="Default">
    <w:name w:val="Default"/>
    <w:rsid w:val="00182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b">
    <w:name w:val="Light Shading"/>
    <w:basedOn w:val="a1"/>
    <w:uiPriority w:val="60"/>
    <w:rsid w:val="00D54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D54C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3-6">
    <w:name w:val="Medium Grid 3 Accent 6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3-5">
    <w:name w:val="Medium Grid 3 Accent 5"/>
    <w:basedOn w:val="a1"/>
    <w:uiPriority w:val="69"/>
    <w:rsid w:val="00D54C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-6">
    <w:name w:val="Medium List 1 Accent 6"/>
    <w:basedOn w:val="a1"/>
    <w:uiPriority w:val="65"/>
    <w:rsid w:val="00D410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3-3">
    <w:name w:val="Medium Grid 3 Accent 3"/>
    <w:basedOn w:val="a1"/>
    <w:uiPriority w:val="69"/>
    <w:rsid w:val="00511F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1">
    <w:name w:val="Medium Grid 3 Accent 1"/>
    <w:basedOn w:val="a1"/>
    <w:uiPriority w:val="69"/>
    <w:rsid w:val="00B26F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8BA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orohova\Desktop\&#1044;&#1086;&#1088;&#1086;&#1093;&#1086;&#1074;&#1072;%20&#1042;.&#1042;\&#1054;&#1090;&#1095;&#1077;&#1090;%20&#1059;&#1087;&#1088;&#1072;&#1074;&#1083;&#1077;&#1085;&#1080;&#1103;%20&#1101;&#1082;&#1086;&#1085;&#1086;&#1084;&#1080;&#1082;&#1080;\2022\&#1051;&#1080;&#1089;&#1090;%20Microsoft%20Excel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orohova\Desktop\&#1044;&#1086;&#1088;&#1086;&#1093;&#1086;&#1074;&#1072;%20&#1042;.&#1042;\&#1054;&#1090;&#1095;&#1077;&#1090;%20&#1059;&#1087;&#1088;&#1072;&#1074;&#1083;&#1077;&#1085;&#1080;&#1103;%20&#1101;&#1082;&#1086;&#1085;&#1086;&#1084;&#1080;&#1082;&#1080;\2022\&#1051;&#1080;&#1089;&#1090;%20Microsoft%20Excel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численности населения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6535144140978493"/>
          <c:y val="2.080067860369912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911362233619414E-2"/>
          <c:y val="0.15027682086614172"/>
          <c:w val="0.91309172202069622"/>
          <c:h val="0.53773114426270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Численность населения, тыс. человек</c:v>
                </c:pt>
              </c:strCache>
            </c:strRef>
          </c:tx>
          <c:spPr>
            <a:solidFill>
              <a:srgbClr val="C9EFFB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08713006369647E-3"/>
                  <c:y val="1.8999343832020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9013851669764E-3"/>
                  <c:y val="5.18290682414698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Лист1!$D$3:$H$3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Лист1!$D$4:$H$4</c:f>
              <c:numCache>
                <c:formatCode>#,##0.0</c:formatCode>
                <c:ptCount val="5"/>
                <c:pt idx="0">
                  <c:v>81.180999999999997</c:v>
                </c:pt>
                <c:pt idx="1">
                  <c:v>88.816000000000003</c:v>
                </c:pt>
                <c:pt idx="2">
                  <c:v>88.837999999999994</c:v>
                </c:pt>
                <c:pt idx="3">
                  <c:v>89.302999999999997</c:v>
                </c:pt>
                <c:pt idx="4">
                  <c:v>90.144999999999996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overlap val="-34"/>
        <c:axId val="100530048"/>
        <c:axId val="100528512"/>
      </c:barChart>
      <c:lineChart>
        <c:grouping val="standard"/>
        <c:varyColors val="0"/>
        <c:ser>
          <c:idx val="1"/>
          <c:order val="1"/>
          <c:tx>
            <c:strRef>
              <c:f>Лист1!$A$5:$C$5</c:f>
              <c:strCache>
                <c:ptCount val="1"/>
                <c:pt idx="0">
                  <c:v>Коэффициент миграционного прироста, на 1000 человек</c:v>
                </c:pt>
              </c:strCache>
            </c:strRef>
          </c:tx>
          <c:spPr>
            <a:ln w="28575" cap="rnd">
              <a:solidFill>
                <a:srgbClr val="306A5B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984126984126987E-2"/>
                  <c:y val="-3.4435840707964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257224987909782E-2"/>
                  <c:y val="-5.5274770341207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34686599554719E-2"/>
                  <c:y val="-6.6330790682414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4630625901125E-2"/>
                  <c:y val="-4.2604166666666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314719533208433E-2"/>
                  <c:y val="-6.6330790682414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306A5B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Лист1!$D$3:$H$3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Лист1!$B$5:$H$5</c:f>
              <c:numCache>
                <c:formatCode>General</c:formatCode>
                <c:ptCount val="5"/>
                <c:pt idx="0">
                  <c:v>21.2</c:v>
                </c:pt>
                <c:pt idx="1">
                  <c:v>4.3</c:v>
                </c:pt>
                <c:pt idx="2">
                  <c:v>7.0000000000000007E-2</c:v>
                </c:pt>
                <c:pt idx="3">
                  <c:v>4.3</c:v>
                </c:pt>
                <c:pt idx="4">
                  <c:v>9.6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Коэффициент естетственного прироста, на 1000 человек</c:v>
                </c:pt>
              </c:strCache>
            </c:strRef>
          </c:tx>
          <c:spPr>
            <a:ln w="28575" cap="rnd">
              <a:solidFill>
                <a:srgbClr val="69676D">
                  <a:lumMod val="50000"/>
                </a:srgb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ysClr val="windowText" lastClr="000000"/>
              </a:solidFill>
              <a:ln>
                <a:solidFill>
                  <a:srgbClr val="C9C2D1"/>
                </a:solidFill>
              </a:ln>
            </c:spPr>
          </c:marker>
          <c:dLbls>
            <c:dLbl>
              <c:idx val="0"/>
              <c:layout>
                <c:manualLayout>
                  <c:x val="-2.696232822202212E-2"/>
                  <c:y val="3.3206109652960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962328222022085E-2"/>
                  <c:y val="4.2465368912219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053494054920813E-2"/>
                  <c:y val="4.4201525590551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089736136108431E-2"/>
                  <c:y val="3.3784858923884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06582871222417E-2"/>
                  <c:y val="4.4780183727034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Лист1!$D$3:$H$3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Лист1!$D$6:$H$6</c:f>
              <c:numCache>
                <c:formatCode>General</c:formatCode>
                <c:ptCount val="5"/>
                <c:pt idx="0">
                  <c:v>0.7</c:v>
                </c:pt>
                <c:pt idx="1">
                  <c:v>-0.5</c:v>
                </c:pt>
                <c:pt idx="2">
                  <c:v>0.2</c:v>
                </c:pt>
                <c:pt idx="3">
                  <c:v>1</c:v>
                </c:pt>
                <c:pt idx="4">
                  <c:v>-0.2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516992"/>
        <c:axId val="100518528"/>
      </c:lineChart>
      <c:catAx>
        <c:axId val="10051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518528"/>
        <c:crosses val="autoZero"/>
        <c:auto val="1"/>
        <c:lblAlgn val="ctr"/>
        <c:lblOffset val="100"/>
        <c:noMultiLvlLbl val="0"/>
      </c:catAx>
      <c:valAx>
        <c:axId val="100518528"/>
        <c:scaling>
          <c:orientation val="minMax"/>
          <c:max val="5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516992"/>
        <c:crosses val="autoZero"/>
        <c:crossBetween val="between"/>
      </c:valAx>
      <c:valAx>
        <c:axId val="100528512"/>
        <c:scaling>
          <c:orientation val="minMax"/>
        </c:scaling>
        <c:delete val="0"/>
        <c:axPos val="r"/>
        <c:numFmt formatCode="#,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530048"/>
        <c:crosses val="max"/>
        <c:crossBetween val="between"/>
      </c:valAx>
      <c:catAx>
        <c:axId val="100530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52851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1.9539225973092435E-5"/>
          <c:y val="0.80048118985126859"/>
          <c:w val="0.99998045963448989"/>
          <c:h val="0.171741032370953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</a:rPr>
              <a:t>Уровень регистрируемой безработицы в Томском районе, в % к экономически активному населению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7656085912934497E-2"/>
          <c:y val="0.21574074074074073"/>
          <c:w val="0.89367709788344851"/>
          <c:h val="0.5675302242521603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Лист1!$E$7</c:f>
              <c:strCache>
                <c:ptCount val="1"/>
                <c:pt idx="0">
                  <c:v>Уровень регистрируемой безработицы,% 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7569503872771096E-17"/>
                  <c:y val="7.3106590842811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174957445183376E-3"/>
                  <c:y val="0.119402887139107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7</a:t>
                    </a:r>
                    <a:r>
                      <a:rPr lang="ru-RU">
                        <a:solidFill>
                          <a:schemeClr val="tx1"/>
                        </a:solidFill>
                      </a:rPr>
                      <a:t>,0</a:t>
                    </a:r>
                    <a:endParaRPr lang="en-US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8.57283464566929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6.5713035870516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0A87C"/>
              </a:solidFill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Лист1!$F$5:$J$5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Лист1!$F$7:$J$7</c:f>
              <c:numCache>
                <c:formatCode>General</c:formatCode>
                <c:ptCount val="5"/>
                <c:pt idx="0">
                  <c:v>6.98</c:v>
                </c:pt>
                <c:pt idx="1">
                  <c:v>1.6</c:v>
                </c:pt>
                <c:pt idx="2" formatCode="#,##0">
                  <c:v>0.96</c:v>
                </c:pt>
                <c:pt idx="3">
                  <c:v>0.6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269056"/>
        <c:axId val="98267520"/>
      </c:barChart>
      <c:lineChart>
        <c:grouping val="standard"/>
        <c:varyColors val="0"/>
        <c:ser>
          <c:idx val="0"/>
          <c:order val="0"/>
          <c:tx>
            <c:strRef>
              <c:f>Лист1!$E$6</c:f>
              <c:strCache>
                <c:ptCount val="1"/>
                <c:pt idx="0">
                  <c:v>Численность безработных граждан, чел.</c:v>
                </c:pt>
              </c:strCache>
            </c:strRef>
          </c:tx>
          <c:spPr>
            <a:ln>
              <a:solidFill>
                <a:sysClr val="windowText" lastClr="000000">
                  <a:lumMod val="15000"/>
                  <a:lumOff val="85000"/>
                </a:sysClr>
              </a:solidFill>
            </a:ln>
          </c:spPr>
          <c:marker>
            <c:symbol val="none"/>
          </c:marker>
          <c:dLbls>
            <c:dLbl>
              <c:idx val="4"/>
              <c:layout>
                <c:manualLayout>
                  <c:x val="-3.0679931912292839E-2"/>
                  <c:y val="-3.5879629629629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Лист1!$F$5:$J$5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Лист1!$F$6:$J$6</c:f>
              <c:numCache>
                <c:formatCode>General</c:formatCode>
                <c:ptCount val="5"/>
                <c:pt idx="0">
                  <c:v>3043</c:v>
                </c:pt>
                <c:pt idx="1">
                  <c:v>722</c:v>
                </c:pt>
                <c:pt idx="2">
                  <c:v>440</c:v>
                </c:pt>
                <c:pt idx="3">
                  <c:v>286</c:v>
                </c:pt>
                <c:pt idx="4">
                  <c:v>198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98264192"/>
        <c:axId val="98265728"/>
      </c:lineChart>
      <c:catAx>
        <c:axId val="9826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98265728"/>
        <c:crossesAt val="0"/>
        <c:auto val="1"/>
        <c:lblAlgn val="ctr"/>
        <c:lblOffset val="100"/>
        <c:noMultiLvlLbl val="0"/>
      </c:catAx>
      <c:valAx>
        <c:axId val="98265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98264192"/>
        <c:crosses val="autoZero"/>
        <c:crossBetween val="between"/>
      </c:valAx>
      <c:valAx>
        <c:axId val="98267520"/>
        <c:scaling>
          <c:orientation val="minMax"/>
          <c:max val="8"/>
          <c:min val="0"/>
        </c:scaling>
        <c:delete val="0"/>
        <c:axPos val="r"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98269056"/>
        <c:crosses val="max"/>
        <c:crossBetween val="between"/>
      </c:valAx>
      <c:catAx>
        <c:axId val="98269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8267520"/>
        <c:crosses val="autoZero"/>
        <c:auto val="1"/>
        <c:lblAlgn val="ctr"/>
        <c:lblOffset val="100"/>
        <c:noMultiLvlLbl val="0"/>
      </c:catAx>
      <c:spPr>
        <a:ln>
          <a:solidFill>
            <a:srgbClr val="DDDDDD"/>
          </a:solidFill>
        </a:ln>
      </c:spPr>
    </c:plotArea>
    <c:legend>
      <c:legendPos val="b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среднемесячной заработной платы, тыс. рублей</a:t>
            </a:r>
            <a:endParaRPr lang="ru-RU" sz="1200" b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Лист3!$A$31</c:f>
              <c:strCache>
                <c:ptCount val="1"/>
                <c:pt idx="0">
                  <c:v>Томский район </c:v>
                </c:pt>
              </c:strCache>
            </c:strRef>
          </c:tx>
          <c:spPr>
            <a:solidFill>
              <a:srgbClr val="DDDDDD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Лист3!$B$30:$F$30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Лист3!$B$31:$F$31</c:f>
              <c:numCache>
                <c:formatCode>General</c:formatCode>
                <c:ptCount val="5"/>
                <c:pt idx="0">
                  <c:v>39.5</c:v>
                </c:pt>
                <c:pt idx="1">
                  <c:v>42.1</c:v>
                </c:pt>
                <c:pt idx="2">
                  <c:v>47.7</c:v>
                </c:pt>
                <c:pt idx="3">
                  <c:v>55.1</c:v>
                </c:pt>
                <c:pt idx="4">
                  <c:v>66.400000000000006</c:v>
                </c:pt>
              </c:numCache>
            </c:numRef>
          </c:val>
        </c:ser>
        <c:ser>
          <c:idx val="1"/>
          <c:order val="1"/>
          <c:tx>
            <c:strRef>
              <c:f>Лист3!$A$32</c:f>
              <c:strCache>
                <c:ptCount val="1"/>
                <c:pt idx="0">
                  <c:v>Томская область</c:v>
                </c:pt>
              </c:strCache>
            </c:strRef>
          </c:tx>
          <c:spPr>
            <a:solidFill>
              <a:srgbClr val="F4DA7C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Лист3!$B$30:$F$30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Лист3!$B$32:$F$32</c:f>
              <c:numCache>
                <c:formatCode>General</c:formatCode>
                <c:ptCount val="5"/>
                <c:pt idx="0">
                  <c:v>48.7</c:v>
                </c:pt>
                <c:pt idx="1">
                  <c:v>51</c:v>
                </c:pt>
                <c:pt idx="2">
                  <c:v>57.8</c:v>
                </c:pt>
                <c:pt idx="3">
                  <c:v>64.8</c:v>
                </c:pt>
                <c:pt idx="4">
                  <c:v>76.7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278784"/>
        <c:axId val="98292864"/>
      </c:barChart>
      <c:catAx>
        <c:axId val="9827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8292864"/>
        <c:crosses val="autoZero"/>
        <c:auto val="1"/>
        <c:lblAlgn val="ctr"/>
        <c:lblOffset val="100"/>
        <c:noMultiLvlLbl val="0"/>
      </c:catAx>
      <c:valAx>
        <c:axId val="98292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82787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</a:rPr>
              <a:t>Реальная заработная плата, %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8.607174103237096E-2"/>
          <c:y val="0.12547462817147856"/>
          <c:w val="0.88337270341207352"/>
          <c:h val="0.6470505249343832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Томский район</c:v>
                </c:pt>
              </c:strCache>
            </c:strRef>
          </c:tx>
          <c:spPr>
            <a:ln>
              <a:solidFill>
                <a:srgbClr val="F0A87C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530475112278992E-2"/>
                  <c:y val="-2.916666666666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92105914377627E-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53109366550459E-2"/>
                  <c:y val="2.9629593175853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4628446675222282E-2"/>
                  <c:y val="-4.6299212598425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b="1">
                    <a:solidFill>
                      <a:srgbClr val="F0A87C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Лист3!$C$1:$G$1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Лист3!$C$2:$G$2</c:f>
              <c:numCache>
                <c:formatCode>General</c:formatCode>
                <c:ptCount val="5"/>
                <c:pt idx="0">
                  <c:v>100.5</c:v>
                </c:pt>
                <c:pt idx="1">
                  <c:v>99.9</c:v>
                </c:pt>
                <c:pt idx="2">
                  <c:v>99.2</c:v>
                </c:pt>
                <c:pt idx="3">
                  <c:v>109.1</c:v>
                </c:pt>
                <c:pt idx="4">
                  <c:v>107.6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Томская область</c:v>
                </c:pt>
              </c:strCache>
            </c:strRef>
          </c:tx>
          <c:spPr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874877234335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427864390002475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910508492503831E-2"/>
                  <c:y val="-3.2407480314960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540217325583068E-2"/>
                  <c:y val="4.8611220472440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b="1">
                    <a:solidFill>
                      <a:schemeClr val="tx1">
                        <a:lumMod val="50000"/>
                        <a:lumOff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Лист3!$C$1:$G$1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Лист3!$C$3:$G$3</c:f>
              <c:numCache>
                <c:formatCode>General</c:formatCode>
                <c:ptCount val="5"/>
                <c:pt idx="0">
                  <c:v>99</c:v>
                </c:pt>
                <c:pt idx="1">
                  <c:v>96.5</c:v>
                </c:pt>
                <c:pt idx="2">
                  <c:v>99.5</c:v>
                </c:pt>
                <c:pt idx="3">
                  <c:v>107.9</c:v>
                </c:pt>
                <c:pt idx="4">
                  <c:v>105.9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09760"/>
        <c:axId val="110715648"/>
      </c:lineChart>
      <c:catAx>
        <c:axId val="11070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110715648"/>
        <c:crosses val="autoZero"/>
        <c:auto val="1"/>
        <c:lblAlgn val="ctr"/>
        <c:lblOffset val="100"/>
        <c:noMultiLvlLbl val="0"/>
      </c:catAx>
      <c:valAx>
        <c:axId val="110715648"/>
        <c:scaling>
          <c:orientation val="minMax"/>
          <c:max val="110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1107097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промышленного производства, млрд. рублей</a:t>
            </a:r>
            <a:endParaRPr lang="ru-RU" sz="1200" b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224445395518377E-2"/>
          <c:y val="0.22347336509311386"/>
          <c:w val="0.95755110920896325"/>
          <c:h val="0.572926889985438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E77C5B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Лист1!$B$160:$F$160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Лист1!$B$161:$F$161</c:f>
              <c:numCache>
                <c:formatCode>0.0</c:formatCode>
                <c:ptCount val="5"/>
                <c:pt idx="0">
                  <c:v>11.5</c:v>
                </c:pt>
                <c:pt idx="1">
                  <c:v>17.100000000000001</c:v>
                </c:pt>
                <c:pt idx="2">
                  <c:v>18.2</c:v>
                </c:pt>
                <c:pt idx="3">
                  <c:v>20.9</c:v>
                </c:pt>
                <c:pt idx="4">
                  <c:v>26.9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0743552"/>
        <c:axId val="110746240"/>
      </c:barChart>
      <c:catAx>
        <c:axId val="11074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0746240"/>
        <c:crosses val="autoZero"/>
        <c:auto val="1"/>
        <c:lblAlgn val="ctr"/>
        <c:lblOffset val="100"/>
        <c:noMultiLvlLbl val="0"/>
      </c:catAx>
      <c:valAx>
        <c:axId val="11074624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107435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Инвестиции</a:t>
            </a:r>
            <a:r>
              <a:rPr lang="ru-RU" sz="1200" b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основной капитал, млн. рублей</a:t>
            </a:r>
            <a:endParaRPr lang="ru-RU" sz="1200" b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Word]Лист1'!$A$307</c:f>
              <c:strCache>
                <c:ptCount val="1"/>
                <c:pt idx="0">
                  <c:v>Объем инвестиций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8727377190462512E-2"/>
                  <c:y val="-7.21208558125444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rgbClr val="FFCC66"/>
              </a:solidFill>
            </c:spPr>
            <c:txPr>
              <a:bodyPr/>
              <a:lstStyle/>
              <a:p>
                <a:pPr>
                  <a:defRPr b="1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Word]Лист1'!$C$306:$F$306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'[Диаграмма в Microsoft Word]Лист1'!$C$307:$F$307</c:f>
              <c:numCache>
                <c:formatCode>General</c:formatCode>
                <c:ptCount val="4"/>
                <c:pt idx="0">
                  <c:v>12195.5</c:v>
                </c:pt>
                <c:pt idx="1">
                  <c:v>13013.7</c:v>
                </c:pt>
                <c:pt idx="2">
                  <c:v>14069.2</c:v>
                </c:pt>
                <c:pt idx="3">
                  <c:v>14202.5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461184"/>
        <c:axId val="100462976"/>
      </c:lineChart>
      <c:catAx>
        <c:axId val="10046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462976"/>
        <c:crosses val="autoZero"/>
        <c:auto val="1"/>
        <c:lblAlgn val="ctr"/>
        <c:lblOffset val="100"/>
        <c:noMultiLvlLbl val="0"/>
      </c:catAx>
      <c:valAx>
        <c:axId val="100462976"/>
        <c:scaling>
          <c:orientation val="minMax"/>
          <c:min val="115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4611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ввода жилья в Томском районе,</a:t>
            </a:r>
            <a:r>
              <a:rPr lang="ru-RU" sz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кв.м.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848832711700513"/>
          <c:y val="0.19101587711372145"/>
          <c:w val="0.86221342726895978"/>
          <c:h val="0.6176265575289106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'[Диаграмма в Microsoft Word]строительство'!$A$5</c:f>
              <c:strCache>
                <c:ptCount val="1"/>
                <c:pt idx="0">
                  <c:v>Рост,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Word]строительство'!$F$3:$J$3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в Microsoft Word]строительство'!$F$5:$J$5</c:f>
            </c:numRef>
          </c:val>
        </c:ser>
        <c:ser>
          <c:idx val="4"/>
          <c:order val="4"/>
          <c:tx>
            <c:strRef>
              <c:f>'[Диаграмма в Microsoft Word]строительство'!$A$8</c:f>
              <c:strCache>
                <c:ptCount val="1"/>
                <c:pt idx="0">
                  <c:v>многоквартирные жилые дома</c:v>
                </c:pt>
              </c:strCache>
            </c:strRef>
          </c:tx>
          <c:spPr>
            <a:solidFill>
              <a:srgbClr val="7F3F8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Word]строительство'!$F$3:$J$3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в Microsoft Word]строительство'!$F$8:$J$8</c:f>
              <c:numCache>
                <c:formatCode>#,##0</c:formatCode>
                <c:ptCount val="5"/>
                <c:pt idx="0">
                  <c:v>100984</c:v>
                </c:pt>
                <c:pt idx="1">
                  <c:v>86571</c:v>
                </c:pt>
                <c:pt idx="2">
                  <c:v>74890</c:v>
                </c:pt>
                <c:pt idx="3">
                  <c:v>133781</c:v>
                </c:pt>
                <c:pt idx="4">
                  <c:v>112056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Word]строительство'!$A$7</c:f>
              <c:strCache>
                <c:ptCount val="1"/>
                <c:pt idx="0">
                  <c:v>Рост, %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Word]строительство'!$F$3:$J$3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в Microsoft Word]строительство'!$F$7:$J$7</c:f>
            </c:numRef>
          </c:val>
        </c:ser>
        <c:ser>
          <c:idx val="2"/>
          <c:order val="2"/>
          <c:tx>
            <c:strRef>
              <c:f>'[Диаграмма в Microsoft Word]строительство'!$A$6</c:f>
              <c:strCache>
                <c:ptCount val="1"/>
                <c:pt idx="0">
                  <c:v>индивидуальное жилищное строительство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Word]строительство'!$F$3:$J$3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в Microsoft Word]строительство'!$F$6:$J$6</c:f>
              <c:numCache>
                <c:formatCode>#,##0</c:formatCode>
                <c:ptCount val="5"/>
                <c:pt idx="0">
                  <c:v>119015</c:v>
                </c:pt>
                <c:pt idx="1">
                  <c:v>136740</c:v>
                </c:pt>
                <c:pt idx="2">
                  <c:v>128299</c:v>
                </c:pt>
                <c:pt idx="3">
                  <c:v>137831</c:v>
                </c:pt>
                <c:pt idx="4">
                  <c:v>164299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082112"/>
        <c:axId val="129083648"/>
      </c:barChart>
      <c:lineChart>
        <c:grouping val="standard"/>
        <c:varyColors val="0"/>
        <c:ser>
          <c:idx val="0"/>
          <c:order val="0"/>
          <c:tx>
            <c:strRef>
              <c:f>'[Диаграмма в Microsoft Word]строительство'!$A$4</c:f>
              <c:strCache>
                <c:ptCount val="1"/>
                <c:pt idx="0">
                  <c:v>Ввод в действие жилых домов (всего)</c:v>
                </c:pt>
              </c:strCache>
            </c:strRef>
          </c:tx>
          <c:spPr>
            <a:ln w="28575" cap="rnd">
              <a:solidFill>
                <a:srgbClr val="4B0E7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4B0E78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596491228070177E-2"/>
                  <c:y val="-4.6583850931677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614035087719301E-2"/>
                  <c:y val="-4.6583850931677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105263157894798E-2"/>
                  <c:y val="-3.6231884057971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105263157894868E-2"/>
                  <c:y val="-3.1055900621118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771929824561403E-3"/>
                  <c:y val="-3.1055900621118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0175438596492513E-3"/>
                  <c:y val="-3.3643892339544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Word]строительство'!$F$3:$J$3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в Microsoft Word]строительство'!$F$4:$J$4</c:f>
              <c:numCache>
                <c:formatCode>#,##0</c:formatCode>
                <c:ptCount val="5"/>
                <c:pt idx="0">
                  <c:v>219999</c:v>
                </c:pt>
                <c:pt idx="1">
                  <c:v>223311</c:v>
                </c:pt>
                <c:pt idx="2">
                  <c:v>203189</c:v>
                </c:pt>
                <c:pt idx="3">
                  <c:v>271612</c:v>
                </c:pt>
                <c:pt idx="4">
                  <c:v>276355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082112"/>
        <c:axId val="129083648"/>
      </c:lineChart>
      <c:catAx>
        <c:axId val="12908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9083648"/>
        <c:crosses val="autoZero"/>
        <c:auto val="1"/>
        <c:lblAlgn val="ctr"/>
        <c:lblOffset val="100"/>
        <c:noMultiLvlLbl val="0"/>
      </c:catAx>
      <c:valAx>
        <c:axId val="129083648"/>
        <c:scaling>
          <c:orientation val="minMax"/>
          <c:max val="28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908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386988900483842"/>
          <c:w val="0.99875452410553933"/>
          <c:h val="0.111069870031306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A43F-CB34-4FD5-B5B6-E1D6AE52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</dc:creator>
  <cp:lastModifiedBy>Блинова Наталья</cp:lastModifiedBy>
  <cp:revision>2</cp:revision>
  <cp:lastPrinted>2025-03-10T06:15:00Z</cp:lastPrinted>
  <dcterms:created xsi:type="dcterms:W3CDTF">2025-04-22T06:49:00Z</dcterms:created>
  <dcterms:modified xsi:type="dcterms:W3CDTF">2025-04-22T06:49:00Z</dcterms:modified>
</cp:coreProperties>
</file>