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F4" w:rsidRPr="007528F4" w:rsidRDefault="007528F4" w:rsidP="007528F4">
      <w:pPr>
        <w:shd w:val="clear" w:color="auto" w:fill="FFFFFF"/>
        <w:jc w:val="center"/>
        <w:rPr>
          <w:rFonts w:ascii="Arial" w:hAnsi="Arial" w:cs="Arial"/>
          <w:color w:val="4F575C"/>
          <w:sz w:val="21"/>
          <w:szCs w:val="21"/>
        </w:rPr>
      </w:pPr>
      <w:bookmarkStart w:id="0" w:name="_GoBack"/>
      <w:bookmarkEnd w:id="0"/>
      <w:r w:rsidRPr="007528F4">
        <w:rPr>
          <w:rFonts w:ascii="Arial" w:hAnsi="Arial" w:cs="Arial"/>
          <w:b/>
          <w:bCs/>
          <w:color w:val="4F575C"/>
          <w:sz w:val="48"/>
          <w:szCs w:val="48"/>
          <w:shd w:val="clear" w:color="auto" w:fill="FFFFFF"/>
        </w:rPr>
        <w:t>Информация для жителей Томской области по вопросу Догазификации населенных пунктов</w:t>
      </w:r>
    </w:p>
    <w:p w:rsidR="007528F4" w:rsidRPr="007528F4" w:rsidRDefault="007528F4" w:rsidP="007528F4">
      <w:pPr>
        <w:shd w:val="clear" w:color="auto" w:fill="FFFFFF"/>
        <w:jc w:val="both"/>
        <w:rPr>
          <w:rFonts w:ascii="Arial" w:hAnsi="Arial" w:cs="Arial"/>
          <w:color w:val="4F575C"/>
          <w:sz w:val="21"/>
          <w:szCs w:val="21"/>
        </w:rPr>
      </w:pP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30 апреля 2021 года распоряжением Правительства Российской Федерации№ 1152-р утвержден План мероприятий («дорожная карта») по внедрению социально ориентированной и экономически эффективной системы газификации и газоснабжения субъектов Российской Федерации, </w:t>
      </w:r>
      <w:proofErr w:type="gramStart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направленный</w:t>
      </w:r>
      <w:proofErr w:type="gramEnd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 в том числе на исполнение пункта 8 Перечня поручений по реализации Послания Президента Российской Федерации Федеральному Собранию Российской Федерации от 21 апреля 2021 года.</w:t>
      </w:r>
    </w:p>
    <w:p w:rsidR="007528F4" w:rsidRPr="007528F4" w:rsidRDefault="007528F4" w:rsidP="007528F4">
      <w:pPr>
        <w:shd w:val="clear" w:color="auto" w:fill="FFFFFF"/>
        <w:jc w:val="both"/>
        <w:rPr>
          <w:rFonts w:ascii="Arial" w:hAnsi="Arial" w:cs="Arial"/>
          <w:color w:val="4F575C"/>
          <w:sz w:val="21"/>
          <w:szCs w:val="21"/>
        </w:rPr>
      </w:pPr>
      <w:proofErr w:type="spellStart"/>
      <w:r w:rsidRPr="007528F4">
        <w:rPr>
          <w:rFonts w:ascii="Arial" w:hAnsi="Arial" w:cs="Arial"/>
          <w:b/>
          <w:bCs/>
          <w:color w:val="4F575C"/>
          <w:sz w:val="28"/>
          <w:szCs w:val="28"/>
          <w:shd w:val="clear" w:color="auto" w:fill="FFFFFF"/>
        </w:rPr>
        <w:t>Догазификация</w:t>
      </w:r>
      <w:proofErr w:type="spellEnd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 распространяется на населенные пункты, в которых уже проложены   газораспределительные сети, с учетом поступивших заявок физических лиц. Направление использования газа – личные и домашние нужды, не связанные с предпринимательством.</w:t>
      </w:r>
    </w:p>
    <w:p w:rsidR="007528F4" w:rsidRPr="007528F4" w:rsidRDefault="007528F4" w:rsidP="007528F4">
      <w:pPr>
        <w:shd w:val="clear" w:color="auto" w:fill="FFFFFF"/>
        <w:jc w:val="both"/>
        <w:rPr>
          <w:rFonts w:ascii="Arial" w:hAnsi="Arial" w:cs="Arial"/>
          <w:color w:val="4F575C"/>
          <w:sz w:val="21"/>
          <w:szCs w:val="21"/>
        </w:rPr>
      </w:pP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Мероприятия по </w:t>
      </w:r>
      <w:r w:rsidRPr="007528F4">
        <w:rPr>
          <w:rFonts w:ascii="Arial" w:hAnsi="Arial" w:cs="Arial"/>
          <w:b/>
          <w:bCs/>
          <w:color w:val="4F575C"/>
          <w:sz w:val="28"/>
          <w:szCs w:val="28"/>
          <w:shd w:val="clear" w:color="auto" w:fill="FFFFFF"/>
        </w:rPr>
        <w:t>Догазификации </w:t>
      </w: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населенных пунктов будут выполняться </w:t>
      </w:r>
      <w:proofErr w:type="gramStart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на основании договоров о подключении без взимания средств граждан на строительство газопроводов до границ</w:t>
      </w:r>
      <w:proofErr w:type="gramEnd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 принадлежащих им земельных участков (</w:t>
      </w:r>
      <w:r w:rsidRPr="007528F4">
        <w:rPr>
          <w:rFonts w:ascii="Arial" w:hAnsi="Arial" w:cs="Arial"/>
          <w:b/>
          <w:bCs/>
          <w:color w:val="4F575C"/>
          <w:sz w:val="28"/>
          <w:szCs w:val="28"/>
          <w:shd w:val="clear" w:color="auto" w:fill="FFFFFF"/>
        </w:rPr>
        <w:t>на земельные участки и строения должны быть оформлены права собственности</w:t>
      </w: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).</w:t>
      </w:r>
    </w:p>
    <w:p w:rsidR="007528F4" w:rsidRPr="007528F4" w:rsidRDefault="007528F4" w:rsidP="007528F4">
      <w:pPr>
        <w:shd w:val="clear" w:color="auto" w:fill="FFFFFF"/>
        <w:jc w:val="both"/>
        <w:rPr>
          <w:rFonts w:ascii="Arial" w:hAnsi="Arial" w:cs="Arial"/>
          <w:color w:val="4F575C"/>
          <w:sz w:val="21"/>
          <w:szCs w:val="21"/>
        </w:rPr>
      </w:pP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Администрацией Томской области даны поручения органам местного самоуправления об организации информационных кампаний по вопросу бесплатной </w:t>
      </w:r>
      <w:r w:rsidRPr="007528F4">
        <w:rPr>
          <w:rFonts w:ascii="Arial" w:hAnsi="Arial" w:cs="Arial"/>
          <w:b/>
          <w:bCs/>
          <w:color w:val="4F575C"/>
          <w:sz w:val="28"/>
          <w:szCs w:val="28"/>
          <w:shd w:val="clear" w:color="auto" w:fill="FFFFFF"/>
        </w:rPr>
        <w:t>Догазификации</w:t>
      </w: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 населенных пунктов, включая проведение «сходов» жителей (при необходимости – обходы домовладений) для разъяснения порядка Догазификации, и сбора заявок о намерении заключить </w:t>
      </w:r>
      <w:proofErr w:type="gramStart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договор</w:t>
      </w:r>
      <w:proofErr w:type="gramEnd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 о подключении к газораспределительной сети.</w:t>
      </w:r>
    </w:p>
    <w:p w:rsidR="007528F4" w:rsidRPr="007528F4" w:rsidRDefault="007528F4" w:rsidP="007528F4">
      <w:pPr>
        <w:shd w:val="clear" w:color="auto" w:fill="FFFFFF"/>
        <w:jc w:val="both"/>
        <w:rPr>
          <w:rFonts w:ascii="Arial" w:hAnsi="Arial" w:cs="Arial"/>
          <w:color w:val="4F575C"/>
          <w:sz w:val="21"/>
          <w:szCs w:val="21"/>
        </w:rPr>
      </w:pP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Полученные заявки Администрацией Томской области совместно с ООО «Газпром газораспределение Томск» будут рассмотрены, на предмет их соответствия установленным критериям и техническим ограничениям пропускной способности, и в дальнейшем учтены при подготовке </w:t>
      </w:r>
      <w:r w:rsidRPr="007528F4">
        <w:rPr>
          <w:rFonts w:ascii="Arial" w:hAnsi="Arial" w:cs="Arial"/>
          <w:b/>
          <w:bCs/>
          <w:color w:val="4F575C"/>
          <w:sz w:val="28"/>
          <w:szCs w:val="28"/>
          <w:shd w:val="clear" w:color="auto" w:fill="FFFFFF"/>
        </w:rPr>
        <w:t>план – графика Догазификации</w:t>
      </w: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 Томской области на 2021 – 2022 годы. Сроки будут установлены Правилами Подключения в зависимости от расстояния и необходимых для такого подключения мероприятий, а также в рамках </w:t>
      </w:r>
      <w:r w:rsidRPr="007528F4">
        <w:rPr>
          <w:rFonts w:ascii="Arial" w:hAnsi="Arial" w:cs="Arial"/>
          <w:b/>
          <w:bCs/>
          <w:color w:val="4F575C"/>
          <w:sz w:val="28"/>
          <w:szCs w:val="28"/>
          <w:shd w:val="clear" w:color="auto" w:fill="FFFFFF"/>
        </w:rPr>
        <w:t>план-графика Догазификации</w:t>
      </w: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.</w:t>
      </w:r>
    </w:p>
    <w:p w:rsidR="007528F4" w:rsidRPr="007528F4" w:rsidRDefault="007528F4" w:rsidP="007528F4">
      <w:pPr>
        <w:shd w:val="clear" w:color="auto" w:fill="FFFFFF"/>
        <w:jc w:val="both"/>
        <w:rPr>
          <w:rFonts w:ascii="Arial" w:hAnsi="Arial" w:cs="Arial"/>
          <w:color w:val="4F575C"/>
          <w:sz w:val="21"/>
          <w:szCs w:val="21"/>
        </w:rPr>
      </w:pPr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Обращаем внимание жителей Томской области, что </w:t>
      </w:r>
      <w:proofErr w:type="gramStart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бесплатная</w:t>
      </w:r>
      <w:proofErr w:type="gramEnd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 </w:t>
      </w:r>
      <w:proofErr w:type="spellStart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>догазификация</w:t>
      </w:r>
      <w:proofErr w:type="spellEnd"/>
      <w:r w:rsidRPr="007528F4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 является одной из приоритетных задач региона.</w:t>
      </w:r>
    </w:p>
    <w:p w:rsidR="00E918DE" w:rsidRPr="00236B5B" w:rsidRDefault="00E918DE" w:rsidP="00236B5B">
      <w:r w:rsidRPr="00236B5B">
        <w:t xml:space="preserve"> </w:t>
      </w:r>
    </w:p>
    <w:sectPr w:rsidR="00E918DE" w:rsidRPr="00236B5B" w:rsidSect="007D7E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2D"/>
    <w:rsid w:val="000F3C0E"/>
    <w:rsid w:val="00103BFA"/>
    <w:rsid w:val="00152E2D"/>
    <w:rsid w:val="001F05E6"/>
    <w:rsid w:val="00236B5B"/>
    <w:rsid w:val="00434F64"/>
    <w:rsid w:val="00540202"/>
    <w:rsid w:val="00594AA7"/>
    <w:rsid w:val="007528F4"/>
    <w:rsid w:val="008275AD"/>
    <w:rsid w:val="00832F15"/>
    <w:rsid w:val="0088292D"/>
    <w:rsid w:val="008A1127"/>
    <w:rsid w:val="00A9328E"/>
    <w:rsid w:val="00B560FE"/>
    <w:rsid w:val="00C55D78"/>
    <w:rsid w:val="00C6427E"/>
    <w:rsid w:val="00D342AD"/>
    <w:rsid w:val="00DC07A0"/>
    <w:rsid w:val="00E918DE"/>
    <w:rsid w:val="00F21A1E"/>
    <w:rsid w:val="00FC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28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528F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52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28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528F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52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Софья</dc:creator>
  <cp:lastModifiedBy>Давыдова Софья</cp:lastModifiedBy>
  <cp:revision>2</cp:revision>
  <cp:lastPrinted>2021-07-01T04:40:00Z</cp:lastPrinted>
  <dcterms:created xsi:type="dcterms:W3CDTF">2021-07-26T06:25:00Z</dcterms:created>
  <dcterms:modified xsi:type="dcterms:W3CDTF">2021-07-26T06:25:00Z</dcterms:modified>
</cp:coreProperties>
</file>