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A6" w:rsidRPr="00FB6EE2" w:rsidRDefault="005D21A6" w:rsidP="005D2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5D21A6" w:rsidRDefault="005D21A6" w:rsidP="005D2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ДЕЗИНФЕКЦИЯ КОЛОДЦЕВ И СКВАЖИН</w:t>
      </w:r>
    </w:p>
    <w:p w:rsidR="005D21A6" w:rsidRPr="00FB6EE2" w:rsidRDefault="005D21A6" w:rsidP="005D2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Дезинфекция колодцев, попавших в зону подтопления, включает: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предварительную дезинфекцию колодца;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очистку колодца;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повторную дезинфекцию колодца.</w:t>
      </w:r>
    </w:p>
    <w:p w:rsidR="005D21A6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Предварительная дезинфекция шахтного колодца.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Проводят орошение из гидропульта наружной и внутренней части ствола шахты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из расчета 0,5 л на 1 м2 поверхности.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 хлорной извести готовиться из расчета 50 гр. хлорной извести на 1 л. воды. (то есть, на 1 колодец необходимо, примерно, 1 кг хлорной извести методом орошения).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При использовании другого дезинфицирующего средства необходимо пользоваться инструкцией по применению препарата.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 xml:space="preserve">Выполняют дезинфекцию следующим образом: готовят 5%-й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Зная объем воды в колодце, проводят дезинфекцию нижней (водной) части его путем внесения хлорсодержащих препаратов из расчета 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активного хлора на 1 л (м3) воды в колодце.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на 1 л (м3)), проводят по формуле:</w:t>
      </w:r>
    </w:p>
    <w:p w:rsidR="005D21A6" w:rsidRPr="00FB6EE2" w:rsidRDefault="005D21A6" w:rsidP="005D21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D21A6" w:rsidRPr="00FB6EE2" w:rsidRDefault="005D21A6" w:rsidP="005D21A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Е x </w:t>
      </w:r>
      <w:proofErr w:type="gramStart"/>
      <w:r w:rsidRPr="00FB6EE2">
        <w:rPr>
          <w:rFonts w:ascii="Times New Roman" w:hAnsi="Times New Roman" w:cs="Times New Roman"/>
        </w:rPr>
        <w:t>С</w:t>
      </w:r>
      <w:proofErr w:type="gramEnd"/>
      <w:r w:rsidRPr="00FB6EE2">
        <w:rPr>
          <w:rFonts w:ascii="Times New Roman" w:hAnsi="Times New Roman" w:cs="Times New Roman"/>
        </w:rPr>
        <w:t xml:space="preserve"> x 100</w:t>
      </w:r>
    </w:p>
    <w:p w:rsidR="005D21A6" w:rsidRPr="00FB6EE2" w:rsidRDefault="005D21A6" w:rsidP="005D21A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Р = -----------, где:</w:t>
      </w:r>
    </w:p>
    <w:p w:rsidR="005D21A6" w:rsidRPr="00FB6EE2" w:rsidRDefault="005D21A6" w:rsidP="005D21A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     Н</w:t>
      </w:r>
    </w:p>
    <w:p w:rsidR="005D21A6" w:rsidRPr="00FB6EE2" w:rsidRDefault="005D21A6" w:rsidP="005D21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 xml:space="preserve">Р - количество хлорной извести или ДТСГК, 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;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С - заданная доза активного хлора в воде колодца, мг/л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/м3);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Е - объем воды в колодце, м3;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Н - содержание активного хлора в препарате, %;</w:t>
      </w:r>
    </w:p>
    <w:p w:rsidR="005D21A6" w:rsidRPr="00FB6EE2" w:rsidRDefault="005D21A6" w:rsidP="005D21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100 - числовой коэффициент.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5D21A6" w:rsidRPr="00FB6EE2" w:rsidRDefault="005D21A6" w:rsidP="005D2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4825" w:rsidRPr="00FB6EE2" w:rsidRDefault="001A4825" w:rsidP="001A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B6EE2">
        <w:rPr>
          <w:rFonts w:ascii="Times New Roman" w:hAnsi="Times New Roman" w:cs="Times New Roman"/>
          <w:b/>
          <w:bCs/>
          <w:sz w:val="20"/>
          <w:szCs w:val="20"/>
        </w:rPr>
        <w:t>Очистка колодца.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(100 гр. хлорной извести на 1 л воды).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(либо другим средством, приготовленным по инструкции к препарату) из расчета 0,5 л/м3 шахты.</w:t>
      </w:r>
    </w:p>
    <w:p w:rsidR="001A4825" w:rsidRPr="00FB6EE2" w:rsidRDefault="001A4825" w:rsidP="001A48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4825" w:rsidRPr="00FB6EE2" w:rsidRDefault="001A4825" w:rsidP="001A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Повторная дезинфекция колодца.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очистки, ремонта и дезинфекции стенок шахты приступают к повторной дезинфекции колодца.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при  использовании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хлорсодержащих таблеток «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Акватабс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» -8,67 необходимо 5 таблеток на 1 куб. м (1000 л). Из расчета на 1 колодец объемом 7 куб м (7000 л) - 35 таблеток.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иодометрического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- бытовых целей.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1A4825" w:rsidRPr="00FB6EE2" w:rsidRDefault="001A4825" w:rsidP="001A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FA3B6B" w:rsidRPr="005D21A6" w:rsidRDefault="00FA3B6B" w:rsidP="005D21A6"/>
    <w:sectPr w:rsidR="00FA3B6B" w:rsidRPr="005D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5"/>
    <w:rsid w:val="000D27D5"/>
    <w:rsid w:val="001A4825"/>
    <w:rsid w:val="005D21A6"/>
    <w:rsid w:val="00C61C45"/>
    <w:rsid w:val="00E52B3E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22D2-A09B-4CEE-9CAD-F7EBB92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3</cp:revision>
  <dcterms:created xsi:type="dcterms:W3CDTF">2022-03-18T04:04:00Z</dcterms:created>
  <dcterms:modified xsi:type="dcterms:W3CDTF">2022-03-18T04:04:00Z</dcterms:modified>
</cp:coreProperties>
</file>