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A6" w:rsidRDefault="00E403A6">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E403A6" w:rsidRDefault="00E403A6">
      <w:pPr>
        <w:pStyle w:val="ConsPlusNormal"/>
        <w:jc w:val="both"/>
        <w:outlineLvl w:val="0"/>
      </w:pPr>
    </w:p>
    <w:p w:rsidR="00E403A6" w:rsidRDefault="00E403A6">
      <w:pPr>
        <w:pStyle w:val="ConsPlusTitle"/>
        <w:jc w:val="center"/>
        <w:outlineLvl w:val="0"/>
      </w:pPr>
      <w:r>
        <w:t>МУНИЦИПАЛЬНОЕ ОБРАЗОВАНИЕ "ТОМСКИЙ РАЙОН"</w:t>
      </w:r>
    </w:p>
    <w:p w:rsidR="00E403A6" w:rsidRDefault="00E403A6">
      <w:pPr>
        <w:pStyle w:val="ConsPlusTitle"/>
        <w:jc w:val="center"/>
      </w:pPr>
    </w:p>
    <w:p w:rsidR="00E403A6" w:rsidRDefault="00E403A6">
      <w:pPr>
        <w:pStyle w:val="ConsPlusTitle"/>
        <w:jc w:val="center"/>
      </w:pPr>
      <w:r>
        <w:t>АДМИНИСТРАЦИЯ ТОМСКОГО РАЙОНА</w:t>
      </w:r>
    </w:p>
    <w:p w:rsidR="00E403A6" w:rsidRDefault="00E403A6">
      <w:pPr>
        <w:pStyle w:val="ConsPlusTitle"/>
        <w:jc w:val="center"/>
      </w:pPr>
    </w:p>
    <w:p w:rsidR="00E403A6" w:rsidRDefault="00E403A6">
      <w:pPr>
        <w:pStyle w:val="ConsPlusTitle"/>
        <w:jc w:val="center"/>
      </w:pPr>
      <w:r>
        <w:t>ПОСТАНОВЛЕНИЕ</w:t>
      </w:r>
    </w:p>
    <w:p w:rsidR="00E403A6" w:rsidRDefault="00E403A6">
      <w:pPr>
        <w:pStyle w:val="ConsPlusTitle"/>
        <w:jc w:val="center"/>
      </w:pPr>
      <w:r>
        <w:t>от 24 апреля 2015 г. N 110</w:t>
      </w:r>
    </w:p>
    <w:p w:rsidR="00E403A6" w:rsidRDefault="00E403A6">
      <w:pPr>
        <w:pStyle w:val="ConsPlusTitle"/>
        <w:jc w:val="center"/>
      </w:pPr>
    </w:p>
    <w:p w:rsidR="00E403A6" w:rsidRDefault="00E403A6">
      <w:pPr>
        <w:pStyle w:val="ConsPlusTitle"/>
        <w:jc w:val="center"/>
      </w:pPr>
      <w:r>
        <w:t>ОБ УТВЕРЖДЕНИИ ПОРЯДКА ПРИНЯТИЯ РЕШЕНИЙ О РАЗРАБОТКЕ</w:t>
      </w:r>
    </w:p>
    <w:p w:rsidR="00E403A6" w:rsidRDefault="00E403A6">
      <w:pPr>
        <w:pStyle w:val="ConsPlusTitle"/>
        <w:jc w:val="center"/>
      </w:pPr>
      <w:r>
        <w:t>МУНИЦИПАЛЬНЫХ ПРОГРАММ ТОМСКОГО РАЙОНА,</w:t>
      </w:r>
    </w:p>
    <w:p w:rsidR="00E403A6" w:rsidRDefault="00E403A6">
      <w:pPr>
        <w:pStyle w:val="ConsPlusTitle"/>
        <w:jc w:val="center"/>
      </w:pPr>
      <w:r>
        <w:t>ИХ ФОРМИРОВАНИЯ И РЕАЛИЗАЦИИ</w:t>
      </w:r>
    </w:p>
    <w:p w:rsidR="00E403A6" w:rsidRDefault="00E40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03A6">
        <w:tc>
          <w:tcPr>
            <w:tcW w:w="60" w:type="dxa"/>
            <w:tcBorders>
              <w:top w:val="nil"/>
              <w:left w:val="nil"/>
              <w:bottom w:val="nil"/>
              <w:right w:val="nil"/>
            </w:tcBorders>
            <w:shd w:val="clear" w:color="auto" w:fill="CED3F1"/>
            <w:tcMar>
              <w:top w:w="0" w:type="dxa"/>
              <w:left w:w="0" w:type="dxa"/>
              <w:bottom w:w="0" w:type="dxa"/>
              <w:right w:w="0" w:type="dxa"/>
            </w:tcMar>
          </w:tcPr>
          <w:p w:rsidR="00E403A6" w:rsidRDefault="00E40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A6" w:rsidRDefault="00E403A6">
            <w:pPr>
              <w:pStyle w:val="ConsPlusNormal"/>
              <w:jc w:val="center"/>
            </w:pPr>
            <w:r>
              <w:rPr>
                <w:color w:val="392C69"/>
              </w:rPr>
              <w:t>Список изменяющих документов</w:t>
            </w:r>
          </w:p>
          <w:p w:rsidR="00E403A6" w:rsidRDefault="00E403A6">
            <w:pPr>
              <w:pStyle w:val="ConsPlusNormal"/>
              <w:jc w:val="center"/>
            </w:pPr>
            <w:proofErr w:type="gramStart"/>
            <w:r>
              <w:rPr>
                <w:color w:val="392C69"/>
              </w:rPr>
              <w:t>(в ред. постановлений Администрации Томского района</w:t>
            </w:r>
            <w:proofErr w:type="gramEnd"/>
          </w:p>
          <w:p w:rsidR="00E403A6" w:rsidRDefault="00E403A6">
            <w:pPr>
              <w:pStyle w:val="ConsPlusNormal"/>
              <w:jc w:val="center"/>
            </w:pPr>
            <w:r>
              <w:rPr>
                <w:color w:val="392C69"/>
              </w:rPr>
              <w:t xml:space="preserve">от 06.10.2015 </w:t>
            </w:r>
            <w:hyperlink r:id="rId6">
              <w:r>
                <w:rPr>
                  <w:color w:val="0000FF"/>
                </w:rPr>
                <w:t>N 295</w:t>
              </w:r>
            </w:hyperlink>
            <w:r>
              <w:rPr>
                <w:color w:val="392C69"/>
              </w:rPr>
              <w:t xml:space="preserve">, от 15.12.2016 </w:t>
            </w:r>
            <w:hyperlink r:id="rId7">
              <w:r>
                <w:rPr>
                  <w:color w:val="0000FF"/>
                </w:rPr>
                <w:t>N 373</w:t>
              </w:r>
            </w:hyperlink>
            <w:r>
              <w:rPr>
                <w:color w:val="392C69"/>
              </w:rPr>
              <w:t xml:space="preserve">, от 10.02.2017 </w:t>
            </w:r>
            <w:hyperlink r:id="rId8">
              <w:r>
                <w:rPr>
                  <w:color w:val="0000FF"/>
                </w:rPr>
                <w:t>N 29</w:t>
              </w:r>
            </w:hyperlink>
            <w:r>
              <w:rPr>
                <w:color w:val="392C69"/>
              </w:rPr>
              <w:t>,</w:t>
            </w:r>
          </w:p>
          <w:p w:rsidR="00E403A6" w:rsidRDefault="00E403A6">
            <w:pPr>
              <w:pStyle w:val="ConsPlusNormal"/>
              <w:jc w:val="center"/>
            </w:pPr>
            <w:r>
              <w:rPr>
                <w:color w:val="392C69"/>
              </w:rPr>
              <w:t xml:space="preserve">от 13.09.2018 </w:t>
            </w:r>
            <w:hyperlink r:id="rId9">
              <w:r>
                <w:rPr>
                  <w:color w:val="0000FF"/>
                </w:rPr>
                <w:t>N 258</w:t>
              </w:r>
            </w:hyperlink>
            <w:r>
              <w:rPr>
                <w:color w:val="392C69"/>
              </w:rPr>
              <w:t xml:space="preserve">, от 21.03.2019 </w:t>
            </w:r>
            <w:hyperlink r:id="rId10">
              <w:r>
                <w:rPr>
                  <w:color w:val="0000FF"/>
                </w:rPr>
                <w:t>N 96</w:t>
              </w:r>
            </w:hyperlink>
            <w:r>
              <w:rPr>
                <w:color w:val="392C69"/>
              </w:rPr>
              <w:t xml:space="preserve">, от 01.04.2019 </w:t>
            </w:r>
            <w:hyperlink r:id="rId11">
              <w:r>
                <w:rPr>
                  <w:color w:val="0000FF"/>
                </w:rPr>
                <w:t>N 125</w:t>
              </w:r>
            </w:hyperlink>
            <w:r>
              <w:rPr>
                <w:color w:val="392C69"/>
              </w:rPr>
              <w:t>,</w:t>
            </w:r>
          </w:p>
          <w:p w:rsidR="00E403A6" w:rsidRDefault="00E403A6">
            <w:pPr>
              <w:pStyle w:val="ConsPlusNormal"/>
              <w:jc w:val="center"/>
            </w:pPr>
            <w:r>
              <w:rPr>
                <w:color w:val="392C69"/>
              </w:rPr>
              <w:t xml:space="preserve">от 09.01.2020 </w:t>
            </w:r>
            <w:hyperlink r:id="rId12">
              <w:r>
                <w:rPr>
                  <w:color w:val="0000FF"/>
                </w:rPr>
                <w:t>N 1</w:t>
              </w:r>
            </w:hyperlink>
            <w:r>
              <w:rPr>
                <w:color w:val="392C69"/>
              </w:rPr>
              <w:t xml:space="preserve">, от 18.09.2023 </w:t>
            </w:r>
            <w:hyperlink r:id="rId13">
              <w:r>
                <w:rPr>
                  <w:color w:val="0000FF"/>
                </w:rPr>
                <w:t>N 504-П</w:t>
              </w:r>
            </w:hyperlink>
            <w:r>
              <w:rPr>
                <w:color w:val="392C69"/>
              </w:rPr>
              <w:t xml:space="preserve">, от 27.05.2024 </w:t>
            </w:r>
            <w:hyperlink r:id="rId14">
              <w:r>
                <w:rPr>
                  <w:color w:val="0000FF"/>
                </w:rPr>
                <w:t>N 367-П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r>
    </w:tbl>
    <w:p w:rsidR="00E403A6" w:rsidRDefault="00E403A6">
      <w:pPr>
        <w:pStyle w:val="ConsPlusNormal"/>
        <w:jc w:val="both"/>
      </w:pPr>
    </w:p>
    <w:p w:rsidR="00E403A6" w:rsidRDefault="00E403A6">
      <w:pPr>
        <w:pStyle w:val="ConsPlusNormal"/>
        <w:ind w:firstLine="540"/>
        <w:jc w:val="both"/>
      </w:pPr>
      <w:r>
        <w:t xml:space="preserve">В соответствии с </w:t>
      </w:r>
      <w:hyperlink r:id="rId15">
        <w:r>
          <w:rPr>
            <w:color w:val="0000FF"/>
          </w:rPr>
          <w:t>абзацем 2 пункта 4 статьи 21</w:t>
        </w:r>
      </w:hyperlink>
      <w:r>
        <w:t xml:space="preserve">, </w:t>
      </w:r>
      <w:hyperlink r:id="rId16">
        <w:r>
          <w:rPr>
            <w:color w:val="0000FF"/>
          </w:rPr>
          <w:t>статьей 179</w:t>
        </w:r>
      </w:hyperlink>
      <w:r>
        <w:t xml:space="preserve">, </w:t>
      </w:r>
      <w:hyperlink r:id="rId17">
        <w:r>
          <w:rPr>
            <w:color w:val="0000FF"/>
          </w:rPr>
          <w:t>пунктом 3.2 статьи 184.1</w:t>
        </w:r>
      </w:hyperlink>
      <w:r>
        <w:t xml:space="preserve"> Бюджетного кодекса Российской Федерации, в целях совершенствования реализации программно-целевого метода формирования бюджета Томского района постановляю:</w:t>
      </w:r>
    </w:p>
    <w:p w:rsidR="00E403A6" w:rsidRDefault="00E403A6">
      <w:pPr>
        <w:pStyle w:val="ConsPlusNormal"/>
        <w:spacing w:before="220"/>
        <w:ind w:firstLine="540"/>
        <w:jc w:val="both"/>
      </w:pPr>
      <w:r>
        <w:t xml:space="preserve">1. Утвердить </w:t>
      </w:r>
      <w:hyperlink w:anchor="P43">
        <w:r>
          <w:rPr>
            <w:color w:val="0000FF"/>
          </w:rPr>
          <w:t>Порядок</w:t>
        </w:r>
      </w:hyperlink>
      <w:r>
        <w:t xml:space="preserve"> принятия решений о разработке муниципальных программ Томского района, их формирования и реализации (далее - Порядок) согласно приложению к настоящему постановлению.</w:t>
      </w:r>
    </w:p>
    <w:p w:rsidR="00E403A6" w:rsidRDefault="00E403A6">
      <w:pPr>
        <w:pStyle w:val="ConsPlusNormal"/>
        <w:spacing w:before="220"/>
        <w:ind w:firstLine="540"/>
        <w:jc w:val="both"/>
      </w:pPr>
      <w:r>
        <w:t xml:space="preserve">2. Признать утратившим силу </w:t>
      </w:r>
      <w:hyperlink r:id="rId18">
        <w:r>
          <w:rPr>
            <w:color w:val="0000FF"/>
          </w:rPr>
          <w:t>Порядок</w:t>
        </w:r>
      </w:hyperlink>
      <w:r>
        <w:t xml:space="preserve"> принятия решений о разработке муниципальных программ Томского района и их формирования и реализации, утвержденный постановлением Администрации Томского района от 29.10.2013 N 342 "О муниципальных программах Томского района", с 01.01.2016.</w:t>
      </w:r>
    </w:p>
    <w:p w:rsidR="00E403A6" w:rsidRDefault="00E403A6">
      <w:pPr>
        <w:pStyle w:val="ConsPlusNormal"/>
        <w:spacing w:before="220"/>
        <w:ind w:firstLine="540"/>
        <w:jc w:val="both"/>
      </w:pPr>
      <w:r>
        <w:t xml:space="preserve">3. Признать утратившим силу </w:t>
      </w:r>
      <w:hyperlink r:id="rId19">
        <w:r>
          <w:rPr>
            <w:color w:val="0000FF"/>
          </w:rPr>
          <w:t>Порядок</w:t>
        </w:r>
      </w:hyperlink>
      <w:r>
        <w:t xml:space="preserve"> проведения и критерии оценки эффективности реализации муниципальных программ Томского района, утвержденные постановлением Администрации Томского района от 29.10.2013 N 342 "О муниципальных программах Томского района", с 01.01.2017.</w:t>
      </w:r>
    </w:p>
    <w:p w:rsidR="00E403A6" w:rsidRDefault="00E403A6">
      <w:pPr>
        <w:pStyle w:val="ConsPlusNormal"/>
        <w:spacing w:before="220"/>
        <w:ind w:firstLine="540"/>
        <w:jc w:val="both"/>
      </w:pPr>
      <w:r>
        <w:t xml:space="preserve">4. Положения </w:t>
      </w:r>
      <w:hyperlink w:anchor="P43">
        <w:r>
          <w:rPr>
            <w:color w:val="0000FF"/>
          </w:rPr>
          <w:t>Порядка</w:t>
        </w:r>
      </w:hyperlink>
      <w:r>
        <w:t>, утвержденного пунктом 1 настоящего постановления, применяются к правоотношениям, возникающим при составлении и исполнении бюджета Томского района, начиная с бюджета на 2016 год и плановый период 2017 и 2018 годов.</w:t>
      </w:r>
    </w:p>
    <w:p w:rsidR="00E403A6" w:rsidRDefault="00E403A6">
      <w:pPr>
        <w:pStyle w:val="ConsPlusNormal"/>
        <w:spacing w:before="220"/>
        <w:ind w:firstLine="540"/>
        <w:jc w:val="both"/>
      </w:pPr>
      <w:r>
        <w:t>5. Органам и структурным подразделениям Администрации Томского района - исполнителям муниципальных программ Томского района:</w:t>
      </w:r>
    </w:p>
    <w:p w:rsidR="00E403A6" w:rsidRDefault="00E403A6">
      <w:pPr>
        <w:pStyle w:val="ConsPlusNormal"/>
        <w:spacing w:before="220"/>
        <w:ind w:firstLine="540"/>
        <w:jc w:val="both"/>
      </w:pPr>
      <w:bookmarkStart w:id="1" w:name="P23"/>
      <w:bookmarkEnd w:id="1"/>
      <w:r>
        <w:t>5.1. подготовить изменения в действующие муниципальные программы Томского района, предусмотрев срок завершения их реализации 31 декабря 2015 года;</w:t>
      </w:r>
    </w:p>
    <w:p w:rsidR="00E403A6" w:rsidRDefault="00E403A6">
      <w:pPr>
        <w:pStyle w:val="ConsPlusNormal"/>
        <w:spacing w:before="220"/>
        <w:ind w:firstLine="540"/>
        <w:jc w:val="both"/>
      </w:pPr>
      <w:proofErr w:type="gramStart"/>
      <w:r>
        <w:t xml:space="preserve">5.2. мероприятия, содержащиеся в действующих муниципальных программах Томского района, реализацию которых планировалось осуществлять в 2016 году и последующих годах, с учетом </w:t>
      </w:r>
      <w:hyperlink w:anchor="P23">
        <w:r>
          <w:rPr>
            <w:color w:val="0000FF"/>
          </w:rPr>
          <w:t>п. 5.1</w:t>
        </w:r>
      </w:hyperlink>
      <w:r>
        <w:t xml:space="preserve"> настоящего постановления, оценить на необходимость их сохранения и выполнения путем включения в муниципальные программы Томского района, разрабатываемые в </w:t>
      </w:r>
      <w:hyperlink w:anchor="P43">
        <w:r>
          <w:rPr>
            <w:color w:val="0000FF"/>
          </w:rPr>
          <w:t>Порядке</w:t>
        </w:r>
      </w:hyperlink>
      <w:r>
        <w:t>, установленном п. 1 настоящего постановления, с начальным сроком реализации - 2016 год;</w:t>
      </w:r>
      <w:proofErr w:type="gramEnd"/>
    </w:p>
    <w:p w:rsidR="00E403A6" w:rsidRDefault="00E403A6">
      <w:pPr>
        <w:pStyle w:val="ConsPlusNormal"/>
        <w:spacing w:before="220"/>
        <w:ind w:firstLine="540"/>
        <w:jc w:val="both"/>
      </w:pPr>
      <w:r>
        <w:t xml:space="preserve">5.3. действующие в 2015 году муниципальные программы привести в соответствие с </w:t>
      </w:r>
      <w:hyperlink r:id="rId20">
        <w:r>
          <w:rPr>
            <w:color w:val="0000FF"/>
          </w:rPr>
          <w:t>решением</w:t>
        </w:r>
      </w:hyperlink>
      <w:r>
        <w:t xml:space="preserve"> Думы Томского района от 25.12.2014 N 402 "Об утверждении бюджета Томского района на 2015 год".</w:t>
      </w:r>
    </w:p>
    <w:p w:rsidR="00E403A6" w:rsidRDefault="00E403A6">
      <w:pPr>
        <w:pStyle w:val="ConsPlusNormal"/>
        <w:spacing w:before="220"/>
        <w:ind w:firstLine="540"/>
        <w:jc w:val="both"/>
      </w:pPr>
      <w:r>
        <w:t xml:space="preserve">6. Установить, что формирование и утверждение перечня муниципальных программ Томского района, предлагаемых к финансированию из бюджета района, начиная с 2016 года, в соответствии с </w:t>
      </w:r>
      <w:hyperlink w:anchor="P43">
        <w:r>
          <w:rPr>
            <w:color w:val="0000FF"/>
          </w:rPr>
          <w:t>Порядком</w:t>
        </w:r>
      </w:hyperlink>
      <w:r>
        <w:t>, осуществляются в 2015 году в срок до 1 августа 2015 года.</w:t>
      </w:r>
    </w:p>
    <w:p w:rsidR="00E403A6" w:rsidRDefault="00E403A6">
      <w:pPr>
        <w:pStyle w:val="ConsPlusNormal"/>
        <w:spacing w:before="220"/>
        <w:ind w:firstLine="540"/>
        <w:jc w:val="both"/>
      </w:pPr>
      <w:r>
        <w:t xml:space="preserve">7. Установить, что в текущем финансовом году при составлении проекта районного бюджета на 2016 год и плановый период 2017 - 2018 годов сроки, установленные </w:t>
      </w:r>
      <w:hyperlink w:anchor="P43">
        <w:r>
          <w:rPr>
            <w:color w:val="0000FF"/>
          </w:rPr>
          <w:t>Порядком</w:t>
        </w:r>
      </w:hyperlink>
      <w:r>
        <w:t>, могут быть изменены на основании распоряжения Администрации Томского района.</w:t>
      </w:r>
    </w:p>
    <w:p w:rsidR="00E403A6" w:rsidRDefault="00E403A6">
      <w:pPr>
        <w:pStyle w:val="ConsPlusNormal"/>
        <w:spacing w:before="220"/>
        <w:ind w:firstLine="540"/>
        <w:jc w:val="both"/>
      </w:pPr>
      <w:r>
        <w:t xml:space="preserve">8. Управлению делами Администрации Томского района опубликовать настоящее постановление в газете "Томское предместье" и </w:t>
      </w:r>
      <w:proofErr w:type="gramStart"/>
      <w:r>
        <w:t>разместить его</w:t>
      </w:r>
      <w:proofErr w:type="gramEnd"/>
      <w:r>
        <w:t xml:space="preserve"> на сайте Администрации Томского района, обеспечивать размещение утвержденных муниципальных программ Томского района (изменений в них) в соответствии с </w:t>
      </w:r>
      <w:hyperlink w:anchor="P43">
        <w:r>
          <w:rPr>
            <w:color w:val="0000FF"/>
          </w:rPr>
          <w:t>Порядком</w:t>
        </w:r>
      </w:hyperlink>
      <w:r>
        <w:t>.</w:t>
      </w:r>
    </w:p>
    <w:p w:rsidR="00E403A6" w:rsidRDefault="00E403A6">
      <w:pPr>
        <w:pStyle w:val="ConsPlusNormal"/>
        <w:spacing w:before="220"/>
        <w:ind w:firstLine="540"/>
        <w:jc w:val="both"/>
      </w:pPr>
      <w:r>
        <w:t xml:space="preserve">9. </w:t>
      </w:r>
      <w:proofErr w:type="gramStart"/>
      <w:r>
        <w:t>Контроль за</w:t>
      </w:r>
      <w:proofErr w:type="gramEnd"/>
      <w:r>
        <w:t xml:space="preserve"> исполнением настоящего постановления оставляю за собой.</w:t>
      </w:r>
    </w:p>
    <w:p w:rsidR="00E403A6" w:rsidRDefault="00E403A6">
      <w:pPr>
        <w:pStyle w:val="ConsPlusNormal"/>
        <w:jc w:val="both"/>
      </w:pPr>
    </w:p>
    <w:p w:rsidR="00E403A6" w:rsidRDefault="00E403A6">
      <w:pPr>
        <w:pStyle w:val="ConsPlusNormal"/>
        <w:jc w:val="right"/>
      </w:pPr>
      <w:r>
        <w:t>Глава Томского района</w:t>
      </w:r>
    </w:p>
    <w:p w:rsidR="00E403A6" w:rsidRDefault="00E403A6">
      <w:pPr>
        <w:pStyle w:val="ConsPlusNormal"/>
        <w:jc w:val="right"/>
      </w:pPr>
      <w:r>
        <w:t>В.Е.ЛУКЬЯНОВ</w:t>
      </w: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0"/>
      </w:pPr>
      <w:r>
        <w:t>Приложение</w:t>
      </w:r>
    </w:p>
    <w:p w:rsidR="00E403A6" w:rsidRDefault="00E403A6">
      <w:pPr>
        <w:pStyle w:val="ConsPlusNormal"/>
        <w:jc w:val="right"/>
      </w:pPr>
      <w:r>
        <w:t>к постановлению</w:t>
      </w:r>
    </w:p>
    <w:p w:rsidR="00E403A6" w:rsidRDefault="00E403A6">
      <w:pPr>
        <w:pStyle w:val="ConsPlusNormal"/>
        <w:jc w:val="right"/>
      </w:pPr>
      <w:r>
        <w:t>Администрации Томского района</w:t>
      </w:r>
    </w:p>
    <w:p w:rsidR="00E403A6" w:rsidRDefault="00E403A6">
      <w:pPr>
        <w:pStyle w:val="ConsPlusNormal"/>
        <w:jc w:val="right"/>
      </w:pPr>
      <w:r>
        <w:t>от 24.04.2015 N 110</w:t>
      </w:r>
    </w:p>
    <w:p w:rsidR="00E403A6" w:rsidRDefault="00E403A6">
      <w:pPr>
        <w:pStyle w:val="ConsPlusNormal"/>
        <w:jc w:val="both"/>
      </w:pPr>
    </w:p>
    <w:p w:rsidR="00E403A6" w:rsidRDefault="00E403A6">
      <w:pPr>
        <w:pStyle w:val="ConsPlusTitle"/>
        <w:jc w:val="center"/>
      </w:pPr>
      <w:bookmarkStart w:id="2" w:name="P43"/>
      <w:bookmarkEnd w:id="2"/>
      <w:r>
        <w:t>ПОРЯДОК</w:t>
      </w:r>
    </w:p>
    <w:p w:rsidR="00E403A6" w:rsidRDefault="00E403A6">
      <w:pPr>
        <w:pStyle w:val="ConsPlusTitle"/>
        <w:jc w:val="center"/>
      </w:pPr>
      <w:r>
        <w:t>ПРИНЯТИЯ РЕШЕНИЙ О РАЗРАБОТКЕ МУНИЦИПАЛЬНЫХ ПРОГРАММ</w:t>
      </w:r>
    </w:p>
    <w:p w:rsidR="00E403A6" w:rsidRDefault="00E403A6">
      <w:pPr>
        <w:pStyle w:val="ConsPlusTitle"/>
        <w:jc w:val="center"/>
      </w:pPr>
      <w:r>
        <w:t>ТОМСКОГО РАЙОНА, ИХ ФОРМИРОВАНИЯ И РЕАЛИЗАЦИИ</w:t>
      </w:r>
    </w:p>
    <w:p w:rsidR="00E403A6" w:rsidRDefault="00E40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03A6">
        <w:tc>
          <w:tcPr>
            <w:tcW w:w="60" w:type="dxa"/>
            <w:tcBorders>
              <w:top w:val="nil"/>
              <w:left w:val="nil"/>
              <w:bottom w:val="nil"/>
              <w:right w:val="nil"/>
            </w:tcBorders>
            <w:shd w:val="clear" w:color="auto" w:fill="CED3F1"/>
            <w:tcMar>
              <w:top w:w="0" w:type="dxa"/>
              <w:left w:w="0" w:type="dxa"/>
              <w:bottom w:w="0" w:type="dxa"/>
              <w:right w:w="0" w:type="dxa"/>
            </w:tcMar>
          </w:tcPr>
          <w:p w:rsidR="00E403A6" w:rsidRDefault="00E40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A6" w:rsidRDefault="00E403A6">
            <w:pPr>
              <w:pStyle w:val="ConsPlusNormal"/>
              <w:jc w:val="center"/>
            </w:pPr>
            <w:r>
              <w:rPr>
                <w:color w:val="392C69"/>
              </w:rPr>
              <w:t>Список изменяющих документов</w:t>
            </w:r>
          </w:p>
          <w:p w:rsidR="00E403A6" w:rsidRDefault="00E403A6">
            <w:pPr>
              <w:pStyle w:val="ConsPlusNormal"/>
              <w:jc w:val="center"/>
            </w:pPr>
            <w:proofErr w:type="gramStart"/>
            <w:r>
              <w:rPr>
                <w:color w:val="392C69"/>
              </w:rPr>
              <w:t>(в ред. постановлений Администрации Томского района</w:t>
            </w:r>
            <w:proofErr w:type="gramEnd"/>
          </w:p>
          <w:p w:rsidR="00E403A6" w:rsidRDefault="00E403A6">
            <w:pPr>
              <w:pStyle w:val="ConsPlusNormal"/>
              <w:jc w:val="center"/>
            </w:pPr>
            <w:r>
              <w:rPr>
                <w:color w:val="392C69"/>
              </w:rPr>
              <w:t xml:space="preserve">от 15.12.2016 </w:t>
            </w:r>
            <w:hyperlink r:id="rId21">
              <w:r>
                <w:rPr>
                  <w:color w:val="0000FF"/>
                </w:rPr>
                <w:t>N 373</w:t>
              </w:r>
            </w:hyperlink>
            <w:r>
              <w:rPr>
                <w:color w:val="392C69"/>
              </w:rPr>
              <w:t xml:space="preserve">, от 10.02.2017 </w:t>
            </w:r>
            <w:hyperlink r:id="rId22">
              <w:r>
                <w:rPr>
                  <w:color w:val="0000FF"/>
                </w:rPr>
                <w:t>N 29</w:t>
              </w:r>
            </w:hyperlink>
            <w:r>
              <w:rPr>
                <w:color w:val="392C69"/>
              </w:rPr>
              <w:t xml:space="preserve">, от 13.09.2018 </w:t>
            </w:r>
            <w:hyperlink r:id="rId23">
              <w:r>
                <w:rPr>
                  <w:color w:val="0000FF"/>
                </w:rPr>
                <w:t>N 258</w:t>
              </w:r>
            </w:hyperlink>
            <w:r>
              <w:rPr>
                <w:color w:val="392C69"/>
              </w:rPr>
              <w:t>,</w:t>
            </w:r>
          </w:p>
          <w:p w:rsidR="00E403A6" w:rsidRDefault="00E403A6">
            <w:pPr>
              <w:pStyle w:val="ConsPlusNormal"/>
              <w:jc w:val="center"/>
            </w:pPr>
            <w:r>
              <w:rPr>
                <w:color w:val="392C69"/>
              </w:rPr>
              <w:t xml:space="preserve">от 21.03.2019 </w:t>
            </w:r>
            <w:hyperlink r:id="rId24">
              <w:r>
                <w:rPr>
                  <w:color w:val="0000FF"/>
                </w:rPr>
                <w:t>N 96</w:t>
              </w:r>
            </w:hyperlink>
            <w:r>
              <w:rPr>
                <w:color w:val="392C69"/>
              </w:rPr>
              <w:t xml:space="preserve">, от 01.04.2019 </w:t>
            </w:r>
            <w:hyperlink r:id="rId25">
              <w:r>
                <w:rPr>
                  <w:color w:val="0000FF"/>
                </w:rPr>
                <w:t>N 125</w:t>
              </w:r>
            </w:hyperlink>
            <w:r>
              <w:rPr>
                <w:color w:val="392C69"/>
              </w:rPr>
              <w:t xml:space="preserve">, от 09.01.2020 </w:t>
            </w:r>
            <w:hyperlink r:id="rId26">
              <w:r>
                <w:rPr>
                  <w:color w:val="0000FF"/>
                </w:rPr>
                <w:t>N 1</w:t>
              </w:r>
            </w:hyperlink>
            <w:r>
              <w:rPr>
                <w:color w:val="392C69"/>
              </w:rPr>
              <w:t>,</w:t>
            </w:r>
          </w:p>
          <w:p w:rsidR="00E403A6" w:rsidRDefault="00E403A6">
            <w:pPr>
              <w:pStyle w:val="ConsPlusNormal"/>
              <w:jc w:val="center"/>
            </w:pPr>
            <w:r>
              <w:rPr>
                <w:color w:val="392C69"/>
              </w:rPr>
              <w:t xml:space="preserve">от 18.09.2023 </w:t>
            </w:r>
            <w:hyperlink r:id="rId27">
              <w:r>
                <w:rPr>
                  <w:color w:val="0000FF"/>
                </w:rPr>
                <w:t>N 504-П</w:t>
              </w:r>
            </w:hyperlink>
            <w:r>
              <w:rPr>
                <w:color w:val="392C69"/>
              </w:rPr>
              <w:t xml:space="preserve">, от 27.05.2024 </w:t>
            </w:r>
            <w:hyperlink r:id="rId28">
              <w:r>
                <w:rPr>
                  <w:color w:val="0000FF"/>
                </w:rPr>
                <w:t>N 367-П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r>
    </w:tbl>
    <w:p w:rsidR="00E403A6" w:rsidRDefault="00E403A6">
      <w:pPr>
        <w:pStyle w:val="ConsPlusNormal"/>
        <w:jc w:val="both"/>
      </w:pPr>
    </w:p>
    <w:p w:rsidR="00E403A6" w:rsidRDefault="00E403A6">
      <w:pPr>
        <w:pStyle w:val="ConsPlusTitle"/>
        <w:jc w:val="center"/>
        <w:outlineLvl w:val="1"/>
      </w:pPr>
      <w:r>
        <w:t>1. ОБЩИЕ ПОЛОЖЕНИЯ</w:t>
      </w:r>
    </w:p>
    <w:p w:rsidR="00E403A6" w:rsidRDefault="00E403A6">
      <w:pPr>
        <w:pStyle w:val="ConsPlusNormal"/>
        <w:jc w:val="both"/>
      </w:pPr>
    </w:p>
    <w:p w:rsidR="00E403A6" w:rsidRDefault="00E403A6">
      <w:pPr>
        <w:pStyle w:val="ConsPlusNormal"/>
        <w:ind w:firstLine="540"/>
        <w:jc w:val="both"/>
      </w:pPr>
      <w:r>
        <w:t>1. Настоящий Порядок устанавливает правила принятия решения о разработке муниципальных программ Томского района (далее - муниципальная программа), их формирования и реализации.</w:t>
      </w:r>
    </w:p>
    <w:p w:rsidR="00E403A6" w:rsidRDefault="00E403A6">
      <w:pPr>
        <w:pStyle w:val="ConsPlusNormal"/>
        <w:spacing w:before="220"/>
        <w:ind w:firstLine="540"/>
        <w:jc w:val="both"/>
      </w:pPr>
      <w:r>
        <w:t>2. Основные понятия, используемые в настоящем Порядке:</w:t>
      </w:r>
    </w:p>
    <w:p w:rsidR="00E403A6" w:rsidRDefault="00E403A6">
      <w:pPr>
        <w:pStyle w:val="ConsPlusNormal"/>
        <w:spacing w:before="220"/>
        <w:ind w:firstLine="540"/>
        <w:jc w:val="both"/>
      </w:pPr>
      <w:r>
        <w:t>1)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E403A6" w:rsidRDefault="00E403A6">
      <w:pPr>
        <w:pStyle w:val="ConsPlusNormal"/>
        <w:spacing w:before="220"/>
        <w:ind w:firstLine="540"/>
        <w:jc w:val="both"/>
      </w:pPr>
      <w:r>
        <w:t xml:space="preserve">2) подпрограмма муниципальной программы (далее - подпрограмма) - комплекс </w:t>
      </w:r>
      <w:r>
        <w:lastRenderedPageBreak/>
        <w:t>взаимоувязанных по целям, срокам и ресурсам мероприятий, выделенный исходя из масштаба и сложности задач, решаемых в рамках муниципальной программы, и направленный на решение одной задачи муниципальной программы;</w:t>
      </w:r>
    </w:p>
    <w:p w:rsidR="00E403A6" w:rsidRDefault="00E403A6">
      <w:pPr>
        <w:pStyle w:val="ConsPlusNormal"/>
        <w:spacing w:before="220"/>
        <w:ind w:firstLine="540"/>
        <w:jc w:val="both"/>
      </w:pPr>
      <w:r>
        <w:t>3) обеспечивающая подпрограмма муниципальной программы (далее - обеспечивающая подпрограмма) - комплекс взаимоувязанных мероприятий, предусматривающих финансовое обеспечение деятельности ответственного исполнителя, соисполнителя, участника муниципальной программы, а также систему мер муниципального регулирования, направленных на создание условий для достижения цели и задач муниципальной программы;</w:t>
      </w:r>
    </w:p>
    <w:p w:rsidR="00E403A6" w:rsidRDefault="00E403A6">
      <w:pPr>
        <w:pStyle w:val="ConsPlusNormal"/>
        <w:spacing w:before="220"/>
        <w:ind w:firstLine="540"/>
        <w:jc w:val="both"/>
      </w:pPr>
      <w:r>
        <w:t>4) основное мероприятие муниципальной программы (далее - основное мероприятие) - комплекс взаимоувязанных по срокам и ресурсам мероприятий, направленных на реализацию одной из задач подпрограммы в среднесрочной перспективе, и детализируемый мероприятиями;</w:t>
      </w:r>
    </w:p>
    <w:p w:rsidR="00E403A6" w:rsidRDefault="00E403A6">
      <w:pPr>
        <w:pStyle w:val="ConsPlusNormal"/>
        <w:spacing w:before="220"/>
        <w:ind w:firstLine="540"/>
        <w:jc w:val="both"/>
      </w:pPr>
      <w:r>
        <w:t>5) мероприятие муниципальной программы (далее - мероприятие) - действие, направленное на реализацию одной из задач подпрограммы в среднесрочной перспективе, входящее в состав ведомственной целевой программы, основного мероприятия либо обеспечивающей подпрограммы;</w:t>
      </w:r>
    </w:p>
    <w:p w:rsidR="00E403A6" w:rsidRDefault="00E403A6">
      <w:pPr>
        <w:pStyle w:val="ConsPlusNormal"/>
        <w:spacing w:before="220"/>
        <w:ind w:firstLine="540"/>
        <w:jc w:val="both"/>
      </w:pPr>
      <w:r>
        <w:t>6) ответственный исполнитель муниципальной программы (далее - ответственный исполнитель) - орган или структурное подразделение Администрации Томского района, которые определены в Перечне муниципальных программ Томского района в качестве ответственного за разработку и реализацию муниципальной программы;</w:t>
      </w:r>
    </w:p>
    <w:p w:rsidR="00E403A6" w:rsidRDefault="00E403A6">
      <w:pPr>
        <w:pStyle w:val="ConsPlusNormal"/>
        <w:spacing w:before="220"/>
        <w:ind w:firstLine="540"/>
        <w:jc w:val="both"/>
      </w:pPr>
      <w:r>
        <w:t>7) соисполнитель муниципальной программы (далее - соисполнитель) - орган или структурное подразделение Администрации Томского района, ответственные за разработку и реализацию подпрограммы, входящей в состав муниципальной программы;</w:t>
      </w:r>
    </w:p>
    <w:p w:rsidR="00E403A6" w:rsidRDefault="00E403A6">
      <w:pPr>
        <w:pStyle w:val="ConsPlusNormal"/>
        <w:spacing w:before="220"/>
        <w:ind w:firstLine="540"/>
        <w:jc w:val="both"/>
      </w:pPr>
      <w:r>
        <w:t>8) участники муниципальной программы (далее - участники) - органы или структурные подразделения Администрации Томского района, ответственные за разработку и реализацию ведомственных целевых программ, основных мероприятий, являющиеся субъектами бюджетного планирования (СБП);</w:t>
      </w:r>
    </w:p>
    <w:p w:rsidR="00E403A6" w:rsidRDefault="00E403A6">
      <w:pPr>
        <w:pStyle w:val="ConsPlusNormal"/>
        <w:spacing w:before="220"/>
        <w:ind w:firstLine="540"/>
        <w:jc w:val="both"/>
      </w:pPr>
      <w:r>
        <w:t>9) участники мероприятий муниципальной программы (далее - участники мероприятий) - органы или структурные подразделения Администрации Томского района, органы местного самоуправления сельских поселений, входящих в состав Томского района, и иные сторонние организации, участвующие в реализации мероприятий, входящих в состав основных мероприятий;</w:t>
      </w:r>
    </w:p>
    <w:p w:rsidR="00E403A6" w:rsidRDefault="00E403A6">
      <w:pPr>
        <w:pStyle w:val="ConsPlusNormal"/>
        <w:spacing w:before="220"/>
        <w:ind w:firstLine="540"/>
        <w:jc w:val="both"/>
      </w:pPr>
      <w:r>
        <w:t>10) меры муниципального регулирования - меры, осуществляемые ответственными исполнителями, соисполнителями и участниками, основанные на административно-правовых способах воздействия на деятельность хозяйствующих субъектов в пределах своей компетенции и направленные на обеспечение достижения цели муниципальной программы (бюджетные, налоговые, правовые и иные меры муниципального регулирования);</w:t>
      </w:r>
    </w:p>
    <w:p w:rsidR="00E403A6" w:rsidRDefault="00E403A6">
      <w:pPr>
        <w:pStyle w:val="ConsPlusNormal"/>
        <w:spacing w:before="220"/>
        <w:ind w:firstLine="540"/>
        <w:jc w:val="both"/>
      </w:pPr>
      <w:r>
        <w:t>11) показатель конечного результата ведомственной целевой программы, основного мероприятия муниципальной программы - выраженный в количественно измеримом показателе результат достижения цели ведомственной целевой программы, основного мероприятия, характеризующий общественно значимый результат деятельности и полученные социальные эффекты;</w:t>
      </w:r>
    </w:p>
    <w:p w:rsidR="00E403A6" w:rsidRDefault="00E403A6">
      <w:pPr>
        <w:pStyle w:val="ConsPlusNormal"/>
        <w:spacing w:before="220"/>
        <w:ind w:firstLine="540"/>
        <w:jc w:val="both"/>
      </w:pPr>
      <w:r>
        <w:t>12) показатель непосредственного результата мероприятий муниципальной программы - выраженный в количественно измеримом показателе результат, характеризующий реализацию мероприятия, в том числе результат проведенных работ;</w:t>
      </w:r>
    </w:p>
    <w:p w:rsidR="00E403A6" w:rsidRDefault="00E403A6">
      <w:pPr>
        <w:pStyle w:val="ConsPlusNormal"/>
        <w:spacing w:before="220"/>
        <w:ind w:firstLine="540"/>
        <w:jc w:val="both"/>
      </w:pPr>
      <w:r>
        <w:t xml:space="preserve">13) приоритетный проект - подпрограмма и (или) основное мероприятие (мероприятие), направленные на решение задач и достижение целей, обозначенных федеральными и </w:t>
      </w:r>
      <w:r>
        <w:lastRenderedPageBreak/>
        <w:t xml:space="preserve">региональными проектами, разработанными в соответствии с </w:t>
      </w:r>
      <w:hyperlink r:id="rId29">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E403A6" w:rsidRDefault="00E403A6">
      <w:pPr>
        <w:pStyle w:val="ConsPlusNormal"/>
        <w:spacing w:before="220"/>
        <w:ind w:firstLine="540"/>
        <w:jc w:val="both"/>
      </w:pPr>
      <w:r>
        <w:t>2.1. В случае участия муниципального образования "Томский район" в реализации федеральных и региональных проектов в состав муниципальной программы включаются подпрограммы и (или) основные мероприятия (мероприятия) со статусом "приоритетный проект".</w:t>
      </w:r>
    </w:p>
    <w:p w:rsidR="00E403A6" w:rsidRDefault="00E403A6">
      <w:pPr>
        <w:pStyle w:val="ConsPlusNormal"/>
        <w:spacing w:before="220"/>
        <w:ind w:firstLine="540"/>
        <w:jc w:val="both"/>
      </w:pPr>
      <w:r>
        <w:t>3. Срок реализации муниципальной программы указывается в паспорте муниципальной программы и должен составлять не менее 5 лет, если иные требования не установлены законодательством Российской Федерации.</w:t>
      </w:r>
    </w:p>
    <w:p w:rsidR="00E403A6" w:rsidRDefault="00E403A6">
      <w:pPr>
        <w:pStyle w:val="ConsPlusNormal"/>
        <w:spacing w:before="220"/>
        <w:ind w:firstLine="540"/>
        <w:jc w:val="both"/>
      </w:pPr>
      <w:r>
        <w:t>В муниципальной программе устанавливается прогнозный период сроком на два года, следующих за годом окончания срока реализации муниципальной программы.</w:t>
      </w:r>
    </w:p>
    <w:p w:rsidR="00E403A6" w:rsidRDefault="00E403A6">
      <w:pPr>
        <w:pStyle w:val="ConsPlusNormal"/>
        <w:jc w:val="both"/>
      </w:pPr>
    </w:p>
    <w:p w:rsidR="00E403A6" w:rsidRDefault="00E403A6">
      <w:pPr>
        <w:pStyle w:val="ConsPlusTitle"/>
        <w:jc w:val="center"/>
        <w:outlineLvl w:val="1"/>
      </w:pPr>
      <w:r>
        <w:t>2. ТРЕБОВАНИЯ К СОДЕРЖАНИЮ И СТРУКТУРЕ</w:t>
      </w:r>
    </w:p>
    <w:p w:rsidR="00E403A6" w:rsidRDefault="00E403A6">
      <w:pPr>
        <w:pStyle w:val="ConsPlusTitle"/>
        <w:jc w:val="center"/>
      </w:pPr>
      <w:r>
        <w:t>МУНИЦИПАЛЬНОЙ ПРОГРАММЫ</w:t>
      </w:r>
    </w:p>
    <w:p w:rsidR="00E403A6" w:rsidRDefault="00E403A6">
      <w:pPr>
        <w:pStyle w:val="ConsPlusNormal"/>
        <w:jc w:val="both"/>
      </w:pPr>
    </w:p>
    <w:p w:rsidR="00E403A6" w:rsidRDefault="00E403A6">
      <w:pPr>
        <w:pStyle w:val="ConsPlusNormal"/>
        <w:ind w:firstLine="540"/>
        <w:jc w:val="both"/>
      </w:pPr>
      <w:r>
        <w:t xml:space="preserve">4. </w:t>
      </w:r>
      <w:proofErr w:type="gramStart"/>
      <w:r>
        <w:t xml:space="preserve">Муниципальная программа разрабатывается в соответствии со стратегическими приоритетами социально-экономического развития Томского района, отраженными в </w:t>
      </w:r>
      <w:hyperlink r:id="rId30">
        <w:r>
          <w:rPr>
            <w:color w:val="0000FF"/>
          </w:rPr>
          <w:t>Стратегии</w:t>
        </w:r>
      </w:hyperlink>
      <w:r>
        <w:t xml:space="preserve"> социально-экономического развития муниципального образования "Томский район" (далее - Стратегия) &lt;1&gt;, с учетом документов стратегического планирования Российской Федерации и Томской области, государственных программ Российской Федерации и Томской области, положений федеральных и региональных проектов, а также задач и функций органов и структурных подразделений Администрации Томского района.</w:t>
      </w:r>
      <w:proofErr w:type="gramEnd"/>
    </w:p>
    <w:p w:rsidR="00E403A6" w:rsidRDefault="00E403A6">
      <w:pPr>
        <w:pStyle w:val="ConsPlusNormal"/>
        <w:spacing w:before="220"/>
        <w:ind w:firstLine="540"/>
        <w:jc w:val="both"/>
      </w:pPr>
      <w:r>
        <w:t>--------------------------------</w:t>
      </w:r>
    </w:p>
    <w:p w:rsidR="00E403A6" w:rsidRDefault="00E403A6">
      <w:pPr>
        <w:pStyle w:val="ConsPlusNormal"/>
        <w:spacing w:before="220"/>
        <w:ind w:firstLine="540"/>
        <w:jc w:val="both"/>
      </w:pPr>
      <w:r>
        <w:t xml:space="preserve">&lt;1&gt; до ее принятия - последней действующей </w:t>
      </w:r>
      <w:hyperlink r:id="rId31">
        <w:r>
          <w:rPr>
            <w:color w:val="0000FF"/>
          </w:rPr>
          <w:t>Программы</w:t>
        </w:r>
      </w:hyperlink>
      <w:r>
        <w:t xml:space="preserve"> социально-экономического развития муниципального образования "Томский район"</w:t>
      </w:r>
    </w:p>
    <w:p w:rsidR="00E403A6" w:rsidRDefault="00E403A6">
      <w:pPr>
        <w:pStyle w:val="ConsPlusNormal"/>
        <w:jc w:val="both"/>
      </w:pPr>
    </w:p>
    <w:p w:rsidR="00E403A6" w:rsidRDefault="00E403A6">
      <w:pPr>
        <w:pStyle w:val="ConsPlusNormal"/>
        <w:ind w:firstLine="540"/>
        <w:jc w:val="both"/>
      </w:pPr>
      <w:r>
        <w:t>5. Муниципальная программа разрабатывается исходя из следующих принципов:</w:t>
      </w:r>
    </w:p>
    <w:p w:rsidR="00E403A6" w:rsidRDefault="00E403A6">
      <w:pPr>
        <w:pStyle w:val="ConsPlusNormal"/>
        <w:spacing w:before="220"/>
        <w:ind w:firstLine="540"/>
        <w:jc w:val="both"/>
      </w:pPr>
      <w:r>
        <w:t>наиболее полный охват сфер социально-экономического развития Томского района и бюджетных ассигнований бюджета Томского района;</w:t>
      </w:r>
    </w:p>
    <w:p w:rsidR="00E403A6" w:rsidRDefault="00E403A6">
      <w:pPr>
        <w:pStyle w:val="ConsPlusNormal"/>
        <w:spacing w:before="220"/>
        <w:ind w:firstLine="540"/>
        <w:jc w:val="both"/>
      </w:pPr>
      <w:r>
        <w:t>установление измеримых результатов реализации целей и задач муниципальных программ;</w:t>
      </w:r>
    </w:p>
    <w:p w:rsidR="00E403A6" w:rsidRDefault="00E403A6">
      <w:pPr>
        <w:pStyle w:val="ConsPlusNormal"/>
        <w:spacing w:before="220"/>
        <w:ind w:firstLine="540"/>
        <w:jc w:val="both"/>
      </w:pPr>
      <w:r>
        <w:t>наличие у ответственного исполнителя, соисполнителей и участников муниципальной программы полномочий, необходимых и достаточных для достижения цели и задач муниципальной программы;</w:t>
      </w:r>
    </w:p>
    <w:p w:rsidR="00E403A6" w:rsidRDefault="00E403A6">
      <w:pPr>
        <w:pStyle w:val="ConsPlusNormal"/>
        <w:spacing w:before="220"/>
        <w:ind w:firstLine="540"/>
        <w:jc w:val="both"/>
      </w:pPr>
      <w:r>
        <w:t>интеграция мер муниципального регулирования для достижения целей муниципальных программ.</w:t>
      </w:r>
    </w:p>
    <w:p w:rsidR="00E403A6" w:rsidRDefault="00E403A6">
      <w:pPr>
        <w:pStyle w:val="ConsPlusNormal"/>
        <w:spacing w:before="220"/>
        <w:ind w:firstLine="540"/>
        <w:jc w:val="both"/>
      </w:pPr>
      <w:r>
        <w:t xml:space="preserve">6. Муниципальная программа формируется в соответствии с Методическими </w:t>
      </w:r>
      <w:hyperlink w:anchor="P262">
        <w:r>
          <w:rPr>
            <w:color w:val="0000FF"/>
          </w:rPr>
          <w:t>рекомендациями</w:t>
        </w:r>
      </w:hyperlink>
      <w:r>
        <w:t xml:space="preserve"> по разработке муниципальных программ Томского района согласно приложению N 1 к настоящему Порядку и имеет следующую структуру:</w:t>
      </w:r>
    </w:p>
    <w:p w:rsidR="00E403A6" w:rsidRDefault="00E403A6">
      <w:pPr>
        <w:pStyle w:val="ConsPlusNormal"/>
        <w:spacing w:before="220"/>
        <w:ind w:firstLine="540"/>
        <w:jc w:val="both"/>
      </w:pPr>
      <w:r>
        <w:t>1) паспорт муниципальной программы;</w:t>
      </w:r>
    </w:p>
    <w:p w:rsidR="00E403A6" w:rsidRDefault="00E403A6">
      <w:pPr>
        <w:pStyle w:val="ConsPlusNormal"/>
        <w:spacing w:before="220"/>
        <w:ind w:firstLine="540"/>
        <w:jc w:val="both"/>
      </w:pPr>
      <w:r>
        <w:t>2) текстовая часть муниципальной программы, которая включает следующие разделы:</w:t>
      </w:r>
    </w:p>
    <w:p w:rsidR="00E403A6" w:rsidRDefault="00E403A6">
      <w:pPr>
        <w:pStyle w:val="ConsPlusNormal"/>
        <w:spacing w:before="220"/>
        <w:ind w:firstLine="540"/>
        <w:jc w:val="both"/>
      </w:pPr>
      <w:r>
        <w:t>характеристика текущего состояния сферы реализации муниципальной программы, в том числе основные проблемы в указанной сфере и прогноз ее развития;</w:t>
      </w:r>
    </w:p>
    <w:p w:rsidR="00E403A6" w:rsidRDefault="00E403A6">
      <w:pPr>
        <w:pStyle w:val="ConsPlusNormal"/>
        <w:spacing w:before="220"/>
        <w:ind w:firstLine="540"/>
        <w:jc w:val="both"/>
      </w:pPr>
      <w:r>
        <w:lastRenderedPageBreak/>
        <w:t>цели и задачи муниципальной программы, показатели цели и задач муниципальной программы;</w:t>
      </w:r>
    </w:p>
    <w:p w:rsidR="00E403A6" w:rsidRDefault="00E403A6">
      <w:pPr>
        <w:pStyle w:val="ConsPlusNormal"/>
        <w:spacing w:before="220"/>
        <w:ind w:firstLine="540"/>
        <w:jc w:val="both"/>
      </w:pPr>
      <w:r>
        <w:t>ресурсное обеспечение муниципальной программы;</w:t>
      </w:r>
    </w:p>
    <w:p w:rsidR="00E403A6" w:rsidRDefault="00E403A6">
      <w:pPr>
        <w:pStyle w:val="ConsPlusNormal"/>
        <w:spacing w:before="220"/>
        <w:ind w:firstLine="540"/>
        <w:jc w:val="both"/>
      </w:pPr>
      <w:r>
        <w:t xml:space="preserve">управление и </w:t>
      </w:r>
      <w:proofErr w:type="gramStart"/>
      <w:r>
        <w:t>контроль за</w:t>
      </w:r>
      <w:proofErr w:type="gramEnd"/>
      <w:r>
        <w:t xml:space="preserve"> реализацией муниципальной программы, в том числе анализ рисков реализации муниципальной программы;</w:t>
      </w:r>
    </w:p>
    <w:p w:rsidR="00E403A6" w:rsidRDefault="00E403A6">
      <w:pPr>
        <w:pStyle w:val="ConsPlusNormal"/>
        <w:spacing w:before="220"/>
        <w:ind w:firstLine="540"/>
        <w:jc w:val="both"/>
      </w:pPr>
      <w:r>
        <w:t>3) подпрограммы;</w:t>
      </w:r>
    </w:p>
    <w:p w:rsidR="00E403A6" w:rsidRDefault="00E403A6">
      <w:pPr>
        <w:pStyle w:val="ConsPlusNormal"/>
        <w:spacing w:before="220"/>
        <w:ind w:firstLine="540"/>
        <w:jc w:val="both"/>
      </w:pPr>
      <w:r>
        <w:t>4) обеспечивающая подпрограмма;</w:t>
      </w:r>
    </w:p>
    <w:p w:rsidR="00E403A6" w:rsidRDefault="00E403A6">
      <w:pPr>
        <w:pStyle w:val="ConsPlusNormal"/>
        <w:spacing w:before="220"/>
        <w:ind w:firstLine="540"/>
        <w:jc w:val="both"/>
      </w:pPr>
      <w:r>
        <w:t>5) приложения к муниципальной программе.</w:t>
      </w:r>
    </w:p>
    <w:p w:rsidR="00E403A6" w:rsidRDefault="00E403A6">
      <w:pPr>
        <w:pStyle w:val="ConsPlusNormal"/>
        <w:spacing w:before="220"/>
        <w:ind w:firstLine="540"/>
        <w:jc w:val="both"/>
      </w:pPr>
      <w:r>
        <w:t xml:space="preserve">7. Подпрограмма содержит паспорт подпрограммы, перечень ведомственных целевых программ и (или) основных мероприятий и их ресурсное обеспечение, перечень показателей целей, задач подпрограммы и сведения о порядке сбора, методике расчета показателей, условия и порядок </w:t>
      </w:r>
      <w:proofErr w:type="spellStart"/>
      <w:r>
        <w:t>софинансирования</w:t>
      </w:r>
      <w:proofErr w:type="spellEnd"/>
      <w:r>
        <w:t xml:space="preserve"> подпрограмм из бюджетов всех уровней (в том числе методики предоставления субсидий местным бюджетам), внебюджетных источников.</w:t>
      </w:r>
    </w:p>
    <w:p w:rsidR="00E403A6" w:rsidRDefault="00E403A6">
      <w:pPr>
        <w:pStyle w:val="ConsPlusNormal"/>
        <w:spacing w:before="220"/>
        <w:ind w:firstLine="540"/>
        <w:jc w:val="both"/>
      </w:pPr>
      <w:r>
        <w:t xml:space="preserve">Абзац исключен. - </w:t>
      </w:r>
      <w:hyperlink r:id="rId32">
        <w:r>
          <w:rPr>
            <w:color w:val="0000FF"/>
          </w:rPr>
          <w:t>Постановление</w:t>
        </w:r>
      </w:hyperlink>
      <w:r>
        <w:t xml:space="preserve"> Администрации Томского района от 10.02.2017 N 29.</w:t>
      </w:r>
    </w:p>
    <w:p w:rsidR="00E403A6" w:rsidRDefault="00E403A6">
      <w:pPr>
        <w:pStyle w:val="ConsPlusNormal"/>
        <w:spacing w:before="220"/>
        <w:ind w:firstLine="540"/>
        <w:jc w:val="both"/>
      </w:pPr>
      <w:r>
        <w:t>Структура подпрограммы, в том числе наличие в ней ведомственных целевых программ и (или) основных мероприятий, определяется ответственным исполнителем по согласованию с Управлением финансов Администрации Томского района.</w:t>
      </w:r>
    </w:p>
    <w:p w:rsidR="00E403A6" w:rsidRDefault="00E403A6">
      <w:pPr>
        <w:pStyle w:val="ConsPlusNormal"/>
        <w:spacing w:before="220"/>
        <w:ind w:firstLine="540"/>
        <w:jc w:val="both"/>
      </w:pPr>
      <w:r>
        <w:t>8. Обеспечивающая подпрограмма состоит из мероприятий, предусматривающих финансовое обеспечение деятельности ответственного исполнителя, соисполнителей и участников, систему мер муниципального регулирования (при необходимости).</w:t>
      </w:r>
    </w:p>
    <w:p w:rsidR="00E403A6" w:rsidRDefault="00E403A6">
      <w:pPr>
        <w:pStyle w:val="ConsPlusNormal"/>
        <w:spacing w:before="220"/>
        <w:ind w:firstLine="540"/>
        <w:jc w:val="both"/>
      </w:pPr>
      <w:r>
        <w:t>9. Муниципальная программа должна содержать не менее одной и не более девяти подпрограмм (включая обеспечивающую подпрограмму).</w:t>
      </w:r>
    </w:p>
    <w:p w:rsidR="00E403A6" w:rsidRDefault="00E403A6">
      <w:pPr>
        <w:pStyle w:val="ConsPlusNormal"/>
        <w:spacing w:before="220"/>
        <w:ind w:firstLine="540"/>
        <w:jc w:val="both"/>
      </w:pPr>
      <w:r>
        <w:t xml:space="preserve">10. Финансовое обеспечение реализации муниципальных программ в части расходных обязательств осуществляется за счет ассигнований бюджета Томского района (далее - бюджетные ассигнования). Распределение бюджетных ассигнований на реализацию муниципальных программ (подпрограмм) утверждается решением Думы Томского района о бюджете Томского района на очередной финансовый год и плановый период по соответствующей каждой программе целевой статье расходов бюджета в соответствии с перечнем и структурой муниципальных программ, </w:t>
      </w:r>
      <w:proofErr w:type="gramStart"/>
      <w:r>
        <w:t>определенными</w:t>
      </w:r>
      <w:proofErr w:type="gramEnd"/>
      <w:r>
        <w:t xml:space="preserve"> Администрацией Томского района.</w:t>
      </w:r>
    </w:p>
    <w:p w:rsidR="00E403A6" w:rsidRDefault="00E403A6">
      <w:pPr>
        <w:pStyle w:val="ConsPlusNormal"/>
        <w:spacing w:before="220"/>
        <w:ind w:firstLine="540"/>
        <w:jc w:val="both"/>
      </w:pPr>
      <w:r>
        <w:t>Распределение бюджетных ассигнований на реализацию муниципальных программ (подпрограмм) в течение финансового года и планового периода утверждается в соответствии с решением о бюджете и (или) показателями сводной бюджетной росписи.</w:t>
      </w:r>
    </w:p>
    <w:p w:rsidR="00E403A6" w:rsidRDefault="00E403A6">
      <w:pPr>
        <w:pStyle w:val="ConsPlusNormal"/>
        <w:spacing w:before="220"/>
        <w:ind w:firstLine="540"/>
        <w:jc w:val="both"/>
      </w:pPr>
      <w:r>
        <w:t>11. Финансирование подпрограмм, включенных в состав муниципальной программы, а также ведомственных целевых программ, включенных в состав подпрограмм, осуществляется в порядке и за счет средств, которые предусмотрены соответственно для подпрограмм и ведомственных целевых программ.</w:t>
      </w:r>
    </w:p>
    <w:p w:rsidR="00E403A6" w:rsidRDefault="00E403A6">
      <w:pPr>
        <w:pStyle w:val="ConsPlusNormal"/>
        <w:spacing w:before="220"/>
        <w:ind w:firstLine="540"/>
        <w:jc w:val="both"/>
      </w:pPr>
      <w:r>
        <w:t>12. В муниципальную программу включаются все расходы бюджета Томского района за исключением:</w:t>
      </w:r>
    </w:p>
    <w:p w:rsidR="00E403A6" w:rsidRDefault="00E403A6">
      <w:pPr>
        <w:pStyle w:val="ConsPlusNormal"/>
        <w:spacing w:before="220"/>
        <w:ind w:firstLine="540"/>
        <w:jc w:val="both"/>
      </w:pPr>
      <w:r>
        <w:t>1) бюджетных ассигнований на обеспечение выполнения функций Думы Томского района, Счетной палаты муниципального образования "Томский район", Избирательной комиссии Томского района;</w:t>
      </w:r>
    </w:p>
    <w:p w:rsidR="00E403A6" w:rsidRDefault="00E403A6">
      <w:pPr>
        <w:pStyle w:val="ConsPlusNormal"/>
        <w:spacing w:before="220"/>
        <w:ind w:firstLine="540"/>
        <w:jc w:val="both"/>
      </w:pPr>
      <w:r>
        <w:lastRenderedPageBreak/>
        <w:t>2) бюджетных ассигнований на содержание Администрации Томского района и ее органов;</w:t>
      </w:r>
    </w:p>
    <w:p w:rsidR="00E403A6" w:rsidRDefault="00E403A6">
      <w:pPr>
        <w:pStyle w:val="ConsPlusNormal"/>
        <w:spacing w:before="220"/>
        <w:ind w:firstLine="540"/>
        <w:jc w:val="both"/>
      </w:pPr>
      <w:r>
        <w:t>3) бюджетных ассигнований на исполнение судебных актов;</w:t>
      </w:r>
    </w:p>
    <w:p w:rsidR="00E403A6" w:rsidRDefault="00E403A6">
      <w:pPr>
        <w:pStyle w:val="ConsPlusNormal"/>
        <w:spacing w:before="220"/>
        <w:ind w:firstLine="540"/>
        <w:jc w:val="both"/>
      </w:pPr>
      <w:r>
        <w:t>4) бюджетных ассигнований на создание резервных фондов Администрации Томского района;</w:t>
      </w:r>
    </w:p>
    <w:p w:rsidR="00E403A6" w:rsidRDefault="00E403A6">
      <w:pPr>
        <w:pStyle w:val="ConsPlusNormal"/>
        <w:spacing w:before="220"/>
        <w:ind w:firstLine="540"/>
        <w:jc w:val="both"/>
      </w:pPr>
      <w:proofErr w:type="gramStart"/>
      <w:r>
        <w:t>5) бюджетных ассигнований, поступающих в местный бюджет из резервных фондов Администрации Томской области, иных средств, поступающих из федерального бюджета или из областного бюджета по непрограммному направлению деятельности после утверждения решения Думы Томского района о бюджете на очередной финансовый год и плановый период (в случае отсутствия в утвержденной муниципальной программе основного мероприятия, на реализацию которого могут быть направлены соответствующие бюджетные ассигнования).</w:t>
      </w:r>
      <w:proofErr w:type="gramEnd"/>
    </w:p>
    <w:p w:rsidR="00E403A6" w:rsidRDefault="00E403A6">
      <w:pPr>
        <w:pStyle w:val="ConsPlusNormal"/>
        <w:spacing w:before="220"/>
        <w:ind w:firstLine="540"/>
        <w:jc w:val="both"/>
      </w:pPr>
      <w:r>
        <w:t xml:space="preserve">13. </w:t>
      </w:r>
      <w:proofErr w:type="gramStart"/>
      <w:r>
        <w:t>В случае если законодательством Российской Федерации, в том числе правилами предоставления и распределения субсидий из федерального и областного бюджетов местным бюджетам, установлены иные требования к содержанию проекта муниципальной программы, проект муниципальной программы оформляется в соответствии с требованиями законодательства Российской Федерации.</w:t>
      </w:r>
      <w:proofErr w:type="gramEnd"/>
    </w:p>
    <w:p w:rsidR="00E403A6" w:rsidRDefault="00E403A6">
      <w:pPr>
        <w:pStyle w:val="ConsPlusNormal"/>
        <w:spacing w:before="220"/>
        <w:ind w:firstLine="540"/>
        <w:jc w:val="both"/>
      </w:pPr>
      <w:r>
        <w:t xml:space="preserve">14. Мероприятия по решению вопросов местного значения сельских поселений, входящих в состав Томского района, могут включаться в муниципальную программу Томского района при условии наличия данных мероприятий в муниципальной программе сельского поселения и подтвержденного уровня </w:t>
      </w:r>
      <w:proofErr w:type="spellStart"/>
      <w:r>
        <w:t>софинансирования</w:t>
      </w:r>
      <w:proofErr w:type="spellEnd"/>
      <w:r>
        <w:t xml:space="preserve"> из бюджета сельского поселения в установленном объеме.</w:t>
      </w:r>
    </w:p>
    <w:p w:rsidR="00E403A6" w:rsidRDefault="00E403A6">
      <w:pPr>
        <w:pStyle w:val="ConsPlusNormal"/>
        <w:jc w:val="both"/>
      </w:pPr>
    </w:p>
    <w:p w:rsidR="00E403A6" w:rsidRDefault="00E403A6">
      <w:pPr>
        <w:pStyle w:val="ConsPlusTitle"/>
        <w:jc w:val="center"/>
        <w:outlineLvl w:val="1"/>
      </w:pPr>
      <w:r>
        <w:t>3. ПОЛНОМОЧИЯ ОТВЕТСТВЕННОГО ИСПОЛНИТЕЛЯ,</w:t>
      </w:r>
    </w:p>
    <w:p w:rsidR="00E403A6" w:rsidRDefault="00E403A6">
      <w:pPr>
        <w:pStyle w:val="ConsPlusTitle"/>
        <w:jc w:val="center"/>
      </w:pPr>
      <w:r>
        <w:t>СОИСПОЛНИТЕЛЕЙ, УЧАСТНИКОВ ПРИ РАЗРАБОТКЕ</w:t>
      </w:r>
    </w:p>
    <w:p w:rsidR="00E403A6" w:rsidRDefault="00E403A6">
      <w:pPr>
        <w:pStyle w:val="ConsPlusTitle"/>
        <w:jc w:val="center"/>
      </w:pPr>
      <w:r>
        <w:t>И РЕАЛИЗАЦИИ МУНИЦИПАЛЬНОЙ ПРОГРАММЫ</w:t>
      </w:r>
    </w:p>
    <w:p w:rsidR="00E403A6" w:rsidRDefault="00E403A6">
      <w:pPr>
        <w:pStyle w:val="ConsPlusNormal"/>
        <w:jc w:val="both"/>
      </w:pPr>
    </w:p>
    <w:p w:rsidR="00E403A6" w:rsidRDefault="00E403A6">
      <w:pPr>
        <w:pStyle w:val="ConsPlusNormal"/>
        <w:ind w:firstLine="540"/>
        <w:jc w:val="both"/>
      </w:pPr>
      <w:r>
        <w:t>15. Разработка и реализация муниципальной программы осуществляются ответственным исполнителем совместно с соисполнителями, участниками.</w:t>
      </w:r>
    </w:p>
    <w:p w:rsidR="00E403A6" w:rsidRDefault="00E403A6">
      <w:pPr>
        <w:pStyle w:val="ConsPlusNormal"/>
        <w:spacing w:before="220"/>
        <w:ind w:firstLine="540"/>
        <w:jc w:val="both"/>
      </w:pPr>
      <w:bookmarkStart w:id="3" w:name="P117"/>
      <w:bookmarkEnd w:id="3"/>
      <w:r>
        <w:t>16. Ответственный исполнитель:</w:t>
      </w:r>
    </w:p>
    <w:p w:rsidR="00E403A6" w:rsidRDefault="00E403A6">
      <w:pPr>
        <w:pStyle w:val="ConsPlusNormal"/>
        <w:spacing w:before="220"/>
        <w:ind w:firstLine="540"/>
        <w:jc w:val="both"/>
      </w:pPr>
      <w:r>
        <w:t>формирует перечень подпрограмм, соисполнителей, участников и участников мероприятий, определяет задачи муниципальной программы;</w:t>
      </w:r>
    </w:p>
    <w:p w:rsidR="00E403A6" w:rsidRDefault="00E403A6">
      <w:pPr>
        <w:pStyle w:val="ConsPlusNormal"/>
        <w:spacing w:before="220"/>
        <w:ind w:firstLine="540"/>
        <w:jc w:val="both"/>
      </w:pPr>
      <w:r>
        <w:t>формирует предложение о разработке муниципальной программы в соответствии с настоящим Порядком;</w:t>
      </w:r>
    </w:p>
    <w:p w:rsidR="00E403A6" w:rsidRDefault="00E403A6">
      <w:pPr>
        <w:pStyle w:val="ConsPlusNormal"/>
        <w:spacing w:before="220"/>
        <w:ind w:firstLine="540"/>
        <w:jc w:val="both"/>
      </w:pPr>
      <w:r>
        <w:t>разрабатывает паспорт, текстовую часть муниципальной программы, обеспечивающую подпрограмму, приложения к муниципальной программе;</w:t>
      </w:r>
    </w:p>
    <w:p w:rsidR="00E403A6" w:rsidRDefault="00E403A6">
      <w:pPr>
        <w:pStyle w:val="ConsPlusNormal"/>
        <w:spacing w:before="220"/>
        <w:ind w:firstLine="540"/>
        <w:jc w:val="both"/>
      </w:pPr>
      <w:r>
        <w:t>организует работу соисполнителей по формированию подпрограмм, в том числе по разработке ведомственной целевой программы, основного мероприятия;</w:t>
      </w:r>
    </w:p>
    <w:p w:rsidR="00E403A6" w:rsidRDefault="00E403A6">
      <w:pPr>
        <w:pStyle w:val="ConsPlusNormal"/>
        <w:spacing w:before="220"/>
        <w:ind w:firstLine="540"/>
        <w:jc w:val="both"/>
      </w:pPr>
      <w:r>
        <w:t>организует согласование муниципальной программы в соответствии с Регламентом Администрации Томского района и требованиями настоящего Порядка;</w:t>
      </w:r>
    </w:p>
    <w:p w:rsidR="00E403A6" w:rsidRDefault="00E403A6">
      <w:pPr>
        <w:pStyle w:val="ConsPlusNormal"/>
        <w:spacing w:before="220"/>
        <w:ind w:firstLine="540"/>
        <w:jc w:val="both"/>
      </w:pPr>
      <w:r>
        <w:t>организует разработку проектов изменений в муниципальной программу и их согласование в соответствии с Регламентом Администрации Томского района и требованиями настоящего Порядка;</w:t>
      </w:r>
    </w:p>
    <w:p w:rsidR="00E403A6" w:rsidRDefault="00E403A6">
      <w:pPr>
        <w:pStyle w:val="ConsPlusNormal"/>
        <w:spacing w:before="220"/>
        <w:ind w:firstLine="540"/>
        <w:jc w:val="both"/>
      </w:pPr>
      <w:r>
        <w:t>организует реализацию муниципальной программы, координирует деятельность соисполнителей и участников;</w:t>
      </w:r>
    </w:p>
    <w:p w:rsidR="00E403A6" w:rsidRDefault="00E403A6">
      <w:pPr>
        <w:pStyle w:val="ConsPlusNormal"/>
        <w:spacing w:before="220"/>
        <w:ind w:firstLine="540"/>
        <w:jc w:val="both"/>
      </w:pPr>
      <w:r>
        <w:lastRenderedPageBreak/>
        <w:t>несет ответственность за достижение показателей цели муниципальной программы;</w:t>
      </w:r>
    </w:p>
    <w:p w:rsidR="00E403A6" w:rsidRDefault="00E403A6">
      <w:pPr>
        <w:pStyle w:val="ConsPlusNormal"/>
        <w:spacing w:before="220"/>
        <w:ind w:firstLine="540"/>
        <w:jc w:val="both"/>
      </w:pPr>
      <w:r>
        <w:t>осуществляет мониторинг реализации муниципальной программы;</w:t>
      </w:r>
    </w:p>
    <w:p w:rsidR="00E403A6" w:rsidRDefault="00E403A6">
      <w:pPr>
        <w:pStyle w:val="ConsPlusNormal"/>
        <w:spacing w:before="220"/>
        <w:ind w:firstLine="540"/>
        <w:jc w:val="both"/>
      </w:pPr>
      <w:r>
        <w:t>готовит отчеты о реализации муниципальной программы, в том числе запрашивает у соисполнителей информацию о ходе реализации муниципальной программы; представляет их в Управление по экономической политике Администрации Томского района и Управление финансов Администрации Томского района;</w:t>
      </w:r>
    </w:p>
    <w:p w:rsidR="00E403A6" w:rsidRDefault="00E403A6">
      <w:pPr>
        <w:pStyle w:val="ConsPlusNormal"/>
        <w:spacing w:before="220"/>
        <w:ind w:firstLine="540"/>
        <w:jc w:val="both"/>
      </w:pPr>
      <w:r>
        <w:t>предоставляет в Управление делами Администрации Томского района для размещения на официальном сайте Администрации Томского района утвержденную муниципальную программу (изменения в нее) и годовой отчет о реализации муниципальной программы;</w:t>
      </w:r>
    </w:p>
    <w:p w:rsidR="00E403A6" w:rsidRDefault="00E403A6">
      <w:pPr>
        <w:pStyle w:val="ConsPlusNormal"/>
        <w:spacing w:before="220"/>
        <w:ind w:firstLine="540"/>
        <w:jc w:val="both"/>
      </w:pPr>
      <w:r>
        <w:t>формирует проект муниципальной программы, проект изменений в муниципальную программу, годовой отчет о реализации муниципальной программы с использованием компьютерного программного обеспечения "Подсистема программно-целевого планирования и анализа бюджета "Проект - СМАРТ</w:t>
      </w:r>
      <w:proofErr w:type="gramStart"/>
      <w:r>
        <w:t xml:space="preserve"> П</w:t>
      </w:r>
      <w:proofErr w:type="gramEnd"/>
      <w:r>
        <w:t>ро" (далее - "Проект - СМАРТ Про");</w:t>
      </w:r>
    </w:p>
    <w:p w:rsidR="00E403A6" w:rsidRDefault="00E403A6">
      <w:pPr>
        <w:pStyle w:val="ConsPlusNormal"/>
        <w:spacing w:before="220"/>
        <w:ind w:firstLine="540"/>
        <w:jc w:val="both"/>
      </w:pPr>
      <w:r>
        <w:t>обеспечивает соответствие данных, представленных на бумажном носителе, по муниципальной программе данным в "Проект - СМАРТ</w:t>
      </w:r>
      <w:proofErr w:type="gramStart"/>
      <w:r>
        <w:t xml:space="preserve"> П</w:t>
      </w:r>
      <w:proofErr w:type="gramEnd"/>
      <w:r>
        <w:t>ро".</w:t>
      </w:r>
    </w:p>
    <w:p w:rsidR="00E403A6" w:rsidRDefault="00E403A6">
      <w:pPr>
        <w:pStyle w:val="ConsPlusNormal"/>
        <w:spacing w:before="220"/>
        <w:ind w:firstLine="540"/>
        <w:jc w:val="both"/>
      </w:pPr>
      <w:r>
        <w:t>17. Соисполнители:</w:t>
      </w:r>
    </w:p>
    <w:p w:rsidR="00E403A6" w:rsidRDefault="00E403A6">
      <w:pPr>
        <w:pStyle w:val="ConsPlusNormal"/>
        <w:spacing w:before="220"/>
        <w:ind w:firstLine="540"/>
        <w:jc w:val="both"/>
      </w:pPr>
      <w:r>
        <w:t>участвуют в формировании предложения о разработке муниципальной программы;</w:t>
      </w:r>
    </w:p>
    <w:p w:rsidR="00E403A6" w:rsidRDefault="00E403A6">
      <w:pPr>
        <w:pStyle w:val="ConsPlusNormal"/>
        <w:spacing w:before="220"/>
        <w:ind w:firstLine="540"/>
        <w:jc w:val="both"/>
      </w:pPr>
      <w:r>
        <w:t>осуществляют разработку подпрограмм;</w:t>
      </w:r>
    </w:p>
    <w:p w:rsidR="00E403A6" w:rsidRDefault="00E403A6">
      <w:pPr>
        <w:pStyle w:val="ConsPlusNormal"/>
        <w:spacing w:before="220"/>
        <w:ind w:firstLine="540"/>
        <w:jc w:val="both"/>
      </w:pPr>
      <w:r>
        <w:t>организуют разработку участниками ведомственных целевых программ, основных мероприятий;</w:t>
      </w:r>
    </w:p>
    <w:p w:rsidR="00E403A6" w:rsidRDefault="00E403A6">
      <w:pPr>
        <w:pStyle w:val="ConsPlusNormal"/>
        <w:spacing w:before="220"/>
        <w:ind w:firstLine="540"/>
        <w:jc w:val="both"/>
      </w:pPr>
      <w:r>
        <w:t>представляют ответственному исполнителю информацию, необходимую для разработки текстовой части муниципальной программы, обеспечивающей подпрограммы, приложений к муниципальной программе;</w:t>
      </w:r>
    </w:p>
    <w:p w:rsidR="00E403A6" w:rsidRDefault="00E403A6">
      <w:pPr>
        <w:pStyle w:val="ConsPlusNormal"/>
        <w:spacing w:before="220"/>
        <w:ind w:firstLine="540"/>
        <w:jc w:val="both"/>
      </w:pPr>
      <w:r>
        <w:t>согласовывают с участниками включение в проекты подпрограмм ведомственных целевых программ, основных мероприятий;</w:t>
      </w:r>
    </w:p>
    <w:p w:rsidR="00E403A6" w:rsidRDefault="00E403A6">
      <w:pPr>
        <w:pStyle w:val="ConsPlusNormal"/>
        <w:spacing w:before="220"/>
        <w:ind w:firstLine="540"/>
        <w:jc w:val="both"/>
      </w:pPr>
      <w:r>
        <w:t>вносят предложения ответственному исполнителю по изменению утвержденных муниципальных программ в части подпрограмм, за реализацию которых несут ответственность;</w:t>
      </w:r>
    </w:p>
    <w:p w:rsidR="00E403A6" w:rsidRDefault="00E403A6">
      <w:pPr>
        <w:pStyle w:val="ConsPlusNormal"/>
        <w:spacing w:before="220"/>
        <w:ind w:firstLine="540"/>
        <w:jc w:val="both"/>
      </w:pPr>
      <w:r>
        <w:t>разрабатывают проект изменений в муниципальную программу в части подпрограмм и согласовывают с ответственным исполнителем в соответствии с Регламентом Администрации Томского района;</w:t>
      </w:r>
    </w:p>
    <w:p w:rsidR="00E403A6" w:rsidRDefault="00E403A6">
      <w:pPr>
        <w:pStyle w:val="ConsPlusNormal"/>
        <w:spacing w:before="220"/>
        <w:ind w:firstLine="540"/>
        <w:jc w:val="both"/>
      </w:pPr>
      <w:r>
        <w:t>разрабатывают меры по привлечению средств из федерального и областного бюджетов и иных источников в соответствии с законодательством для реализации мероприятий муниципальной программы;</w:t>
      </w:r>
    </w:p>
    <w:p w:rsidR="00E403A6" w:rsidRDefault="00E403A6">
      <w:pPr>
        <w:pStyle w:val="ConsPlusNormal"/>
        <w:spacing w:before="220"/>
        <w:ind w:firstLine="540"/>
        <w:jc w:val="both"/>
      </w:pPr>
      <w:r>
        <w:t>организуют реализацию подпрограмм;</w:t>
      </w:r>
    </w:p>
    <w:p w:rsidR="00E403A6" w:rsidRDefault="00E403A6">
      <w:pPr>
        <w:pStyle w:val="ConsPlusNormal"/>
        <w:spacing w:before="220"/>
        <w:ind w:firstLine="540"/>
        <w:jc w:val="both"/>
      </w:pPr>
      <w:r>
        <w:t>несут ответственность за достижение показателей задач муниципальной программы (цели подпрограмм);</w:t>
      </w:r>
    </w:p>
    <w:p w:rsidR="00E403A6" w:rsidRDefault="00E403A6">
      <w:pPr>
        <w:pStyle w:val="ConsPlusNormal"/>
        <w:spacing w:before="220"/>
        <w:ind w:firstLine="540"/>
        <w:jc w:val="both"/>
      </w:pPr>
      <w:r>
        <w:t>запрашивают у участников информацию о ходе реализации ведомственных целевых программ, основных мероприятий;</w:t>
      </w:r>
    </w:p>
    <w:p w:rsidR="00E403A6" w:rsidRDefault="00E403A6">
      <w:pPr>
        <w:pStyle w:val="ConsPlusNormal"/>
        <w:spacing w:before="220"/>
        <w:ind w:firstLine="540"/>
        <w:jc w:val="both"/>
      </w:pPr>
      <w:r>
        <w:t xml:space="preserve">готовят и представляют ответственному исполнителю отчеты о реализации соответствующей </w:t>
      </w:r>
      <w:r>
        <w:lastRenderedPageBreak/>
        <w:t>подпрограммы (подпрограмм);</w:t>
      </w:r>
    </w:p>
    <w:p w:rsidR="00E403A6" w:rsidRDefault="00E403A6">
      <w:pPr>
        <w:pStyle w:val="ConsPlusNormal"/>
        <w:spacing w:before="220"/>
        <w:ind w:firstLine="540"/>
        <w:jc w:val="both"/>
      </w:pPr>
      <w:r>
        <w:t>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подпрограмм;</w:t>
      </w:r>
    </w:p>
    <w:p w:rsidR="00E403A6" w:rsidRDefault="00E403A6">
      <w:pPr>
        <w:pStyle w:val="ConsPlusNormal"/>
        <w:spacing w:before="220"/>
        <w:ind w:firstLine="540"/>
        <w:jc w:val="both"/>
      </w:pPr>
      <w:r>
        <w:t>представляют в установленный срок ответственному исполнителю необходимую информацию для подготовки ответов на запросы о ходе реализации соответствующей подпрограммы (подпрограмм).</w:t>
      </w:r>
    </w:p>
    <w:p w:rsidR="00E403A6" w:rsidRDefault="00E403A6">
      <w:pPr>
        <w:pStyle w:val="ConsPlusNormal"/>
        <w:spacing w:before="220"/>
        <w:ind w:firstLine="540"/>
        <w:jc w:val="both"/>
      </w:pPr>
      <w:r>
        <w:t>18. Участники муниципальной программы:</w:t>
      </w:r>
    </w:p>
    <w:p w:rsidR="00E403A6" w:rsidRDefault="00E403A6">
      <w:pPr>
        <w:pStyle w:val="ConsPlusNormal"/>
        <w:spacing w:before="220"/>
        <w:ind w:firstLine="540"/>
        <w:jc w:val="both"/>
      </w:pPr>
      <w:r>
        <w:t>представляют соисполнителю информацию, необходимую для формирования предложения о разработке муниципальной программы;</w:t>
      </w:r>
    </w:p>
    <w:p w:rsidR="00E403A6" w:rsidRDefault="00E403A6">
      <w:pPr>
        <w:pStyle w:val="ConsPlusNormal"/>
        <w:spacing w:before="220"/>
        <w:ind w:firstLine="540"/>
        <w:jc w:val="both"/>
      </w:pPr>
      <w:r>
        <w:t>осуществляют разработку и реализацию ведомственных целевых программ, основных мероприятий;</w:t>
      </w:r>
    </w:p>
    <w:p w:rsidR="00E403A6" w:rsidRDefault="00E403A6">
      <w:pPr>
        <w:pStyle w:val="ConsPlusNormal"/>
        <w:spacing w:before="220"/>
        <w:ind w:firstLine="540"/>
        <w:jc w:val="both"/>
      </w:pPr>
      <w:r>
        <w:t>направляют ведомственную целевую программу на экспертизу в соответствии с утвержденным Порядком разработки, утверждения, реализации и мониторинга реализации ведомственных целевых программ Томского района;</w:t>
      </w:r>
    </w:p>
    <w:p w:rsidR="00E403A6" w:rsidRDefault="00E403A6">
      <w:pPr>
        <w:pStyle w:val="ConsPlusNormal"/>
        <w:spacing w:before="220"/>
        <w:ind w:firstLine="540"/>
        <w:jc w:val="both"/>
      </w:pPr>
      <w:r>
        <w:t>согласовывают с соисполнителями включение в проекты подпрограмм ведомственных целевых программ, основных мероприятий;</w:t>
      </w:r>
    </w:p>
    <w:p w:rsidR="00E403A6" w:rsidRDefault="00E403A6">
      <w:pPr>
        <w:pStyle w:val="ConsPlusNormal"/>
        <w:spacing w:before="220"/>
        <w:ind w:firstLine="540"/>
        <w:jc w:val="both"/>
      </w:pPr>
      <w:r>
        <w:t>разрабатывают проект изменений в муниципальную программу в части ведомственных целевых программ, основных мероприятий и согласовывают с соисполнителями проект изменений в муниципальную программу в части подпрограмм;</w:t>
      </w:r>
    </w:p>
    <w:p w:rsidR="00E403A6" w:rsidRDefault="00E403A6">
      <w:pPr>
        <w:pStyle w:val="ConsPlusNormal"/>
        <w:spacing w:before="220"/>
        <w:ind w:firstLine="540"/>
        <w:jc w:val="both"/>
      </w:pPr>
      <w:r>
        <w:t>несут ответственность за достижение показателей конечного результата ведомственных целевых программ, основных мероприятий и показателей непосредственного результата мероприятий;</w:t>
      </w:r>
    </w:p>
    <w:p w:rsidR="00E403A6" w:rsidRDefault="00E403A6">
      <w:pPr>
        <w:pStyle w:val="ConsPlusNormal"/>
        <w:spacing w:before="220"/>
        <w:ind w:firstLine="540"/>
        <w:jc w:val="both"/>
      </w:pPr>
      <w:r>
        <w:t>запрашивают у участников мероприятий информацию о ходе реализации мероприятий (при необходимости);</w:t>
      </w:r>
    </w:p>
    <w:p w:rsidR="00E403A6" w:rsidRDefault="00E403A6">
      <w:pPr>
        <w:pStyle w:val="ConsPlusNormal"/>
        <w:spacing w:before="220"/>
        <w:ind w:firstLine="540"/>
        <w:jc w:val="both"/>
      </w:pPr>
      <w:r>
        <w:t>готовят и представляют соисполнителю информацию о реализации ведомственных целевых программ, основных мероприятий.</w:t>
      </w:r>
    </w:p>
    <w:p w:rsidR="00E403A6" w:rsidRDefault="00E403A6">
      <w:pPr>
        <w:pStyle w:val="ConsPlusNormal"/>
        <w:spacing w:before="220"/>
        <w:ind w:firstLine="540"/>
        <w:jc w:val="both"/>
      </w:pPr>
      <w:bookmarkStart w:id="4" w:name="P155"/>
      <w:bookmarkEnd w:id="4"/>
      <w:r>
        <w:t>19. Участники мероприятий муниципальной программы:</w:t>
      </w:r>
    </w:p>
    <w:p w:rsidR="00E403A6" w:rsidRDefault="00E403A6">
      <w:pPr>
        <w:pStyle w:val="ConsPlusNormal"/>
        <w:spacing w:before="220"/>
        <w:ind w:firstLine="540"/>
        <w:jc w:val="both"/>
      </w:pPr>
      <w:r>
        <w:t>подтверждают свое участие в мероприятиях;</w:t>
      </w:r>
    </w:p>
    <w:p w:rsidR="00E403A6" w:rsidRDefault="00E403A6">
      <w:pPr>
        <w:pStyle w:val="ConsPlusNormal"/>
        <w:spacing w:before="220"/>
        <w:ind w:firstLine="540"/>
        <w:jc w:val="both"/>
      </w:pPr>
      <w:r>
        <w:t>участвуют в реализации мероприятий в пределах своих полномочий;</w:t>
      </w:r>
    </w:p>
    <w:p w:rsidR="00E403A6" w:rsidRDefault="00E403A6">
      <w:pPr>
        <w:pStyle w:val="ConsPlusNormal"/>
        <w:spacing w:before="220"/>
        <w:ind w:firstLine="540"/>
        <w:jc w:val="both"/>
      </w:pPr>
      <w:r>
        <w:t>представляют информацию участникам муниципальной программы о ходе реализации мероприятий.</w:t>
      </w:r>
    </w:p>
    <w:p w:rsidR="00E403A6" w:rsidRDefault="00E403A6">
      <w:pPr>
        <w:pStyle w:val="ConsPlusNormal"/>
        <w:jc w:val="both"/>
      </w:pPr>
    </w:p>
    <w:p w:rsidR="00E403A6" w:rsidRDefault="00E403A6">
      <w:pPr>
        <w:pStyle w:val="ConsPlusTitle"/>
        <w:jc w:val="center"/>
        <w:outlineLvl w:val="1"/>
      </w:pPr>
      <w:r>
        <w:t>4. ПРИНЯТИЕ РЕШЕНИЯ О РАЗРАБОТКЕ МУНИЦИПАЛЬНЫХ ПРОГРАММ, ИХ</w:t>
      </w:r>
    </w:p>
    <w:p w:rsidR="00E403A6" w:rsidRDefault="00E403A6">
      <w:pPr>
        <w:pStyle w:val="ConsPlusTitle"/>
        <w:jc w:val="center"/>
      </w:pPr>
      <w:r>
        <w:t>ФОРМИРОВАНИЕ, УТВЕРЖДЕНИЕ, ВНЕСЕНИЕ ИЗМЕНЕНИЙ И РЕАЛИЗАЦИЯ</w:t>
      </w:r>
    </w:p>
    <w:p w:rsidR="00E403A6" w:rsidRDefault="00E403A6">
      <w:pPr>
        <w:pStyle w:val="ConsPlusNormal"/>
        <w:jc w:val="both"/>
      </w:pPr>
    </w:p>
    <w:p w:rsidR="00E403A6" w:rsidRDefault="00E403A6">
      <w:pPr>
        <w:pStyle w:val="ConsPlusNormal"/>
        <w:ind w:firstLine="540"/>
        <w:jc w:val="both"/>
      </w:pPr>
      <w:r>
        <w:t>20. Решение о разработке муниципальных программ принимается в форме распоряжения Администрации Томского района об утверждении перечня муниципальных программ.</w:t>
      </w:r>
    </w:p>
    <w:p w:rsidR="00E403A6" w:rsidRDefault="00E403A6">
      <w:pPr>
        <w:pStyle w:val="ConsPlusNormal"/>
        <w:spacing w:before="220"/>
        <w:ind w:firstLine="540"/>
        <w:jc w:val="both"/>
      </w:pPr>
      <w:r>
        <w:t xml:space="preserve">21. Проект перечня муниципальных программ формируется совместно Управлением по экономической политике Администрации Томского района и Управлением финансов </w:t>
      </w:r>
      <w:r>
        <w:lastRenderedPageBreak/>
        <w:t xml:space="preserve">Администрации Томского района, исходя из среднесрочных целей и задач, определенных </w:t>
      </w:r>
      <w:hyperlink r:id="rId33">
        <w:r>
          <w:rPr>
            <w:color w:val="0000FF"/>
          </w:rPr>
          <w:t>Стратегией</w:t>
        </w:r>
      </w:hyperlink>
      <w:r>
        <w:t>, и расходных обязательств Томского района, а также с учетом предложений СБП.</w:t>
      </w:r>
    </w:p>
    <w:p w:rsidR="00E403A6" w:rsidRDefault="00E403A6">
      <w:pPr>
        <w:pStyle w:val="ConsPlusNormal"/>
        <w:spacing w:before="220"/>
        <w:ind w:firstLine="540"/>
        <w:jc w:val="both"/>
      </w:pPr>
      <w:r>
        <w:t>22. Перечень муниципальных программ содержит:</w:t>
      </w:r>
    </w:p>
    <w:p w:rsidR="00E403A6" w:rsidRDefault="00E403A6">
      <w:pPr>
        <w:pStyle w:val="ConsPlusNormal"/>
        <w:spacing w:before="220"/>
        <w:ind w:firstLine="540"/>
        <w:jc w:val="both"/>
      </w:pPr>
      <w:r>
        <w:t>1) наименования муниципальных программ;</w:t>
      </w:r>
    </w:p>
    <w:p w:rsidR="00E403A6" w:rsidRDefault="00E403A6">
      <w:pPr>
        <w:pStyle w:val="ConsPlusNormal"/>
        <w:spacing w:before="220"/>
        <w:ind w:firstLine="540"/>
        <w:jc w:val="both"/>
      </w:pPr>
      <w:r>
        <w:t>2) наименования ответственных исполнителей;</w:t>
      </w:r>
    </w:p>
    <w:p w:rsidR="00E403A6" w:rsidRDefault="00E403A6">
      <w:pPr>
        <w:pStyle w:val="ConsPlusNormal"/>
        <w:spacing w:before="220"/>
        <w:ind w:firstLine="540"/>
        <w:jc w:val="both"/>
      </w:pPr>
      <w:r>
        <w:t>3) цели реализации муниципальных программ.</w:t>
      </w:r>
    </w:p>
    <w:p w:rsidR="00E403A6" w:rsidRDefault="00E403A6">
      <w:pPr>
        <w:pStyle w:val="ConsPlusNormal"/>
        <w:spacing w:before="220"/>
        <w:ind w:firstLine="540"/>
        <w:jc w:val="both"/>
      </w:pPr>
      <w:r>
        <w:t>22.1. Внесение изменений в перечень муниципальных программ производится распоряжением Администрации Томского района до 1 июня текущего финансового года на основании предложений Управления по экономической политике Администрации Томского района по согласованию с Управлением финансов Администрации Томского района, с учетом предложений органов и (или) структурных подразделений Администрации Томского района.</w:t>
      </w:r>
    </w:p>
    <w:p w:rsidR="00E403A6" w:rsidRDefault="00E403A6">
      <w:pPr>
        <w:pStyle w:val="ConsPlusNormal"/>
        <w:spacing w:before="220"/>
        <w:ind w:firstLine="540"/>
        <w:jc w:val="both"/>
      </w:pPr>
      <w:proofErr w:type="gramStart"/>
      <w:r>
        <w:t>Внесение изменений в перечень муниципальных программ в иные сроки осуществляется в случае необходимости выполнения требований нормативных правовых актов Российской Федерации, субъекта Российской Федерации в целях получения межбюджетных трансфертов из федерального и (или) областного бюджетов.</w:t>
      </w:r>
      <w:proofErr w:type="gramEnd"/>
    </w:p>
    <w:p w:rsidR="00E403A6" w:rsidRDefault="00E403A6">
      <w:pPr>
        <w:pStyle w:val="ConsPlusNormal"/>
        <w:spacing w:before="220"/>
        <w:ind w:firstLine="540"/>
        <w:jc w:val="both"/>
      </w:pPr>
      <w:r>
        <w:t xml:space="preserve">23. Формирование проекта муниципальной программы осуществляется ответственным исполнителем совместно с соисполнителями, участниками и участниками мероприятий на основании перечня муниципальных программ в соответствии с их полномочиями, указанными в </w:t>
      </w:r>
      <w:hyperlink w:anchor="P117">
        <w:r>
          <w:rPr>
            <w:color w:val="0000FF"/>
          </w:rPr>
          <w:t>пунктах 16</w:t>
        </w:r>
      </w:hyperlink>
      <w:r>
        <w:t xml:space="preserve"> - </w:t>
      </w:r>
      <w:hyperlink w:anchor="P155">
        <w:r>
          <w:rPr>
            <w:color w:val="0000FF"/>
          </w:rPr>
          <w:t>19</w:t>
        </w:r>
      </w:hyperlink>
      <w:r>
        <w:t xml:space="preserve"> настоящего Порядка.</w:t>
      </w:r>
    </w:p>
    <w:p w:rsidR="00E403A6" w:rsidRDefault="00E403A6">
      <w:pPr>
        <w:pStyle w:val="ConsPlusNormal"/>
        <w:spacing w:before="220"/>
        <w:ind w:firstLine="540"/>
        <w:jc w:val="both"/>
      </w:pPr>
      <w:r>
        <w:t>24. Формирование проекта муниципальной программы состоит из трех этапов.</w:t>
      </w:r>
    </w:p>
    <w:p w:rsidR="00E403A6" w:rsidRDefault="00E403A6">
      <w:pPr>
        <w:pStyle w:val="ConsPlusNormal"/>
        <w:spacing w:before="220"/>
        <w:ind w:firstLine="540"/>
        <w:jc w:val="both"/>
      </w:pPr>
      <w:r>
        <w:t>1) 1-й этап (подготовка предложения о разработке муниципальной программы):</w:t>
      </w:r>
    </w:p>
    <w:p w:rsidR="00E403A6" w:rsidRDefault="00E403A6">
      <w:pPr>
        <w:pStyle w:val="ConsPlusNormal"/>
        <w:spacing w:before="220"/>
        <w:ind w:firstLine="540"/>
        <w:jc w:val="both"/>
      </w:pPr>
      <w:proofErr w:type="gramStart"/>
      <w:r>
        <w:t>ответственный исполнитель в ходе подготовки предложения о разработке муниципальной программы осуществляет сбор и рассмотрение инициативных предложений от органов и структурных подразделений Администрации Томского района, органов местного самоуправления сельских поселений, входящих в состав Томского района, депутатов Думы Томского района, представителей общественности и иных структур в срок до 1 апреля года, предшествующего году начала реализации муниципальной программы.</w:t>
      </w:r>
      <w:proofErr w:type="gramEnd"/>
    </w:p>
    <w:p w:rsidR="00E403A6" w:rsidRDefault="00E403A6">
      <w:pPr>
        <w:pStyle w:val="ConsPlusNormal"/>
        <w:spacing w:before="220"/>
        <w:ind w:firstLine="540"/>
        <w:jc w:val="both"/>
      </w:pPr>
      <w:r>
        <w:t>По итогам рассмотрения инициативных предложений ответственный исполнитель совместно с соисполнителями и участниками разрабатывает предложение о разработке муниципальной программы, которое включает:</w:t>
      </w:r>
    </w:p>
    <w:p w:rsidR="00E403A6" w:rsidRDefault="00E403A6">
      <w:pPr>
        <w:pStyle w:val="ConsPlusNormal"/>
        <w:spacing w:before="220"/>
        <w:ind w:firstLine="540"/>
        <w:jc w:val="both"/>
      </w:pPr>
      <w:r>
        <w:t xml:space="preserve">результаты анализа сферы реализации муниципальной программы, основных проблем данной сферы и обоснование постановки задач, реализация которых необходима для достижения среднесрочных целей и задач </w:t>
      </w:r>
      <w:hyperlink r:id="rId34">
        <w:r>
          <w:rPr>
            <w:color w:val="0000FF"/>
          </w:rPr>
          <w:t>Стратегии</w:t>
        </w:r>
      </w:hyperlink>
      <w:r>
        <w:t xml:space="preserve"> в рамках муниципальной программы (в виде пояснительной записки);</w:t>
      </w:r>
    </w:p>
    <w:p w:rsidR="00E403A6" w:rsidRDefault="00E403A6">
      <w:pPr>
        <w:pStyle w:val="ConsPlusNormal"/>
        <w:spacing w:before="220"/>
        <w:ind w:firstLine="540"/>
        <w:jc w:val="both"/>
      </w:pPr>
      <w:r>
        <w:t>обоснование набора подпрограмм и распределения ведомственных целевых программ, основных мероприятий по подпрограммам;</w:t>
      </w:r>
    </w:p>
    <w:p w:rsidR="00E403A6" w:rsidRDefault="00E403A6">
      <w:pPr>
        <w:pStyle w:val="ConsPlusNormal"/>
        <w:spacing w:before="220"/>
        <w:ind w:firstLine="540"/>
        <w:jc w:val="both"/>
      </w:pPr>
      <w:r>
        <w:t xml:space="preserve">проект паспорта муниципальной программы, разрабатываемого по форме согласно Методическим </w:t>
      </w:r>
      <w:hyperlink w:anchor="P262">
        <w:r>
          <w:rPr>
            <w:color w:val="0000FF"/>
          </w:rPr>
          <w:t>рекомендациям</w:t>
        </w:r>
      </w:hyperlink>
      <w:r>
        <w:t xml:space="preserve"> по разработке муниципальных программ, являющимся приложением N 1 к настоящему Порядку;</w:t>
      </w:r>
    </w:p>
    <w:p w:rsidR="00E403A6" w:rsidRDefault="00E403A6">
      <w:pPr>
        <w:pStyle w:val="ConsPlusNormal"/>
        <w:spacing w:before="220"/>
        <w:ind w:firstLine="540"/>
        <w:jc w:val="both"/>
      </w:pPr>
      <w:r>
        <w:t xml:space="preserve">проекты ведомственных целевых программ, мероприятия которых направлены полностью или частично на исполнение принимаемых расходных обязательств на очередной финансовый </w:t>
      </w:r>
      <w:r>
        <w:lastRenderedPageBreak/>
        <w:t>год и плановый период, и иные документы, предоставляемые в соответствии с Порядком разработки, утверждения, реализации и мониторинга ведомственных целевых программ Томского района;</w:t>
      </w:r>
    </w:p>
    <w:p w:rsidR="00E403A6" w:rsidRDefault="008B0C8B">
      <w:pPr>
        <w:pStyle w:val="ConsPlusNormal"/>
        <w:spacing w:before="220"/>
        <w:ind w:firstLine="540"/>
        <w:jc w:val="both"/>
      </w:pPr>
      <w:hyperlink w:anchor="P1948">
        <w:r w:rsidR="00E403A6">
          <w:rPr>
            <w:color w:val="0000FF"/>
          </w:rPr>
          <w:t>потребность</w:t>
        </w:r>
      </w:hyperlink>
      <w:r w:rsidR="00E403A6">
        <w:t xml:space="preserve"> в ресурсном обеспечении муниципальной программы на очередной финансовый год и плановый период по форме согласно приложению N 2 к настоящему Порядку;</w:t>
      </w:r>
    </w:p>
    <w:p w:rsidR="00E403A6" w:rsidRDefault="00E403A6">
      <w:pPr>
        <w:pStyle w:val="ConsPlusNormal"/>
        <w:spacing w:before="220"/>
        <w:ind w:firstLine="540"/>
        <w:jc w:val="both"/>
      </w:pPr>
      <w:r>
        <w:t xml:space="preserve">бюджетную </w:t>
      </w:r>
      <w:hyperlink w:anchor="P2182">
        <w:r>
          <w:rPr>
            <w:color w:val="0000FF"/>
          </w:rPr>
          <w:t>заявку</w:t>
        </w:r>
      </w:hyperlink>
      <w:r>
        <w:t xml:space="preserve"> на финансирование из бюджета Томского района объектов капитального строительства муниципальной собственности и приобретение объектов недвижимого имущества в муниципальную собственность Томского района (далее также - Объекты) с пакетом документов, сформированных в соответствии с приложением N 3 к настоящему Порядку (далее - Бюджетная заявка).</w:t>
      </w:r>
    </w:p>
    <w:p w:rsidR="00E403A6" w:rsidRDefault="00E403A6">
      <w:pPr>
        <w:pStyle w:val="ConsPlusNormal"/>
        <w:spacing w:before="220"/>
        <w:ind w:firstLine="540"/>
        <w:jc w:val="both"/>
      </w:pPr>
      <w:r>
        <w:t>Информация, предоставляемая соисполнителями и участниками в ходе формирования предложения о разработке муниципальной программы, направляется ответственному исполнителю за подписью заместителя Главы Томского района, курирующего деятельность соисполнителя и участника.</w:t>
      </w:r>
    </w:p>
    <w:p w:rsidR="00E403A6" w:rsidRDefault="00E403A6">
      <w:pPr>
        <w:pStyle w:val="ConsPlusNormal"/>
        <w:spacing w:before="220"/>
        <w:ind w:firstLine="540"/>
        <w:jc w:val="both"/>
      </w:pPr>
      <w:r>
        <w:t>Ответственный исполнитель направляет согласованное с заместителем Главы Томского района предложение о разработке муниципальной программы, бюджетную заявку в срок до 1 мая года, предшествующего году начала реализации муниципальной программы, на экспертизу в Управление по экономической политике Администрации Томского района.</w:t>
      </w:r>
    </w:p>
    <w:p w:rsidR="00E403A6" w:rsidRDefault="00E403A6">
      <w:pPr>
        <w:pStyle w:val="ConsPlusNormal"/>
        <w:spacing w:before="220"/>
        <w:ind w:firstLine="540"/>
        <w:jc w:val="both"/>
      </w:pPr>
      <w:r>
        <w:t>Управление по экономической политике Администрации Томского района в течение 5 рабочих дней проводит экспертизу предложения о разработке муниципальной программы на предмет:</w:t>
      </w:r>
    </w:p>
    <w:p w:rsidR="00E403A6" w:rsidRDefault="00E403A6">
      <w:pPr>
        <w:pStyle w:val="ConsPlusNormal"/>
        <w:spacing w:before="220"/>
        <w:ind w:firstLine="540"/>
        <w:jc w:val="both"/>
      </w:pPr>
      <w:r>
        <w:t>соблюдения требований к структуре и содержанию предложения о разработке муниципальной программы, установленных настоящим Порядком;</w:t>
      </w:r>
    </w:p>
    <w:p w:rsidR="00E403A6" w:rsidRDefault="00E403A6">
      <w:pPr>
        <w:pStyle w:val="ConsPlusNormal"/>
        <w:spacing w:before="220"/>
        <w:ind w:firstLine="540"/>
        <w:jc w:val="both"/>
      </w:pPr>
      <w:r>
        <w:t>возможности решения проблем в указанной сфере и достижения цели и задач муниципальной программы в результате выполнения заявленных показателей цели и задач муниципальной программы (подпрограмм);</w:t>
      </w:r>
    </w:p>
    <w:p w:rsidR="00E403A6" w:rsidRDefault="00E403A6">
      <w:pPr>
        <w:pStyle w:val="ConsPlusNormal"/>
        <w:spacing w:before="220"/>
        <w:ind w:firstLine="540"/>
        <w:jc w:val="both"/>
      </w:pPr>
      <w:r>
        <w:t xml:space="preserve">соответствия цели и задач муниципальной программы, указанных в предложении о разработке муниципальной программы, </w:t>
      </w:r>
      <w:hyperlink r:id="rId35">
        <w:r>
          <w:rPr>
            <w:color w:val="0000FF"/>
          </w:rPr>
          <w:t>Стратегии</w:t>
        </w:r>
      </w:hyperlink>
      <w:r>
        <w:t>;</w:t>
      </w:r>
    </w:p>
    <w:p w:rsidR="00E403A6" w:rsidRDefault="00E403A6">
      <w:pPr>
        <w:pStyle w:val="ConsPlusNormal"/>
        <w:spacing w:before="220"/>
        <w:ind w:firstLine="540"/>
        <w:jc w:val="both"/>
      </w:pPr>
      <w:r>
        <w:t xml:space="preserve">соответствия планируемых ведомственных целевых программ, основных мероприятий заявленным цели и задачам муниципальной программы, приоритетам и целям социально-экономического развития Томского района, установленным в </w:t>
      </w:r>
      <w:hyperlink r:id="rId36">
        <w:r>
          <w:rPr>
            <w:color w:val="0000FF"/>
          </w:rPr>
          <w:t>Стратегии</w:t>
        </w:r>
      </w:hyperlink>
      <w:r>
        <w:t>, соответствия подпрограмм и основных мероприятий (мероприятий) со статусом "приоритетный проект" целям и задачам федеральных и региональных проектов;</w:t>
      </w:r>
    </w:p>
    <w:p w:rsidR="00E403A6" w:rsidRDefault="00E403A6">
      <w:pPr>
        <w:pStyle w:val="ConsPlusNormal"/>
        <w:spacing w:before="220"/>
        <w:ind w:firstLine="540"/>
        <w:jc w:val="both"/>
      </w:pPr>
      <w:r>
        <w:t>соответствия заявленных изменений значений показателей конечного результата ведомственных целевых программ, основных мероприятий планируемому объему бюджетных ассигнований на увеличение действующих и на принимаемые расходные обязательства.</w:t>
      </w:r>
    </w:p>
    <w:p w:rsidR="00E403A6" w:rsidRDefault="00E403A6">
      <w:pPr>
        <w:pStyle w:val="ConsPlusNormal"/>
        <w:spacing w:before="220"/>
        <w:ind w:firstLine="540"/>
        <w:jc w:val="both"/>
      </w:pPr>
      <w:r>
        <w:t>По итогам экспертизы предложения о разработке муниципальной программы Управление по экономической политике Администрации Томского района направляет ответственному исполнителю соответствующее заключение.</w:t>
      </w:r>
    </w:p>
    <w:p w:rsidR="00E403A6" w:rsidRDefault="00E403A6">
      <w:pPr>
        <w:pStyle w:val="ConsPlusNormal"/>
        <w:spacing w:before="220"/>
        <w:ind w:firstLine="540"/>
        <w:jc w:val="both"/>
      </w:pPr>
      <w:r>
        <w:t>Устранение замечаний Управления по экономической политике Администрации Томского района проводится ответственным исполнителем в течение 5 календарных дней со дня получения заключения.</w:t>
      </w:r>
    </w:p>
    <w:p w:rsidR="00E403A6" w:rsidRDefault="00E403A6">
      <w:pPr>
        <w:pStyle w:val="ConsPlusNormal"/>
        <w:spacing w:before="220"/>
        <w:ind w:firstLine="540"/>
        <w:jc w:val="both"/>
      </w:pPr>
      <w:r>
        <w:t xml:space="preserve">Согласованное с Управлением по экономической политике Администрации Томского района </w:t>
      </w:r>
      <w:r>
        <w:lastRenderedPageBreak/>
        <w:t>предложение о разработке муниципальной программы является основанием для осуществления второго этапа формирования проекта муниципальной программы;</w:t>
      </w:r>
    </w:p>
    <w:p w:rsidR="00E403A6" w:rsidRDefault="00E403A6">
      <w:pPr>
        <w:pStyle w:val="ConsPlusNormal"/>
        <w:spacing w:before="220"/>
        <w:ind w:firstLine="540"/>
        <w:jc w:val="both"/>
      </w:pPr>
      <w:r>
        <w:t>2) 2-й этап (разработка проекта муниципальной программы):</w:t>
      </w:r>
    </w:p>
    <w:p w:rsidR="00E403A6" w:rsidRDefault="00E403A6">
      <w:pPr>
        <w:pStyle w:val="ConsPlusNormal"/>
        <w:spacing w:before="220"/>
        <w:ind w:firstLine="540"/>
        <w:jc w:val="both"/>
      </w:pPr>
      <w:proofErr w:type="gramStart"/>
      <w:r>
        <w:t xml:space="preserve">ответственный исполнитель после согласования предложения о разработке муниципальной программы с Управлением по экономической политике Администрации Томского района до 1 августа года, предшествующего началу реализации муниципальной программы, разрабатывает (совместно с соисполнителями и участниками) проект муниципальной программы в соответствии с Методическими </w:t>
      </w:r>
      <w:hyperlink w:anchor="P262">
        <w:r>
          <w:rPr>
            <w:color w:val="0000FF"/>
          </w:rPr>
          <w:t>рекомендациями</w:t>
        </w:r>
      </w:hyperlink>
      <w:r>
        <w:t xml:space="preserve"> по разработке муниципальных программ, являющимися приложением N 1 к настоящему Порядку.</w:t>
      </w:r>
      <w:proofErr w:type="gramEnd"/>
    </w:p>
    <w:p w:rsidR="00E403A6" w:rsidRDefault="00E403A6">
      <w:pPr>
        <w:pStyle w:val="ConsPlusNormal"/>
        <w:spacing w:before="220"/>
        <w:ind w:firstLine="540"/>
        <w:jc w:val="both"/>
      </w:pPr>
      <w:r>
        <w:t>Ответственный исполнитель разрабатывает:</w:t>
      </w:r>
    </w:p>
    <w:p w:rsidR="00E403A6" w:rsidRDefault="00E403A6">
      <w:pPr>
        <w:pStyle w:val="ConsPlusNormal"/>
        <w:spacing w:before="220"/>
        <w:ind w:firstLine="540"/>
        <w:jc w:val="both"/>
      </w:pPr>
      <w:r>
        <w:t>паспорт муниципальной программы;</w:t>
      </w:r>
    </w:p>
    <w:p w:rsidR="00E403A6" w:rsidRDefault="00E403A6">
      <w:pPr>
        <w:pStyle w:val="ConsPlusNormal"/>
        <w:spacing w:before="220"/>
        <w:ind w:firstLine="540"/>
        <w:jc w:val="both"/>
      </w:pPr>
      <w:r>
        <w:t>текстовую часть муниципальной программы;</w:t>
      </w:r>
    </w:p>
    <w:p w:rsidR="00E403A6" w:rsidRDefault="00E403A6">
      <w:pPr>
        <w:pStyle w:val="ConsPlusNormal"/>
        <w:spacing w:before="220"/>
        <w:ind w:firstLine="540"/>
        <w:jc w:val="both"/>
      </w:pPr>
      <w:r>
        <w:t>обеспечивающую подпрограмму муниципальной программы;</w:t>
      </w:r>
    </w:p>
    <w:p w:rsidR="00E403A6" w:rsidRDefault="00E403A6">
      <w:pPr>
        <w:pStyle w:val="ConsPlusNormal"/>
        <w:spacing w:before="220"/>
        <w:ind w:firstLine="540"/>
        <w:jc w:val="both"/>
      </w:pPr>
      <w:r>
        <w:t>приложения к муниципальной программе;</w:t>
      </w:r>
    </w:p>
    <w:p w:rsidR="00E403A6" w:rsidRDefault="00E403A6">
      <w:pPr>
        <w:pStyle w:val="ConsPlusNormal"/>
        <w:spacing w:before="220"/>
        <w:ind w:firstLine="540"/>
        <w:jc w:val="both"/>
      </w:pPr>
      <w:r>
        <w:t>после согласования предложения о разработке муниципальной программы уведомляет соисполнителей о необходимости разработки подпрограмм муниципальной программы, а также запрашивает информацию, необходимую для разработки текстовой части муниципальной программы, обеспечивающей подпрограммы, приложений к муниципальной программе.</w:t>
      </w:r>
    </w:p>
    <w:p w:rsidR="00E403A6" w:rsidRDefault="00E403A6">
      <w:pPr>
        <w:pStyle w:val="ConsPlusNormal"/>
        <w:spacing w:before="220"/>
        <w:ind w:firstLine="540"/>
        <w:jc w:val="both"/>
      </w:pPr>
      <w:r>
        <w:t>Соисполнитель:</w:t>
      </w:r>
    </w:p>
    <w:p w:rsidR="00E403A6" w:rsidRDefault="00E403A6">
      <w:pPr>
        <w:pStyle w:val="ConsPlusNormal"/>
        <w:spacing w:before="220"/>
        <w:ind w:firstLine="540"/>
        <w:jc w:val="both"/>
      </w:pPr>
      <w:r>
        <w:t>представляет информацию, необходимую для разработки текстовой части муниципальной программы, обеспечивающей подпрограммы, приложений к муниципальной программе, в сроки, установленные ответственным исполнителем;</w:t>
      </w:r>
    </w:p>
    <w:p w:rsidR="00E403A6" w:rsidRDefault="00E403A6">
      <w:pPr>
        <w:pStyle w:val="ConsPlusNormal"/>
        <w:spacing w:before="220"/>
        <w:ind w:firstLine="540"/>
        <w:jc w:val="both"/>
      </w:pPr>
      <w:r>
        <w:t>организует разработку участниками ведомственных целевых программ, основных мероприятий;</w:t>
      </w:r>
    </w:p>
    <w:p w:rsidR="00E403A6" w:rsidRDefault="00E403A6">
      <w:pPr>
        <w:pStyle w:val="ConsPlusNormal"/>
        <w:spacing w:before="220"/>
        <w:ind w:firstLine="540"/>
        <w:jc w:val="both"/>
      </w:pPr>
      <w:r>
        <w:t>формирует проект подпрограммы совместно с участниками и направляет его ответственному исполнителю в срок до 1 июля года, предшествующего началу реализации муниципальной программы.</w:t>
      </w:r>
    </w:p>
    <w:p w:rsidR="00E403A6" w:rsidRDefault="00E403A6">
      <w:pPr>
        <w:pStyle w:val="ConsPlusNormal"/>
        <w:spacing w:before="220"/>
        <w:ind w:firstLine="540"/>
        <w:jc w:val="both"/>
      </w:pPr>
      <w:r>
        <w:t>Разработка ведомственных целевых программ осуществляется участником в соответствии с Порядком разработки, утверждения, реализации и мониторинга реализации ведомственных целевых программ Томского района.</w:t>
      </w:r>
    </w:p>
    <w:p w:rsidR="00E403A6" w:rsidRDefault="00E403A6">
      <w:pPr>
        <w:pStyle w:val="ConsPlusNormal"/>
        <w:spacing w:before="220"/>
        <w:ind w:firstLine="540"/>
        <w:jc w:val="both"/>
      </w:pPr>
      <w:proofErr w:type="gramStart"/>
      <w:r>
        <w:t>В целях обеспечения открытости и доступности информации ответственный исполнитель обеспечивает в срок до 1 августа года, предшествующего году начала реализации муниципальной программы, ознакомление общественности с проектом муниципальной программы и проведение публичного обсуждения указанного проекта, в том числе размещение проекта муниципальной программы на официальном сайте Администрации Томского района в сети "Интернет" для публичного обсуждения;</w:t>
      </w:r>
      <w:proofErr w:type="gramEnd"/>
    </w:p>
    <w:p w:rsidR="00E403A6" w:rsidRDefault="00E403A6">
      <w:pPr>
        <w:pStyle w:val="ConsPlusNormal"/>
        <w:spacing w:before="220"/>
        <w:ind w:firstLine="540"/>
        <w:jc w:val="both"/>
      </w:pPr>
      <w:r>
        <w:t>3) 3-й этап (согласование муниципальной программы):</w:t>
      </w:r>
    </w:p>
    <w:p w:rsidR="00E403A6" w:rsidRDefault="00E403A6">
      <w:pPr>
        <w:pStyle w:val="ConsPlusNormal"/>
        <w:spacing w:before="220"/>
        <w:ind w:firstLine="540"/>
        <w:jc w:val="both"/>
      </w:pPr>
      <w:proofErr w:type="gramStart"/>
      <w:r>
        <w:t xml:space="preserve">Управление финансов Администрации Томского района на основе решения Бюджетной комиссии по составлению проекта бюджета Томского района на очередной финансовый год и плановый период в срок до 5 октября доводит до ответственного исполнителя информацию об общем объеме финансирования муниципальных программ на очередной финансовый год и </w:t>
      </w:r>
      <w:r>
        <w:lastRenderedPageBreak/>
        <w:t>плановый период, включая объем финансирования на осуществление бюджетных инвестиций в объекты муниципальной собственности, в том числе</w:t>
      </w:r>
      <w:proofErr w:type="gramEnd"/>
      <w:r>
        <w:t xml:space="preserve"> на разработку проектно-сметной документации (далее - бюджетные инвестиции в Объекты).</w:t>
      </w:r>
    </w:p>
    <w:p w:rsidR="00E403A6" w:rsidRDefault="00E403A6">
      <w:pPr>
        <w:pStyle w:val="ConsPlusNormal"/>
        <w:spacing w:before="220"/>
        <w:ind w:firstLine="540"/>
        <w:jc w:val="both"/>
      </w:pPr>
      <w:r>
        <w:t>Ответственный исполнитель в соответствии с доведенными объемами финансирования муниципальных программ, в том числе на осуществление бюджетных инвестиций в Объекты, уведомляет участников о необходимости доработки проектов ведомственных целевых программ и дорабатывает проект муниципальной программы совместно с соисполнителями и участниками.</w:t>
      </w:r>
    </w:p>
    <w:p w:rsidR="00E403A6" w:rsidRDefault="00E403A6">
      <w:pPr>
        <w:pStyle w:val="ConsPlusNormal"/>
        <w:spacing w:before="220"/>
        <w:ind w:firstLine="540"/>
        <w:jc w:val="both"/>
      </w:pPr>
      <w:r>
        <w:t xml:space="preserve">25. </w:t>
      </w:r>
      <w:proofErr w:type="gramStart"/>
      <w:r>
        <w:t>Доработанный проект муниципальной программы согласовывается с заместителем Главы Томского района, курирующим деятельность ответственного исполнителя, соисполнителями, участниками, Управлением по территориальному развитию Администрации Томского района (при наличии бюджетных инвестиций в Объекты) и направляется ответственным исполнителем в срок 10 октября года, предшествующего году начала реализации муниципальных программ, для рассмотрения в Управление по экономической политике Администрации Томского района и Управление финансов Администрации Томского района</w:t>
      </w:r>
      <w:proofErr w:type="gramEnd"/>
      <w:r>
        <w:t xml:space="preserve"> в порядке, определенном Регламентом Администрации Томского района.</w:t>
      </w:r>
    </w:p>
    <w:p w:rsidR="00E403A6" w:rsidRDefault="00E403A6">
      <w:pPr>
        <w:pStyle w:val="ConsPlusNormal"/>
        <w:spacing w:before="220"/>
        <w:ind w:firstLine="540"/>
        <w:jc w:val="both"/>
      </w:pPr>
      <w:r>
        <w:t xml:space="preserve">К проекту муниципальной программы прикладываются справочные материалы, указанные в Методических </w:t>
      </w:r>
      <w:hyperlink w:anchor="P262">
        <w:r>
          <w:rPr>
            <w:color w:val="0000FF"/>
          </w:rPr>
          <w:t>рекомендациях</w:t>
        </w:r>
      </w:hyperlink>
      <w:r>
        <w:t xml:space="preserve"> по разработке муниципальных программ, являющихся приложением N 1 к настоящему Порядку.</w:t>
      </w:r>
    </w:p>
    <w:p w:rsidR="00E403A6" w:rsidRDefault="00E403A6">
      <w:pPr>
        <w:pStyle w:val="ConsPlusNormal"/>
        <w:spacing w:before="220"/>
        <w:ind w:firstLine="540"/>
        <w:jc w:val="both"/>
      </w:pPr>
      <w:proofErr w:type="gramStart"/>
      <w:r>
        <w:t>Участники дорабатывают проекты ведомственных целевых программ в соответствии с порядком разработки, утверждения, реализации и мониторинга реализации ведомственных целевых программ Томского района и представляют с визой ответственного исполнителя в Управление по экономической политике Администрации Томского района и Управление финансов Администрации Томского района в срок 10 октября года, предшествующего году начала реализации муниципальных программ.</w:t>
      </w:r>
      <w:proofErr w:type="gramEnd"/>
    </w:p>
    <w:p w:rsidR="00E403A6" w:rsidRDefault="00E403A6">
      <w:pPr>
        <w:pStyle w:val="ConsPlusNormal"/>
        <w:spacing w:before="220"/>
        <w:ind w:firstLine="540"/>
        <w:jc w:val="both"/>
      </w:pPr>
      <w:r>
        <w:t>26. Управление по экономической политике Администрации Томского района в течение 5 рабочих дней со дня поступления доработанного проекта муниципальной программы (проекта изменений в муниципальную программу) осуществляет проверку во взаимосвязи с представленными участниками проектами ведомственных целевых программ, с использованием АИС "Проект - СМАРТ</w:t>
      </w:r>
      <w:proofErr w:type="gramStart"/>
      <w:r>
        <w:t xml:space="preserve"> П</w:t>
      </w:r>
      <w:proofErr w:type="gramEnd"/>
      <w:r>
        <w:t>ро" на предмет:</w:t>
      </w:r>
    </w:p>
    <w:p w:rsidR="00E403A6" w:rsidRDefault="00E403A6">
      <w:pPr>
        <w:pStyle w:val="ConsPlusNormal"/>
        <w:spacing w:before="220"/>
        <w:ind w:firstLine="540"/>
        <w:jc w:val="both"/>
      </w:pPr>
      <w:r>
        <w:t xml:space="preserve">соблюдения требований к структуре и содержанию проекта муниципальной программы (проекта изменений в муниципальную программу), установленных настоящим Порядком и Методическими </w:t>
      </w:r>
      <w:hyperlink w:anchor="P262">
        <w:r>
          <w:rPr>
            <w:color w:val="0000FF"/>
          </w:rPr>
          <w:t>рекомендациями</w:t>
        </w:r>
      </w:hyperlink>
      <w:r>
        <w:t xml:space="preserve"> по разработке муниципальных программ, являющимися приложением N 1 к настоящему Порядку;</w:t>
      </w:r>
    </w:p>
    <w:p w:rsidR="00E403A6" w:rsidRDefault="00E403A6">
      <w:pPr>
        <w:pStyle w:val="ConsPlusNormal"/>
        <w:spacing w:before="220"/>
        <w:ind w:firstLine="540"/>
        <w:jc w:val="both"/>
      </w:pPr>
      <w:r>
        <w:t>соответствия цели и задач муниципальной программы, подпрограммы и их показателей цели и задачам, показателям, представленным в предложении о разработке муниципальной программы;</w:t>
      </w:r>
    </w:p>
    <w:p w:rsidR="00E403A6" w:rsidRDefault="00E403A6">
      <w:pPr>
        <w:pStyle w:val="ConsPlusNormal"/>
        <w:spacing w:before="220"/>
        <w:ind w:firstLine="540"/>
        <w:jc w:val="both"/>
      </w:pPr>
      <w:r>
        <w:t>соответствия показателей непосредственного результата показателям цели и задач муниципальной программы показателям конечного результата ведомственных целевых программ и основных мероприятий;</w:t>
      </w:r>
    </w:p>
    <w:p w:rsidR="00E403A6" w:rsidRDefault="00E403A6">
      <w:pPr>
        <w:pStyle w:val="ConsPlusNormal"/>
        <w:spacing w:before="220"/>
        <w:ind w:firstLine="540"/>
        <w:jc w:val="both"/>
      </w:pPr>
      <w:r>
        <w:t>соответствия предлагаемых бюджетных инвестиций в Объекты решению Бюджетной комиссии по составлению проекта бюджета Томского района на очередной финансовый год и плановый период относительно перечня Объектов и объема их финансирования.</w:t>
      </w:r>
    </w:p>
    <w:p w:rsidR="00E403A6" w:rsidRDefault="00E403A6">
      <w:pPr>
        <w:pStyle w:val="ConsPlusNormal"/>
        <w:spacing w:before="220"/>
        <w:ind w:firstLine="540"/>
        <w:jc w:val="both"/>
      </w:pPr>
      <w:r>
        <w:t>В случае непредставления проектов ведомственных целевых программ проект муниципальной программы (проект изменений в муниципальную программу) не подлежит согласованию до их представления.</w:t>
      </w:r>
    </w:p>
    <w:p w:rsidR="00E403A6" w:rsidRDefault="00E403A6">
      <w:pPr>
        <w:pStyle w:val="ConsPlusNormal"/>
        <w:spacing w:before="220"/>
        <w:ind w:firstLine="540"/>
        <w:jc w:val="both"/>
      </w:pPr>
      <w:r>
        <w:lastRenderedPageBreak/>
        <w:t>Экспертиза ведомственных целевых программ Томского района проводится в соответствии с Порядком разработки, утверждения, реализации и мониторинга реализации ведомственных целевых программ Томского района, утвержденным постановлением Администрации Томского района.</w:t>
      </w:r>
    </w:p>
    <w:p w:rsidR="00E403A6" w:rsidRDefault="00E403A6">
      <w:pPr>
        <w:pStyle w:val="ConsPlusNormal"/>
        <w:spacing w:before="220"/>
        <w:ind w:firstLine="540"/>
        <w:jc w:val="both"/>
      </w:pPr>
      <w:r>
        <w:t xml:space="preserve">Устранение замечаний Управления по экономической политике Администрации Томского района проводится ответственным исполнителем в течение 5 рабочих дней </w:t>
      </w:r>
      <w:proofErr w:type="gramStart"/>
      <w:r>
        <w:t>с даты поступления</w:t>
      </w:r>
      <w:proofErr w:type="gramEnd"/>
      <w:r>
        <w:t xml:space="preserve"> заключения.</w:t>
      </w:r>
    </w:p>
    <w:p w:rsidR="00E403A6" w:rsidRDefault="00E403A6">
      <w:pPr>
        <w:pStyle w:val="ConsPlusNormal"/>
        <w:spacing w:before="220"/>
        <w:ind w:firstLine="540"/>
        <w:jc w:val="both"/>
      </w:pPr>
      <w:r>
        <w:t>Управление финансов Администрации Томского района в течение 5 рабочих дней со дня поступления доработанного проекта муниципальной программы (проекта изменений в муниципальную программу) осуществляет проверку с использованием АИС "Проект - СМАРТ</w:t>
      </w:r>
      <w:proofErr w:type="gramStart"/>
      <w:r>
        <w:t xml:space="preserve"> П</w:t>
      </w:r>
      <w:proofErr w:type="gramEnd"/>
      <w:r>
        <w:t>ро" на предмет:</w:t>
      </w:r>
    </w:p>
    <w:p w:rsidR="00E403A6" w:rsidRDefault="00E403A6">
      <w:pPr>
        <w:pStyle w:val="ConsPlusNormal"/>
        <w:spacing w:before="220"/>
        <w:ind w:firstLine="540"/>
        <w:jc w:val="both"/>
      </w:pPr>
      <w:r>
        <w:t>соответствия ведомственных целевых программ и основных мероприятий расходным обязательствам Томского района;</w:t>
      </w:r>
    </w:p>
    <w:p w:rsidR="00E403A6" w:rsidRDefault="00E403A6">
      <w:pPr>
        <w:pStyle w:val="ConsPlusNormal"/>
        <w:spacing w:before="220"/>
        <w:ind w:firstLine="540"/>
        <w:jc w:val="both"/>
      </w:pPr>
      <w:r>
        <w:t>соответствия объемов бюджетных ассигнований на очередной финансовый год и плановый период, предусмотренных в проекте муниципальной программы (проекте изменений в муниципальную программу), предельным объемам бюджетных ассигнований;</w:t>
      </w:r>
    </w:p>
    <w:p w:rsidR="00E403A6" w:rsidRDefault="00E403A6">
      <w:pPr>
        <w:pStyle w:val="ConsPlusNormal"/>
        <w:spacing w:before="220"/>
        <w:ind w:firstLine="540"/>
        <w:jc w:val="both"/>
      </w:pPr>
      <w:r>
        <w:t>правильности включения в муниципальную программу расходов на финансовое обеспечение ответственного исполнителя муниципальной программы, соисполнителей, участников муниципальной программы;</w:t>
      </w:r>
    </w:p>
    <w:p w:rsidR="00E403A6" w:rsidRDefault="00E403A6">
      <w:pPr>
        <w:pStyle w:val="ConsPlusNormal"/>
        <w:spacing w:before="220"/>
        <w:ind w:firstLine="540"/>
        <w:jc w:val="both"/>
      </w:pPr>
      <w:r>
        <w:t>возможности присвоения соответствующим подпрограммам (ведомственным целевым программам, основным мероприятиям, мероприятиям) кодов целевых статей расходов бюджетной классификации Российской Федерации;</w:t>
      </w:r>
    </w:p>
    <w:p w:rsidR="00E403A6" w:rsidRDefault="00E403A6">
      <w:pPr>
        <w:pStyle w:val="ConsPlusNormal"/>
        <w:spacing w:before="220"/>
        <w:ind w:firstLine="540"/>
        <w:jc w:val="both"/>
      </w:pPr>
      <w:r>
        <w:t>наличия порядка предоставления, распределения и/или методики расчета межбюджетных трансфертов, предоставляемых местным бюджетам сельских поселений;</w:t>
      </w:r>
    </w:p>
    <w:p w:rsidR="00E403A6" w:rsidRDefault="00E403A6">
      <w:pPr>
        <w:pStyle w:val="ConsPlusNormal"/>
        <w:spacing w:before="220"/>
        <w:ind w:firstLine="540"/>
        <w:jc w:val="both"/>
      </w:pPr>
      <w:r>
        <w:t>правильности установления кодов бюджетной классификации Российской Федерации.</w:t>
      </w:r>
    </w:p>
    <w:p w:rsidR="00E403A6" w:rsidRDefault="00E403A6">
      <w:pPr>
        <w:pStyle w:val="ConsPlusNormal"/>
        <w:spacing w:before="220"/>
        <w:ind w:firstLine="540"/>
        <w:jc w:val="both"/>
      </w:pPr>
      <w:r>
        <w:t xml:space="preserve">Устранение </w:t>
      </w:r>
      <w:proofErr w:type="gramStart"/>
      <w:r>
        <w:t>замечаний Управления финансов Администрации Томского района</w:t>
      </w:r>
      <w:proofErr w:type="gramEnd"/>
      <w:r>
        <w:t xml:space="preserve"> проводится ответственным исполнителем в течение 5 рабочих дней с даты поступления заключения.</w:t>
      </w:r>
    </w:p>
    <w:p w:rsidR="00E403A6" w:rsidRDefault="00E403A6">
      <w:pPr>
        <w:pStyle w:val="ConsPlusNormal"/>
        <w:spacing w:before="220"/>
        <w:ind w:firstLine="540"/>
        <w:jc w:val="both"/>
      </w:pPr>
      <w:r>
        <w:t>27. Муниципальная программа, подлежащая финансированию в очередном финансовом году (очередном финансовом году и плановом периоде), утверждается постановлением Администрации Томского района не позднее 1 ноября текущего финансового года.</w:t>
      </w:r>
    </w:p>
    <w:p w:rsidR="00E403A6" w:rsidRDefault="00E403A6">
      <w:pPr>
        <w:pStyle w:val="ConsPlusNormal"/>
        <w:spacing w:before="220"/>
        <w:ind w:firstLine="540"/>
        <w:jc w:val="both"/>
      </w:pPr>
      <w:r>
        <w:t>28. Муниципальные программы (изменения в муниципальные программы) не позднее 3 рабочих дней со дня утверждения в электронном виде направляются ответственными исполнителями в Управление Делами Администрации Томского района, которое размещает информацию в соответствующем разделе сайта не позднее 3 рабочих дней со дня ее представления.</w:t>
      </w:r>
    </w:p>
    <w:p w:rsidR="00E403A6" w:rsidRDefault="00E403A6">
      <w:pPr>
        <w:pStyle w:val="ConsPlusNormal"/>
        <w:spacing w:before="220"/>
        <w:ind w:firstLine="540"/>
        <w:jc w:val="both"/>
      </w:pPr>
      <w:r>
        <w:t>29. Изменения в муниципальную программу вносятся ответственным исполнителем совместно с соисполнителями, участниками и участниками мероприятий в соответствии с настоящим Порядком в следующих случаях:</w:t>
      </w:r>
    </w:p>
    <w:p w:rsidR="00E403A6" w:rsidRDefault="00E403A6">
      <w:pPr>
        <w:pStyle w:val="ConsPlusNormal"/>
        <w:spacing w:before="220"/>
        <w:ind w:firstLine="540"/>
        <w:jc w:val="both"/>
      </w:pPr>
      <w:r>
        <w:t>29.1. При необходимости внесения изменений в муниципальную программу на очередной финансовый год и плановый период, а также прогнозный период по результатам проведения оценки эффективности реализации муниципальной программы, проводимой в порядке, установленном постановлением Администрации Томского района.</w:t>
      </w:r>
    </w:p>
    <w:p w:rsidR="00E403A6" w:rsidRDefault="008B0C8B">
      <w:pPr>
        <w:pStyle w:val="ConsPlusNormal"/>
        <w:spacing w:before="220"/>
        <w:ind w:firstLine="540"/>
        <w:jc w:val="both"/>
      </w:pPr>
      <w:hyperlink w:anchor="P3409">
        <w:r w:rsidR="00E403A6">
          <w:rPr>
            <w:color w:val="0000FF"/>
          </w:rPr>
          <w:t>Предложение</w:t>
        </w:r>
      </w:hyperlink>
      <w:r w:rsidR="00E403A6">
        <w:t xml:space="preserve"> о внесении изменений в муниципальную программу на очередной финансовый год и плановый период, а также прогнозный период (далее - предложение о внесении изменений в муниципальную программу) разрабатывается ответственным исполнителем по форме согласно приложению N 4 к настоящему Порядку по согласованию с соисполнителями и участниками.</w:t>
      </w:r>
    </w:p>
    <w:p w:rsidR="00E403A6" w:rsidRDefault="00E403A6">
      <w:pPr>
        <w:pStyle w:val="ConsPlusNormal"/>
        <w:spacing w:before="220"/>
        <w:ind w:firstLine="540"/>
        <w:jc w:val="both"/>
      </w:pPr>
      <w:r>
        <w:t xml:space="preserve">К предложению о внесении изменений в муниципальную программу прилагаются </w:t>
      </w:r>
      <w:proofErr w:type="gramStart"/>
      <w:r>
        <w:t>соответствующие</w:t>
      </w:r>
      <w:proofErr w:type="gramEnd"/>
      <w:r>
        <w:t xml:space="preserve"> вносимым изменениям:</w:t>
      </w:r>
    </w:p>
    <w:p w:rsidR="00E403A6" w:rsidRDefault="00E403A6">
      <w:pPr>
        <w:pStyle w:val="ConsPlusNormal"/>
        <w:spacing w:before="220"/>
        <w:ind w:firstLine="540"/>
        <w:jc w:val="both"/>
      </w:pPr>
      <w:r>
        <w:t>проекты ведомственных целевых программ, мероприятия которых направлены полностью или частично на исполнение принимаемых расходных обязательств на очередной финансовый год и плановый период, а также прогнозный период, и иные документы, представляемые в соответствии с Порядком разработки, утверждения, реализации и мониторинга ведомственных целевых программ Томского района;</w:t>
      </w:r>
    </w:p>
    <w:p w:rsidR="00E403A6" w:rsidRDefault="00E403A6">
      <w:pPr>
        <w:pStyle w:val="ConsPlusNormal"/>
        <w:spacing w:before="220"/>
        <w:ind w:firstLine="540"/>
        <w:jc w:val="both"/>
      </w:pPr>
      <w:r>
        <w:t>Бюджетная заявка;</w:t>
      </w:r>
    </w:p>
    <w:p w:rsidR="00E403A6" w:rsidRDefault="00E403A6">
      <w:pPr>
        <w:pStyle w:val="ConsPlusNormal"/>
        <w:spacing w:before="220"/>
        <w:ind w:firstLine="540"/>
        <w:jc w:val="both"/>
      </w:pPr>
      <w:r>
        <w:t>пояснительная записка, содержащая:</w:t>
      </w:r>
    </w:p>
    <w:p w:rsidR="00E403A6" w:rsidRDefault="00E403A6">
      <w:pPr>
        <w:pStyle w:val="ConsPlusNormal"/>
        <w:spacing w:before="220"/>
        <w:ind w:firstLine="540"/>
        <w:jc w:val="both"/>
      </w:pPr>
      <w:r>
        <w:t>обоснование потребности в дополнительных бюджетных ассигнованиях по каждому мероприятию, входящему в состав основного мероприятия, ведомственной целевой программы, в части увеличения действующих расходных обязательств и по принимаемым расходным обязательствам;</w:t>
      </w:r>
    </w:p>
    <w:p w:rsidR="00E403A6" w:rsidRDefault="00E403A6">
      <w:pPr>
        <w:pStyle w:val="ConsPlusNormal"/>
        <w:spacing w:before="220"/>
        <w:ind w:firstLine="540"/>
        <w:jc w:val="both"/>
      </w:pPr>
      <w:r>
        <w:t>обоснование планируемых объемов внебюджетных средств и (или) средств федерального/областного бюджета (с указанием источника информации: соглашение, гарантийное письмо, правовой акт Российской Федерации и прочее), и (или) местного бюджета;</w:t>
      </w:r>
    </w:p>
    <w:p w:rsidR="00E403A6" w:rsidRDefault="00E403A6">
      <w:pPr>
        <w:pStyle w:val="ConsPlusNormal"/>
        <w:spacing w:before="220"/>
        <w:ind w:firstLine="540"/>
        <w:jc w:val="both"/>
      </w:pPr>
      <w:r>
        <w:t xml:space="preserve">информацию о возможности (невозможности) реализации основных мероприятий муниципальной программы без использования средств местного бюджета либо путем применения механизмов </w:t>
      </w:r>
      <w:proofErr w:type="spellStart"/>
      <w:r>
        <w:t>муниципально</w:t>
      </w:r>
      <w:proofErr w:type="spellEnd"/>
      <w:r>
        <w:t>-частного партнерства (в части основных мероприятий, на которые предварительные объемы бюджетных ассигнований не доведены либо доведены в меньшем объеме).</w:t>
      </w:r>
    </w:p>
    <w:p w:rsidR="00E403A6" w:rsidRDefault="00E403A6">
      <w:pPr>
        <w:pStyle w:val="ConsPlusNormal"/>
        <w:spacing w:before="220"/>
        <w:ind w:firstLine="540"/>
        <w:jc w:val="both"/>
      </w:pPr>
      <w:r>
        <w:t>Формирование и согласование предложения о внесении изменений в муниципальную программу осуществляются в порядке и сроки, установленные для формирования проекта муниципальной программы.</w:t>
      </w:r>
    </w:p>
    <w:p w:rsidR="00E403A6" w:rsidRDefault="00E403A6">
      <w:pPr>
        <w:pStyle w:val="ConsPlusNormal"/>
        <w:spacing w:before="220"/>
        <w:ind w:firstLine="540"/>
        <w:jc w:val="both"/>
      </w:pPr>
      <w:r>
        <w:t xml:space="preserve">29.2. </w:t>
      </w:r>
      <w:proofErr w:type="gramStart"/>
      <w:r>
        <w:t>Муниципальные программы подлежат приведению в соответствие с решением о бюджете в первоначальной редакции в течение 15 рабочих дней после дня размещения на сайте Администрации Томского района в информационно-телекоммуникационной сети "Интернет" первоначальной редакции решения Думы Томского района о бюджете района на очередной финансовый год и плановый период, но не позднее 1 апреля текущего финансового года.</w:t>
      </w:r>
      <w:proofErr w:type="gramEnd"/>
    </w:p>
    <w:p w:rsidR="00E403A6" w:rsidRDefault="00E403A6">
      <w:pPr>
        <w:pStyle w:val="ConsPlusNormal"/>
        <w:spacing w:before="220"/>
        <w:ind w:firstLine="540"/>
        <w:jc w:val="both"/>
      </w:pPr>
      <w:proofErr w:type="gramStart"/>
      <w:r>
        <w:t xml:space="preserve">При необходимости внесения изменения в муниципальную программу в течение финансового года с целью приведения муниципальной программы в соответствие с федеральным законодательством, решением Думы Томского района о бюджете района на очередной финансовый год (очередной финансовый год и плановый период), требованиями, установленными Бюджетным </w:t>
      </w:r>
      <w:hyperlink r:id="rId37">
        <w:r>
          <w:rPr>
            <w:color w:val="0000FF"/>
          </w:rPr>
          <w:t>кодексом</w:t>
        </w:r>
      </w:hyperlink>
      <w:r>
        <w:t xml:space="preserve"> Российской Федерации муниципальная программа приводится в соответствие с решением Думы Томского района не позднее 15 рабочих дней после</w:t>
      </w:r>
      <w:proofErr w:type="gramEnd"/>
      <w:r>
        <w:t xml:space="preserve"> дня размещения на сайте Администрации Томского района в информационно-телекоммуникационной сети "Интернет" вносимых изменений в решение Думы Томского района о бюджете района на очередной финансовый год и плановый период.</w:t>
      </w:r>
    </w:p>
    <w:p w:rsidR="00E403A6" w:rsidRDefault="00E403A6">
      <w:pPr>
        <w:pStyle w:val="ConsPlusNormal"/>
        <w:spacing w:before="220"/>
        <w:ind w:firstLine="540"/>
        <w:jc w:val="both"/>
      </w:pPr>
      <w:r>
        <w:t xml:space="preserve">К проекту внесения изменений в муниципальную программу по основаниям, предусмотренным настоящим пунктом прилагается таблица, включающая сравнение </w:t>
      </w:r>
      <w:r>
        <w:lastRenderedPageBreak/>
        <w:t>действующей и предлагаемой редакций муниципальной программы с обоснованиями вносимых изменений.</w:t>
      </w:r>
    </w:p>
    <w:p w:rsidR="00E403A6" w:rsidRDefault="00E403A6">
      <w:pPr>
        <w:pStyle w:val="ConsPlusNormal"/>
        <w:spacing w:before="220"/>
        <w:ind w:firstLine="540"/>
        <w:jc w:val="both"/>
      </w:pPr>
      <w:r>
        <w:t xml:space="preserve">29.3. </w:t>
      </w:r>
      <w:proofErr w:type="gramStart"/>
      <w:r>
        <w:t>В ходе исполнения районного бюджета показатели финансового обеспечения реализации муниципальной программы, в том числе ее подпрограмм и основных мероприятий,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районного бюджета, но не позднее 15 рабочих дней со дня внесения изменений в сводную</w:t>
      </w:r>
      <w:proofErr w:type="gramEnd"/>
      <w:r>
        <w:t xml:space="preserve"> бюджетную роспись ответственные исполнители муниципальной программы обеспечивают приведение муниципальной программы в соответствие с показателями сводной бюджетной росписи на соответствующую дату.</w:t>
      </w:r>
    </w:p>
    <w:p w:rsidR="00E403A6" w:rsidRDefault="00E403A6">
      <w:pPr>
        <w:pStyle w:val="ConsPlusNormal"/>
        <w:spacing w:before="220"/>
        <w:ind w:firstLine="540"/>
        <w:jc w:val="both"/>
      </w:pPr>
      <w:r>
        <w:t>30. Реализация муниципальной программы осуществляется ответственным исполнителем, соисполнителями, участниками и участниками мероприятий в соответствии с их полномочиями, определенными настоящим Порядком.</w:t>
      </w:r>
    </w:p>
    <w:p w:rsidR="00E403A6" w:rsidRDefault="00E403A6">
      <w:pPr>
        <w:pStyle w:val="ConsPlusNormal"/>
        <w:jc w:val="both"/>
      </w:pPr>
    </w:p>
    <w:p w:rsidR="00E403A6" w:rsidRDefault="008B0C8B">
      <w:pPr>
        <w:pStyle w:val="ConsPlusTitle"/>
        <w:jc w:val="center"/>
        <w:outlineLvl w:val="1"/>
      </w:pPr>
      <w:hyperlink r:id="rId38">
        <w:r w:rsidR="00E403A6">
          <w:rPr>
            <w:color w:val="0000FF"/>
          </w:rPr>
          <w:t>5</w:t>
        </w:r>
      </w:hyperlink>
      <w:r w:rsidR="00E403A6">
        <w:t>. УПРАВЛЕНИЕ И КОНТРОЛЬ РЕАЛИЗАЦИИ ПРОГРАММЫ</w:t>
      </w:r>
    </w:p>
    <w:p w:rsidR="00E403A6" w:rsidRDefault="00E403A6">
      <w:pPr>
        <w:pStyle w:val="ConsPlusNormal"/>
        <w:jc w:val="both"/>
      </w:pPr>
    </w:p>
    <w:p w:rsidR="00E403A6" w:rsidRDefault="00E403A6">
      <w:pPr>
        <w:pStyle w:val="ConsPlusNormal"/>
        <w:ind w:firstLine="540"/>
        <w:jc w:val="both"/>
      </w:pPr>
      <w:r>
        <w:t>31. Текущее управление реализацией и механизм реализации муниципальной программы, подпрограмм и ведомственных целевых программ, включенных в подпрограмму, осуществляются в порядке, установленном соответственно муниципальной программой, подпрограммой или ведомственной целевой программой.</w:t>
      </w:r>
    </w:p>
    <w:p w:rsidR="00E403A6" w:rsidRDefault="00E403A6">
      <w:pPr>
        <w:pStyle w:val="ConsPlusNormal"/>
        <w:spacing w:before="220"/>
        <w:ind w:firstLine="540"/>
        <w:jc w:val="both"/>
      </w:pPr>
      <w:r>
        <w:t>32. Управление по экономической политике Администрации Томского района ежегодно осуществляет оценку эффективности реализации муниципальных программ в соответствии с Порядком проведения и критериями оценки эффективности реализации муниципальных программ Томского района, утвержденным постановлением Администрации Томского района, на основании годовых отчетов о реализации муниципальных программ, представленных ответственным исполнителем муниципальной программы.</w:t>
      </w: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1"/>
      </w:pPr>
      <w:r>
        <w:t>Приложение N 1</w:t>
      </w:r>
    </w:p>
    <w:p w:rsidR="00E403A6" w:rsidRDefault="00E403A6">
      <w:pPr>
        <w:pStyle w:val="ConsPlusNormal"/>
        <w:jc w:val="right"/>
      </w:pPr>
      <w:r>
        <w:t>к Порядку</w:t>
      </w:r>
    </w:p>
    <w:p w:rsidR="00E403A6" w:rsidRDefault="00E403A6">
      <w:pPr>
        <w:pStyle w:val="ConsPlusNormal"/>
        <w:jc w:val="right"/>
      </w:pPr>
      <w:r>
        <w:t>принятия решений о разработке муниципальных программ</w:t>
      </w:r>
    </w:p>
    <w:p w:rsidR="00E403A6" w:rsidRDefault="00E403A6">
      <w:pPr>
        <w:pStyle w:val="ConsPlusNormal"/>
        <w:jc w:val="right"/>
      </w:pPr>
      <w:r>
        <w:t>Томского района, их формирования и реализации</w:t>
      </w:r>
    </w:p>
    <w:p w:rsidR="00E403A6" w:rsidRDefault="00E403A6">
      <w:pPr>
        <w:pStyle w:val="ConsPlusNormal"/>
        <w:jc w:val="both"/>
      </w:pPr>
    </w:p>
    <w:p w:rsidR="00E403A6" w:rsidRDefault="00E403A6">
      <w:pPr>
        <w:pStyle w:val="ConsPlusTitle"/>
        <w:jc w:val="center"/>
      </w:pPr>
      <w:bookmarkStart w:id="5" w:name="P262"/>
      <w:bookmarkEnd w:id="5"/>
      <w:r>
        <w:t>МЕТОДИЧЕСКИЕ РЕКОМЕНДАЦИИ</w:t>
      </w:r>
    </w:p>
    <w:p w:rsidR="00E403A6" w:rsidRDefault="00E403A6">
      <w:pPr>
        <w:pStyle w:val="ConsPlusTitle"/>
        <w:jc w:val="center"/>
      </w:pPr>
      <w:r>
        <w:t>ПО РАЗРАБОТКЕ МУНИЦИПАЛЬНЫХ ПРОГРАММ</w:t>
      </w:r>
    </w:p>
    <w:p w:rsidR="00E403A6" w:rsidRDefault="00E40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03A6">
        <w:tc>
          <w:tcPr>
            <w:tcW w:w="60" w:type="dxa"/>
            <w:tcBorders>
              <w:top w:val="nil"/>
              <w:left w:val="nil"/>
              <w:bottom w:val="nil"/>
              <w:right w:val="nil"/>
            </w:tcBorders>
            <w:shd w:val="clear" w:color="auto" w:fill="CED3F1"/>
            <w:tcMar>
              <w:top w:w="0" w:type="dxa"/>
              <w:left w:w="0" w:type="dxa"/>
              <w:bottom w:w="0" w:type="dxa"/>
              <w:right w:w="0" w:type="dxa"/>
            </w:tcMar>
          </w:tcPr>
          <w:p w:rsidR="00E403A6" w:rsidRDefault="00E40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A6" w:rsidRDefault="00E403A6">
            <w:pPr>
              <w:pStyle w:val="ConsPlusNormal"/>
              <w:jc w:val="center"/>
            </w:pPr>
            <w:r>
              <w:rPr>
                <w:color w:val="392C69"/>
              </w:rPr>
              <w:t>Список изменяющих документов</w:t>
            </w:r>
          </w:p>
          <w:p w:rsidR="00E403A6" w:rsidRDefault="00E403A6">
            <w:pPr>
              <w:pStyle w:val="ConsPlusNormal"/>
              <w:jc w:val="center"/>
            </w:pPr>
            <w:proofErr w:type="gramStart"/>
            <w:r>
              <w:rPr>
                <w:color w:val="392C69"/>
              </w:rPr>
              <w:t>(в ред. постановлений Администрации Томского района</w:t>
            </w:r>
            <w:proofErr w:type="gramEnd"/>
          </w:p>
          <w:p w:rsidR="00E403A6" w:rsidRDefault="00E403A6">
            <w:pPr>
              <w:pStyle w:val="ConsPlusNormal"/>
              <w:jc w:val="center"/>
            </w:pPr>
            <w:r>
              <w:rPr>
                <w:color w:val="392C69"/>
              </w:rPr>
              <w:t xml:space="preserve">от 13.09.2018 </w:t>
            </w:r>
            <w:hyperlink r:id="rId39">
              <w:r>
                <w:rPr>
                  <w:color w:val="0000FF"/>
                </w:rPr>
                <w:t>N 258</w:t>
              </w:r>
            </w:hyperlink>
            <w:r>
              <w:rPr>
                <w:color w:val="392C69"/>
              </w:rPr>
              <w:t xml:space="preserve">, от 09.01.2020 </w:t>
            </w:r>
            <w:hyperlink r:id="rId40">
              <w:r>
                <w:rPr>
                  <w:color w:val="0000FF"/>
                </w:rPr>
                <w:t>N 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r>
    </w:tbl>
    <w:p w:rsidR="00E403A6" w:rsidRDefault="00E403A6">
      <w:pPr>
        <w:pStyle w:val="ConsPlusNormal"/>
        <w:jc w:val="both"/>
      </w:pPr>
    </w:p>
    <w:p w:rsidR="00E403A6" w:rsidRDefault="00E403A6">
      <w:pPr>
        <w:pStyle w:val="ConsPlusTitle"/>
        <w:jc w:val="center"/>
        <w:outlineLvl w:val="2"/>
      </w:pPr>
      <w:r>
        <w:t>1. Паспорт муниципальной программы</w:t>
      </w:r>
    </w:p>
    <w:p w:rsidR="00E403A6" w:rsidRDefault="00E403A6">
      <w:pPr>
        <w:pStyle w:val="ConsPlusNormal"/>
        <w:jc w:val="both"/>
      </w:pPr>
    </w:p>
    <w:p w:rsidR="00E403A6" w:rsidRDefault="00E403A6">
      <w:pPr>
        <w:pStyle w:val="ConsPlusNormal"/>
        <w:ind w:firstLine="540"/>
        <w:jc w:val="both"/>
      </w:pPr>
      <w:r>
        <w:t xml:space="preserve">1. </w:t>
      </w:r>
      <w:hyperlink w:anchor="P476">
        <w:r>
          <w:rPr>
            <w:color w:val="0000FF"/>
          </w:rPr>
          <w:t>Паспорт</w:t>
        </w:r>
      </w:hyperlink>
      <w:r>
        <w:t xml:space="preserve"> муниципальной программы оформляется по форме согласно приложению N 1 к настоящим Методическим рекомендациям по разработке муниципальных программ (далее - Методические рекомендации).</w:t>
      </w:r>
    </w:p>
    <w:p w:rsidR="00E403A6" w:rsidRDefault="00E403A6">
      <w:pPr>
        <w:pStyle w:val="ConsPlusNormal"/>
        <w:spacing w:before="220"/>
        <w:ind w:firstLine="540"/>
        <w:jc w:val="both"/>
      </w:pPr>
      <w:r>
        <w:t xml:space="preserve">2. Среднесрочная цель социально-экономического развития Томского района, на которую </w:t>
      </w:r>
      <w:r>
        <w:lastRenderedPageBreak/>
        <w:t xml:space="preserve">направлена реализация муниципальной программы, указывается в соответствии со </w:t>
      </w:r>
      <w:hyperlink r:id="rId41">
        <w:r>
          <w:rPr>
            <w:color w:val="0000FF"/>
          </w:rPr>
          <w:t>Стратегией</w:t>
        </w:r>
      </w:hyperlink>
      <w:r>
        <w:t>.</w:t>
      </w:r>
    </w:p>
    <w:p w:rsidR="00E403A6" w:rsidRDefault="00E403A6">
      <w:pPr>
        <w:pStyle w:val="ConsPlusNormal"/>
        <w:spacing w:before="220"/>
        <w:ind w:firstLine="540"/>
        <w:jc w:val="both"/>
      </w:pPr>
      <w:r>
        <w:t>Цель, задачи и показатели, а также сроки реализации муниципальной программы указываются в соответствии с требованиями Порядка, а также настоящими Методическими рекомендациями.</w:t>
      </w:r>
    </w:p>
    <w:p w:rsidR="00E403A6" w:rsidRDefault="00E403A6">
      <w:pPr>
        <w:pStyle w:val="ConsPlusNormal"/>
        <w:spacing w:before="220"/>
        <w:ind w:firstLine="540"/>
        <w:jc w:val="both"/>
      </w:pPr>
      <w:r>
        <w:t xml:space="preserve">3. Объем бюджетных ассигнований указывается в </w:t>
      </w:r>
      <w:proofErr w:type="gramStart"/>
      <w:r>
        <w:t>тысячах рублей</w:t>
      </w:r>
      <w:proofErr w:type="gramEnd"/>
      <w:r>
        <w:t xml:space="preserve"> с точностью до одного знака после запятой. Указывается общий объем бюджетных ассигнований на реализацию муниципальной программы и на прогнозный период в целом, а также в разрезе объемов и источников финансирования на весь период реализации муниципальной программы и на прогнозный период в разбивке по годам.</w:t>
      </w:r>
    </w:p>
    <w:p w:rsidR="00E403A6" w:rsidRDefault="00E403A6">
      <w:pPr>
        <w:pStyle w:val="ConsPlusNormal"/>
        <w:jc w:val="both"/>
      </w:pPr>
    </w:p>
    <w:p w:rsidR="00E403A6" w:rsidRDefault="00E403A6">
      <w:pPr>
        <w:pStyle w:val="ConsPlusTitle"/>
        <w:jc w:val="center"/>
        <w:outlineLvl w:val="2"/>
      </w:pPr>
      <w:r>
        <w:t>2. Текстовая часть программы</w:t>
      </w:r>
    </w:p>
    <w:p w:rsidR="00E403A6" w:rsidRDefault="00E403A6">
      <w:pPr>
        <w:pStyle w:val="ConsPlusNormal"/>
        <w:jc w:val="both"/>
      </w:pPr>
    </w:p>
    <w:p w:rsidR="00E403A6" w:rsidRDefault="00E403A6">
      <w:pPr>
        <w:pStyle w:val="ConsPlusTitle"/>
        <w:jc w:val="center"/>
        <w:outlineLvl w:val="3"/>
      </w:pPr>
      <w:r>
        <w:t>2.1. Характеристика текущего состояния сферы реализации</w:t>
      </w:r>
    </w:p>
    <w:p w:rsidR="00E403A6" w:rsidRDefault="00E403A6">
      <w:pPr>
        <w:pStyle w:val="ConsPlusTitle"/>
        <w:jc w:val="center"/>
      </w:pPr>
      <w:r>
        <w:t>муниципальной программы, в том числе основные проблемы</w:t>
      </w:r>
    </w:p>
    <w:p w:rsidR="00E403A6" w:rsidRDefault="00E403A6">
      <w:pPr>
        <w:pStyle w:val="ConsPlusTitle"/>
        <w:jc w:val="center"/>
      </w:pPr>
      <w:r>
        <w:t>в указанной сфере и прогноз ее развития</w:t>
      </w:r>
    </w:p>
    <w:p w:rsidR="00E403A6" w:rsidRDefault="00E403A6">
      <w:pPr>
        <w:pStyle w:val="ConsPlusNormal"/>
        <w:jc w:val="both"/>
      </w:pPr>
    </w:p>
    <w:p w:rsidR="00E403A6" w:rsidRDefault="00E403A6">
      <w:pPr>
        <w:pStyle w:val="ConsPlusNormal"/>
        <w:ind w:firstLine="540"/>
        <w:jc w:val="both"/>
      </w:pPr>
      <w:r>
        <w:t>4. Данный раздел муниципальной программы содержит:</w:t>
      </w:r>
    </w:p>
    <w:p w:rsidR="00E403A6" w:rsidRDefault="00E403A6">
      <w:pPr>
        <w:pStyle w:val="ConsPlusNormal"/>
        <w:spacing w:before="220"/>
        <w:ind w:firstLine="540"/>
        <w:jc w:val="both"/>
      </w:pPr>
      <w:r>
        <w:t xml:space="preserve">анализ текущего состояния </w:t>
      </w:r>
      <w:proofErr w:type="gramStart"/>
      <w:r>
        <w:t>сферы</w:t>
      </w:r>
      <w:proofErr w:type="gramEnd"/>
      <w:r>
        <w:t xml:space="preserve"> реализации муниципальной программы, включая основные показатели уровня развития сферы, характеристику итогов реализации муниципальной политики в данной сфере (указывается динамика показателей, характеризующих развитие сферы (статистическая и иная отчетность), за три года, предшествующих разработке муниципальной программы);</w:t>
      </w:r>
    </w:p>
    <w:p w:rsidR="00E403A6" w:rsidRDefault="00E403A6">
      <w:pPr>
        <w:pStyle w:val="ConsPlusNormal"/>
        <w:spacing w:before="220"/>
        <w:ind w:firstLine="540"/>
        <w:jc w:val="both"/>
      </w:pPr>
      <w:r>
        <w:t>выявление потенциала развития анализируемой сферы и существующих ограничений (проблем);</w:t>
      </w:r>
    </w:p>
    <w:p w:rsidR="00E403A6" w:rsidRDefault="00E403A6">
      <w:pPr>
        <w:pStyle w:val="ConsPlusNormal"/>
        <w:spacing w:before="220"/>
        <w:ind w:firstLine="540"/>
        <w:jc w:val="both"/>
      </w:pPr>
      <w:r>
        <w:t>прогноз развития сферы реализации муниципальной программы и планируемые показатели социально-экономического развития Томского района по итогам реализации муниципальной программы.</w:t>
      </w:r>
    </w:p>
    <w:p w:rsidR="00E403A6" w:rsidRDefault="00E403A6">
      <w:pPr>
        <w:pStyle w:val="ConsPlusNormal"/>
        <w:jc w:val="both"/>
      </w:pPr>
    </w:p>
    <w:p w:rsidR="00E403A6" w:rsidRDefault="00E403A6">
      <w:pPr>
        <w:pStyle w:val="ConsPlusTitle"/>
        <w:jc w:val="center"/>
        <w:outlineLvl w:val="3"/>
      </w:pPr>
      <w:r>
        <w:t>2.2. Цель и задачи муниципальной программы,</w:t>
      </w:r>
    </w:p>
    <w:p w:rsidR="00E403A6" w:rsidRDefault="00E403A6">
      <w:pPr>
        <w:pStyle w:val="ConsPlusTitle"/>
        <w:jc w:val="center"/>
      </w:pPr>
      <w:r>
        <w:t>показатели цели и задач муниципальной программы</w:t>
      </w:r>
    </w:p>
    <w:p w:rsidR="00E403A6" w:rsidRDefault="00E403A6">
      <w:pPr>
        <w:pStyle w:val="ConsPlusNormal"/>
        <w:jc w:val="both"/>
      </w:pPr>
    </w:p>
    <w:p w:rsidR="00E403A6" w:rsidRDefault="00E403A6">
      <w:pPr>
        <w:pStyle w:val="ConsPlusNormal"/>
        <w:ind w:firstLine="540"/>
        <w:jc w:val="both"/>
      </w:pPr>
      <w:r>
        <w:t xml:space="preserve">5. Данный раздел муниципальной программы содержит </w:t>
      </w:r>
      <w:hyperlink w:anchor="P621">
        <w:r>
          <w:rPr>
            <w:color w:val="0000FF"/>
          </w:rPr>
          <w:t>перечень</w:t>
        </w:r>
      </w:hyperlink>
      <w:r>
        <w:t xml:space="preserve"> показателей, характеризующих достижение цели и решение каждой задачи муниципальной программы, а также сведения о порядке сбора информации по показателям и методике их расчета по форме согласно приложению N 2 к настоящим Методическим рекомендациям.</w:t>
      </w:r>
    </w:p>
    <w:p w:rsidR="00E403A6" w:rsidRDefault="00E403A6">
      <w:pPr>
        <w:pStyle w:val="ConsPlusNormal"/>
        <w:spacing w:before="220"/>
        <w:ind w:firstLine="540"/>
        <w:jc w:val="both"/>
      </w:pPr>
      <w:r>
        <w:t xml:space="preserve">6. Цель муниципальной программы указывается в соответствии со стратегическими приоритетами социально-экономического развития Томского района, отраженными в </w:t>
      </w:r>
      <w:hyperlink r:id="rId42">
        <w:r>
          <w:rPr>
            <w:color w:val="0000FF"/>
          </w:rPr>
          <w:t>Стратегии</w:t>
        </w:r>
      </w:hyperlink>
      <w:r>
        <w:t>.</w:t>
      </w:r>
    </w:p>
    <w:p w:rsidR="00E403A6" w:rsidRDefault="00E403A6">
      <w:pPr>
        <w:pStyle w:val="ConsPlusNormal"/>
        <w:spacing w:before="220"/>
        <w:ind w:firstLine="540"/>
        <w:jc w:val="both"/>
      </w:pPr>
      <w:r>
        <w:t>7. Задача муниципальной программы является целью подпрограммы муниципальной программы.</w:t>
      </w:r>
    </w:p>
    <w:p w:rsidR="00E403A6" w:rsidRDefault="00E403A6">
      <w:pPr>
        <w:pStyle w:val="ConsPlusNormal"/>
        <w:spacing w:before="220"/>
        <w:ind w:firstLine="540"/>
        <w:jc w:val="both"/>
      </w:pPr>
      <w:r>
        <w:t>Задача муниципальной программы должна отражать результат реализации комплекса взаимосвязанных мероприятий, направленных на достижение цели муниципальной программы.</w:t>
      </w:r>
    </w:p>
    <w:p w:rsidR="00E403A6" w:rsidRDefault="00E403A6">
      <w:pPr>
        <w:pStyle w:val="ConsPlusNormal"/>
        <w:spacing w:before="220"/>
        <w:ind w:firstLine="540"/>
        <w:jc w:val="both"/>
      </w:pPr>
      <w:r>
        <w:t>Сформулированные задачи должны быть необходимы и достаточны для достижения поставленной цели.</w:t>
      </w:r>
    </w:p>
    <w:p w:rsidR="00E403A6" w:rsidRDefault="00E403A6">
      <w:pPr>
        <w:pStyle w:val="ConsPlusNormal"/>
        <w:spacing w:before="220"/>
        <w:ind w:firstLine="540"/>
        <w:jc w:val="both"/>
      </w:pPr>
      <w:r>
        <w:t>8. Цель (задача) муниципальной программы должна обладать следующими свойствами:</w:t>
      </w:r>
    </w:p>
    <w:p w:rsidR="00E403A6" w:rsidRDefault="00E403A6">
      <w:pPr>
        <w:pStyle w:val="ConsPlusNormal"/>
        <w:spacing w:before="220"/>
        <w:ind w:firstLine="540"/>
        <w:jc w:val="both"/>
      </w:pPr>
      <w:r>
        <w:t>специфичность (соответствие сфере реализации муниципальной программы);</w:t>
      </w:r>
    </w:p>
    <w:p w:rsidR="00E403A6" w:rsidRDefault="00E403A6">
      <w:pPr>
        <w:pStyle w:val="ConsPlusNormal"/>
        <w:spacing w:before="220"/>
        <w:ind w:firstLine="540"/>
        <w:jc w:val="both"/>
      </w:pPr>
      <w:r>
        <w:lastRenderedPageBreak/>
        <w:t>конкретность (формулировки должны быть четкими, не допускающими произвольного или неоднозначного толкования);</w:t>
      </w:r>
    </w:p>
    <w:p w:rsidR="00E403A6" w:rsidRDefault="00E403A6">
      <w:pPr>
        <w:pStyle w:val="ConsPlusNormal"/>
        <w:spacing w:before="220"/>
        <w:ind w:firstLine="540"/>
        <w:jc w:val="both"/>
      </w:pPr>
      <w:r>
        <w:t>измеримость (достижение цели (задачи) можно проверить путем оценки с использованием показателей цели (задачи));</w:t>
      </w:r>
    </w:p>
    <w:p w:rsidR="00E403A6" w:rsidRDefault="00E403A6">
      <w:pPr>
        <w:pStyle w:val="ConsPlusNormal"/>
        <w:spacing w:before="220"/>
        <w:ind w:firstLine="540"/>
        <w:jc w:val="both"/>
      </w:pPr>
      <w:r>
        <w:t>достижимость (цель (задача) должна быть достижима за период реализации муниципальной программы);</w:t>
      </w:r>
    </w:p>
    <w:p w:rsidR="00E403A6" w:rsidRDefault="00E403A6">
      <w:pPr>
        <w:pStyle w:val="ConsPlusNormal"/>
        <w:spacing w:before="220"/>
        <w:ind w:firstLine="540"/>
        <w:jc w:val="both"/>
      </w:pPr>
      <w:r>
        <w:t>релевантность (цель (задача) должна соответствовать показателям цели и задач муниципальной программы);</w:t>
      </w:r>
    </w:p>
    <w:p w:rsidR="00E403A6" w:rsidRDefault="00E403A6">
      <w:pPr>
        <w:pStyle w:val="ConsPlusNormal"/>
        <w:spacing w:before="220"/>
        <w:ind w:firstLine="540"/>
        <w:jc w:val="both"/>
      </w:pPr>
      <w:r>
        <w:t>ориентация на результат (цель (задача) должна быть ориентирована на достижение конкретного результата).</w:t>
      </w:r>
    </w:p>
    <w:p w:rsidR="00E403A6" w:rsidRDefault="00E403A6">
      <w:pPr>
        <w:pStyle w:val="ConsPlusNormal"/>
        <w:spacing w:before="220"/>
        <w:ind w:firstLine="540"/>
        <w:jc w:val="both"/>
      </w:pPr>
      <w:r>
        <w:t>9. Формулировка цели (задачи)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 (задачи).</w:t>
      </w:r>
    </w:p>
    <w:p w:rsidR="00E403A6" w:rsidRDefault="00E403A6">
      <w:pPr>
        <w:pStyle w:val="ConsPlusNormal"/>
        <w:spacing w:before="220"/>
        <w:ind w:firstLine="540"/>
        <w:jc w:val="both"/>
      </w:pPr>
      <w:r>
        <w:t>При постановке цели и задач необходимо обеспечить возможность проверки и подтверждения их достижения или решения. Для этого необходимо сформировать показатели, характеризующие достижение цели, и показатели, характеризующие решение задач.</w:t>
      </w:r>
    </w:p>
    <w:p w:rsidR="00E403A6" w:rsidRDefault="00E403A6">
      <w:pPr>
        <w:pStyle w:val="ConsPlusNormal"/>
        <w:spacing w:before="220"/>
        <w:ind w:firstLine="540"/>
        <w:jc w:val="both"/>
      </w:pPr>
      <w:r>
        <w:t>Предлагаемые показатели должны являться количественной характеристикой результата достижения цели (решения задачи) муниципальной программы.</w:t>
      </w:r>
    </w:p>
    <w:p w:rsidR="00E403A6" w:rsidRDefault="00E403A6">
      <w:pPr>
        <w:pStyle w:val="ConsPlusNormal"/>
        <w:spacing w:before="220"/>
        <w:ind w:firstLine="540"/>
        <w:jc w:val="both"/>
      </w:pPr>
      <w:r>
        <w:t>В качестве наименования показателя используется лаконичное и понятное наименование, отражающее основную суть наблюдаемого явления.</w:t>
      </w:r>
    </w:p>
    <w:p w:rsidR="00E403A6" w:rsidRDefault="00E403A6">
      <w:pPr>
        <w:pStyle w:val="ConsPlusNormal"/>
        <w:spacing w:before="220"/>
        <w:ind w:firstLine="540"/>
        <w:jc w:val="both"/>
      </w:pPr>
      <w:r>
        <w:t xml:space="preserve">Единица измерения показателя выбирается из общероссийского </w:t>
      </w:r>
      <w:hyperlink r:id="rId43">
        <w:r>
          <w:rPr>
            <w:color w:val="0000FF"/>
          </w:rPr>
          <w:t>классификатора</w:t>
        </w:r>
      </w:hyperlink>
      <w:r>
        <w:t xml:space="preserve"> единиц измерения (ОКЕИ).</w:t>
      </w:r>
    </w:p>
    <w:p w:rsidR="00E403A6" w:rsidRDefault="00E403A6">
      <w:pPr>
        <w:pStyle w:val="ConsPlusNormal"/>
        <w:spacing w:before="220"/>
        <w:ind w:firstLine="540"/>
        <w:jc w:val="both"/>
      </w:pPr>
      <w:r>
        <w:t>10. Показатели цели и задач муниципальной программы преимущественно устанавливаются на основе:</w:t>
      </w:r>
    </w:p>
    <w:p w:rsidR="00E403A6" w:rsidRDefault="00E403A6">
      <w:pPr>
        <w:pStyle w:val="ConsPlusNormal"/>
        <w:spacing w:before="220"/>
        <w:ind w:firstLine="540"/>
        <w:jc w:val="both"/>
      </w:pPr>
      <w:bookmarkStart w:id="6" w:name="P307"/>
      <w:bookmarkEnd w:id="6"/>
      <w:r>
        <w:t xml:space="preserve">1) показателей, используемых для оценки </w:t>
      </w:r>
      <w:proofErr w:type="gramStart"/>
      <w:r>
        <w:t>эффективности деятельности органов местного самоуправления городских округов</w:t>
      </w:r>
      <w:proofErr w:type="gramEnd"/>
      <w:r>
        <w:t xml:space="preserve"> и муниципальных районов, установленных в соответствии с </w:t>
      </w:r>
      <w:hyperlink r:id="rId44">
        <w:r>
          <w:rPr>
            <w:color w:val="0000FF"/>
          </w:rPr>
          <w:t>Указом</w:t>
        </w:r>
      </w:hyperlink>
      <w:r>
        <w:t xml:space="preserve"> Президента РФ от 28.04.2008 N 607 "Об оценке эффективности деятельности органов местного самоуправления городских округов и муниципальных районов";</w:t>
      </w:r>
    </w:p>
    <w:p w:rsidR="00E403A6" w:rsidRDefault="00E403A6">
      <w:pPr>
        <w:pStyle w:val="ConsPlusNormal"/>
        <w:spacing w:before="220"/>
        <w:ind w:firstLine="540"/>
        <w:jc w:val="both"/>
      </w:pPr>
      <w:bookmarkStart w:id="7" w:name="P308"/>
      <w:bookmarkEnd w:id="7"/>
      <w:r>
        <w:t xml:space="preserve">1.1) показателей, установленных в </w:t>
      </w:r>
      <w:hyperlink r:id="rId45">
        <w:r>
          <w:rPr>
            <w:color w:val="0000FF"/>
          </w:rPr>
          <w:t>Указе</w:t>
        </w:r>
      </w:hyperlink>
      <w:r>
        <w:t xml:space="preserve"> Президента РФ от 07.05.2018 N 204 "О национальных целях и стратегических задачах развития Российской Федерации на период до 2024 года" (далее - Указ Президента РФ N 204);</w:t>
      </w:r>
    </w:p>
    <w:p w:rsidR="00E403A6" w:rsidRDefault="00E403A6">
      <w:pPr>
        <w:pStyle w:val="ConsPlusNormal"/>
        <w:spacing w:before="220"/>
        <w:ind w:firstLine="540"/>
        <w:jc w:val="both"/>
      </w:pPr>
      <w:bookmarkStart w:id="8" w:name="P309"/>
      <w:bookmarkEnd w:id="8"/>
      <w:r>
        <w:t>2) показателей, установленных в отдельных указах Президента Российской Федерации;</w:t>
      </w:r>
    </w:p>
    <w:p w:rsidR="00E403A6" w:rsidRDefault="00E403A6">
      <w:pPr>
        <w:pStyle w:val="ConsPlusNormal"/>
        <w:spacing w:before="220"/>
        <w:ind w:firstLine="540"/>
        <w:jc w:val="both"/>
      </w:pPr>
      <w:bookmarkStart w:id="9" w:name="P310"/>
      <w:bookmarkEnd w:id="9"/>
      <w:r>
        <w:t xml:space="preserve">3) показателей, установленных в </w:t>
      </w:r>
      <w:hyperlink r:id="rId46">
        <w:r>
          <w:rPr>
            <w:color w:val="0000FF"/>
          </w:rPr>
          <w:t>Стратегии</w:t>
        </w:r>
      </w:hyperlink>
      <w:r>
        <w:t>;</w:t>
      </w:r>
    </w:p>
    <w:p w:rsidR="00E403A6" w:rsidRDefault="00E403A6">
      <w:pPr>
        <w:pStyle w:val="ConsPlusNormal"/>
        <w:spacing w:before="220"/>
        <w:ind w:firstLine="540"/>
        <w:jc w:val="both"/>
      </w:pPr>
      <w:r>
        <w:t>4) показателей среднесрочного прогноза социально-экономического развития Томского района;</w:t>
      </w:r>
    </w:p>
    <w:p w:rsidR="00E403A6" w:rsidRDefault="00E403A6">
      <w:pPr>
        <w:pStyle w:val="ConsPlusNormal"/>
        <w:spacing w:before="220"/>
        <w:ind w:firstLine="540"/>
        <w:jc w:val="both"/>
      </w:pPr>
      <w:r>
        <w:t>5) показателей государственной программы Томской области в соответствующей сфере социально-экономического развития.</w:t>
      </w:r>
    </w:p>
    <w:p w:rsidR="00E403A6" w:rsidRDefault="00E403A6">
      <w:pPr>
        <w:pStyle w:val="ConsPlusNormal"/>
        <w:spacing w:before="220"/>
        <w:ind w:firstLine="540"/>
        <w:jc w:val="both"/>
      </w:pPr>
      <w:proofErr w:type="gramStart"/>
      <w:r>
        <w:t xml:space="preserve">В случае использования показателей, указанных в </w:t>
      </w:r>
      <w:hyperlink w:anchor="P307">
        <w:r>
          <w:rPr>
            <w:color w:val="0000FF"/>
          </w:rPr>
          <w:t>подпунктах 1)</w:t>
        </w:r>
      </w:hyperlink>
      <w:r>
        <w:t xml:space="preserve">, </w:t>
      </w:r>
      <w:hyperlink w:anchor="P308">
        <w:r>
          <w:rPr>
            <w:color w:val="0000FF"/>
          </w:rPr>
          <w:t>1.1)</w:t>
        </w:r>
      </w:hyperlink>
      <w:r>
        <w:t xml:space="preserve">, </w:t>
      </w:r>
      <w:hyperlink w:anchor="P309">
        <w:r>
          <w:rPr>
            <w:color w:val="0000FF"/>
          </w:rPr>
          <w:t>2)</w:t>
        </w:r>
      </w:hyperlink>
      <w:r>
        <w:t xml:space="preserve">, </w:t>
      </w:r>
      <w:hyperlink w:anchor="P310">
        <w:r>
          <w:rPr>
            <w:color w:val="0000FF"/>
          </w:rPr>
          <w:t>3)</w:t>
        </w:r>
      </w:hyperlink>
      <w:r>
        <w:t xml:space="preserve"> настоящего пункта, их формулировки приводятся в муниципальной программе в точном соответствии с </w:t>
      </w:r>
      <w:r>
        <w:lastRenderedPageBreak/>
        <w:t xml:space="preserve">формулировками, установленными соответственно </w:t>
      </w:r>
      <w:hyperlink r:id="rId47">
        <w:r>
          <w:rPr>
            <w:color w:val="0000FF"/>
          </w:rPr>
          <w:t>Указом</w:t>
        </w:r>
      </w:hyperlink>
      <w:r>
        <w:t xml:space="preserve"> Президента РФ от 28.04.2008 N 607 "Об оценке эффективности деятельности органов местного самоуправления городских округов и муниципальных районов", </w:t>
      </w:r>
      <w:hyperlink r:id="rId48">
        <w:r>
          <w:rPr>
            <w:color w:val="0000FF"/>
          </w:rPr>
          <w:t>Указом</w:t>
        </w:r>
      </w:hyperlink>
      <w:r>
        <w:t xml:space="preserve"> Президента РФ от 07.05.2018 N 204, отдельными указами Президента Российской Федерации, Стратегией.</w:t>
      </w:r>
      <w:proofErr w:type="gramEnd"/>
    </w:p>
    <w:p w:rsidR="00E403A6" w:rsidRDefault="00E403A6">
      <w:pPr>
        <w:pStyle w:val="ConsPlusNormal"/>
        <w:spacing w:before="220"/>
        <w:ind w:firstLine="540"/>
        <w:jc w:val="both"/>
      </w:pPr>
      <w:proofErr w:type="gramStart"/>
      <w:r>
        <w:t xml:space="preserve">В случае несоответствия значений данных показателей запланированным значениям показателей, установленным в отдельных указах Президента Российской Федерации, </w:t>
      </w:r>
      <w:hyperlink r:id="rId49">
        <w:r>
          <w:rPr>
            <w:color w:val="0000FF"/>
          </w:rPr>
          <w:t>Стратегии</w:t>
        </w:r>
      </w:hyperlink>
      <w:r>
        <w:t>, а также при планировании сохранения текущих значений показателей либо ухудшения значений показателей в течение реализации муниципальной программы представляется отдельное обоснование предлагаемых значений показателей муниципальной программы.</w:t>
      </w:r>
      <w:proofErr w:type="gramEnd"/>
    </w:p>
    <w:p w:rsidR="00E403A6" w:rsidRDefault="00E403A6">
      <w:pPr>
        <w:pStyle w:val="ConsPlusNormal"/>
        <w:spacing w:before="220"/>
        <w:ind w:firstLine="540"/>
        <w:jc w:val="both"/>
      </w:pPr>
      <w:r>
        <w:t>Для цели и задач муниципальной программы, задач подпрограмм формируется от одного до трех показателей (если федеральным законодательством, законодательством Томской области не установлены иные требования).</w:t>
      </w:r>
    </w:p>
    <w:p w:rsidR="00E403A6" w:rsidRDefault="00E403A6">
      <w:pPr>
        <w:pStyle w:val="ConsPlusNormal"/>
        <w:spacing w:before="220"/>
        <w:ind w:firstLine="540"/>
        <w:jc w:val="both"/>
      </w:pPr>
      <w:r>
        <w:t>11. Показатели цели и задач, используемые в муниципальной программе, должны соответствовать следующим критериям:</w:t>
      </w:r>
    </w:p>
    <w:p w:rsidR="00E403A6" w:rsidRDefault="00E403A6">
      <w:pPr>
        <w:pStyle w:val="ConsPlusNormal"/>
        <w:spacing w:before="220"/>
        <w:ind w:firstLine="540"/>
        <w:jc w:val="both"/>
      </w:pPr>
      <w:r>
        <w:t>адекватность - показатель должен характеризовать степень достижения цели и решения задач муниципальной программы или выполнения мероприятия подпрограммы;</w:t>
      </w:r>
    </w:p>
    <w:p w:rsidR="00E403A6" w:rsidRDefault="00E403A6">
      <w:pPr>
        <w:pStyle w:val="ConsPlusNormal"/>
        <w:spacing w:before="220"/>
        <w:ind w:firstLine="540"/>
        <w:jc w:val="both"/>
      </w:pPr>
      <w:r>
        <w:t>точность - погрешности измерения значений показателя не должны приводить к искаженному представлению о результатах реализации муниципальной программы или подпрограммы;</w:t>
      </w:r>
    </w:p>
    <w:p w:rsidR="00E403A6" w:rsidRDefault="00E403A6">
      <w:pPr>
        <w:pStyle w:val="ConsPlusNormal"/>
        <w:spacing w:before="220"/>
        <w:ind w:firstLine="540"/>
        <w:jc w:val="both"/>
      </w:pPr>
      <w:r>
        <w:t>объективность - используемые показатели должны объективно отражать результаты реализации муниципальной программы. Не допускается использование показателей, улучшение отчетных значений которых возможно при ухудшении реального положения дел в сфере реализации муниципальной программы;</w:t>
      </w:r>
    </w:p>
    <w:p w:rsidR="00E403A6" w:rsidRDefault="00E403A6">
      <w:pPr>
        <w:pStyle w:val="ConsPlusNormal"/>
        <w:spacing w:before="220"/>
        <w:ind w:firstLine="540"/>
        <w:jc w:val="both"/>
      </w:pPr>
      <w:r>
        <w:t>достоверность - способ сбора и обработки отчетных значений показателей должен допускать возможность проверки их точности в процессе независимого мониторинга и оценки муниципальной программы;</w:t>
      </w:r>
    </w:p>
    <w:p w:rsidR="00E403A6" w:rsidRDefault="00E403A6">
      <w:pPr>
        <w:pStyle w:val="ConsPlusNormal"/>
        <w:spacing w:before="220"/>
        <w:ind w:firstLine="540"/>
        <w:jc w:val="both"/>
      </w:pPr>
      <w:r>
        <w:t xml:space="preserve">однозначность - определение показателя должно обеспечивать единое понимание существа измеряемой </w:t>
      </w:r>
      <w:proofErr w:type="gramStart"/>
      <w:r>
        <w:t>характеристики</w:t>
      </w:r>
      <w:proofErr w:type="gramEnd"/>
      <w:r>
        <w:t xml:space="preserve"> как специалистами, так и конечными потребителями услуг, для чего следует избегать излишне сложных показателей и показателей, не имеющих четкого, общепринятого определения и единиц измерения;</w:t>
      </w:r>
    </w:p>
    <w:p w:rsidR="00E403A6" w:rsidRDefault="00E403A6">
      <w:pPr>
        <w:pStyle w:val="ConsPlusNormal"/>
        <w:spacing w:before="220"/>
        <w:ind w:firstLine="540"/>
        <w:jc w:val="both"/>
      </w:pPr>
      <w:r>
        <w:t>экономичность - получение отчетных значений показателей должно производиться с минимально возможными затратами, применяемые показатели должны в максимальной степени основываться на уже существующем механизме сбора информации;</w:t>
      </w:r>
    </w:p>
    <w:p w:rsidR="00E403A6" w:rsidRDefault="00E403A6">
      <w:pPr>
        <w:pStyle w:val="ConsPlusNormal"/>
        <w:spacing w:before="220"/>
        <w:ind w:firstLine="540"/>
        <w:jc w:val="both"/>
      </w:pPr>
      <w:proofErr w:type="gramStart"/>
      <w:r>
        <w:t xml:space="preserve">сопоставимость -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ожидаемых результатов реализации </w:t>
      </w:r>
      <w:hyperlink r:id="rId50">
        <w:r>
          <w:rPr>
            <w:color w:val="0000FF"/>
          </w:rPr>
          <w:t>Указа</w:t>
        </w:r>
      </w:hyperlink>
      <w:r>
        <w:t xml:space="preserve"> Президента РФ от 28.04.2008 N 607 "Об оценке эффективности деятельности органов местного самоуправления городских округов и муниципальных районов", отдельных указов Президента Российской Федерации, </w:t>
      </w:r>
      <w:hyperlink r:id="rId51">
        <w:r>
          <w:rPr>
            <w:color w:val="0000FF"/>
          </w:rPr>
          <w:t>Стратегии</w:t>
        </w:r>
      </w:hyperlink>
      <w:r>
        <w:t>;</w:t>
      </w:r>
      <w:proofErr w:type="gramEnd"/>
    </w:p>
    <w:p w:rsidR="00E403A6" w:rsidRDefault="00E403A6">
      <w:pPr>
        <w:pStyle w:val="ConsPlusNormal"/>
        <w:spacing w:before="220"/>
        <w:ind w:firstLine="540"/>
        <w:jc w:val="both"/>
      </w:pPr>
      <w:r>
        <w:t>своевременность и регулярность - показатели должны быть сформулированы таким образом, чтобы их отчетные значения могли поступать со строго определенной периодичностью (не реже 1 раза в год) и с незначительным временным интервалом между моментом сбора информации и сроком ее использования.</w:t>
      </w:r>
    </w:p>
    <w:p w:rsidR="00E403A6" w:rsidRDefault="00E403A6">
      <w:pPr>
        <w:pStyle w:val="ConsPlusNormal"/>
        <w:jc w:val="both"/>
      </w:pPr>
    </w:p>
    <w:p w:rsidR="00E403A6" w:rsidRDefault="00E403A6">
      <w:pPr>
        <w:pStyle w:val="ConsPlusTitle"/>
        <w:jc w:val="center"/>
        <w:outlineLvl w:val="3"/>
      </w:pPr>
      <w:r>
        <w:t>2.3. Ресурсное обеспечение муниципальной программы</w:t>
      </w:r>
    </w:p>
    <w:p w:rsidR="00E403A6" w:rsidRDefault="00E403A6">
      <w:pPr>
        <w:pStyle w:val="ConsPlusNormal"/>
        <w:jc w:val="both"/>
      </w:pPr>
    </w:p>
    <w:p w:rsidR="00E403A6" w:rsidRDefault="00E403A6">
      <w:pPr>
        <w:pStyle w:val="ConsPlusNormal"/>
        <w:ind w:firstLine="540"/>
        <w:jc w:val="both"/>
      </w:pPr>
      <w:r>
        <w:t>12. В данном разделе муниципальной программы отражаются:</w:t>
      </w:r>
    </w:p>
    <w:p w:rsidR="00E403A6" w:rsidRDefault="00E403A6">
      <w:pPr>
        <w:pStyle w:val="ConsPlusNormal"/>
        <w:spacing w:before="220"/>
        <w:ind w:firstLine="540"/>
        <w:jc w:val="both"/>
      </w:pPr>
      <w:r>
        <w:t xml:space="preserve">расходы на реализацию муниципальной программы в целом и с распределением по подпрограммам по </w:t>
      </w:r>
      <w:hyperlink w:anchor="P716">
        <w:r>
          <w:rPr>
            <w:color w:val="0000FF"/>
          </w:rPr>
          <w:t>форме</w:t>
        </w:r>
      </w:hyperlink>
      <w:r>
        <w:t xml:space="preserve"> согласно приложению N 3 к настоящим Методическим рекомендациям;</w:t>
      </w:r>
    </w:p>
    <w:p w:rsidR="00E403A6" w:rsidRDefault="00E403A6">
      <w:pPr>
        <w:pStyle w:val="ConsPlusNormal"/>
        <w:spacing w:before="220"/>
        <w:ind w:firstLine="540"/>
        <w:jc w:val="both"/>
      </w:pPr>
      <w:r>
        <w:t xml:space="preserve">информация о расходах бюджета Томского района, в том числе за счет средств целевых межбюджетных трансфертов из федерального и (или) областного бюджета на реализацию муниципальной программы с расшифровкой по главным распорядителям средств бюджета Томского района по </w:t>
      </w:r>
      <w:hyperlink w:anchor="P892">
        <w:r>
          <w:rPr>
            <w:color w:val="0000FF"/>
          </w:rPr>
          <w:t>форме</w:t>
        </w:r>
      </w:hyperlink>
      <w:r>
        <w:t xml:space="preserve"> согласно приложению N 4 к настоящим Методическим рекомендациям.</w:t>
      </w:r>
    </w:p>
    <w:p w:rsidR="00E403A6" w:rsidRDefault="00E403A6">
      <w:pPr>
        <w:pStyle w:val="ConsPlusNormal"/>
        <w:spacing w:before="220"/>
        <w:ind w:firstLine="540"/>
        <w:jc w:val="both"/>
      </w:pPr>
      <w:r>
        <w:t>13. Источником финансирования реализации ведомственных целевых программ являются исключительно средства бюджета Томского района,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rsidR="00E403A6" w:rsidRDefault="00E403A6">
      <w:pPr>
        <w:pStyle w:val="ConsPlusNormal"/>
        <w:spacing w:before="220"/>
        <w:ind w:firstLine="540"/>
        <w:jc w:val="both"/>
      </w:pPr>
      <w:r>
        <w:t xml:space="preserve">14.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w:t>
      </w:r>
      <w:proofErr w:type="gramStart"/>
      <w:r>
        <w:t>год</w:t>
      </w:r>
      <w:proofErr w:type="gramEnd"/>
      <w:r>
        <w:t xml:space="preserve"> и плановый период.</w:t>
      </w:r>
    </w:p>
    <w:p w:rsidR="00E403A6" w:rsidRDefault="00E403A6">
      <w:pPr>
        <w:pStyle w:val="ConsPlusNormal"/>
        <w:spacing w:before="220"/>
        <w:ind w:firstLine="540"/>
        <w:jc w:val="both"/>
      </w:pPr>
      <w:r>
        <w:t>Объем финансового обеспечения муниципальной программы за счет средств бюджета Томского района на первые три года ее реализации определяется в соответствии с планируемым объемом бюджетных ассигнований бюджета Томского района на очередной финансовый год и плановый период.</w:t>
      </w:r>
    </w:p>
    <w:p w:rsidR="00E403A6" w:rsidRDefault="00E403A6">
      <w:pPr>
        <w:pStyle w:val="ConsPlusNormal"/>
        <w:spacing w:before="220"/>
        <w:ind w:firstLine="540"/>
        <w:jc w:val="both"/>
      </w:pPr>
      <w:r>
        <w:t>Объем финансового обеспечения муниципальной программы за счет средств бюджета Томского района на четвертый и последующие годы ее реализации, а также прогнозный период устанавливаются в объеме бюджетных ассигнований второго года планового периода.</w:t>
      </w:r>
    </w:p>
    <w:p w:rsidR="00E403A6" w:rsidRDefault="00E403A6">
      <w:pPr>
        <w:pStyle w:val="ConsPlusNormal"/>
        <w:spacing w:before="220"/>
        <w:ind w:firstLine="540"/>
        <w:jc w:val="both"/>
      </w:pPr>
      <w:r>
        <w:t>Объем финансового обеспечения муниципальной программы на плановый период за счет средств федерального бюджета, областного бюджета, местных бюджетов сельских поселений и внебюджетных источников на четвертый и последующие годы ее реализации, а также прогнозный период устанавливаются исходя из прогнозных значений, рассчитанных:</w:t>
      </w:r>
    </w:p>
    <w:p w:rsidR="00E403A6" w:rsidRDefault="00E403A6">
      <w:pPr>
        <w:pStyle w:val="ConsPlusNormal"/>
        <w:spacing w:before="220"/>
        <w:ind w:firstLine="540"/>
        <w:jc w:val="both"/>
      </w:pPr>
      <w:r>
        <w:t>по федеральному бюджету - исходя из действующих порядков предоставления субсидий из федерального бюджета, сроков реализации мероприятий и фактического финансирования предыдущих периодов;</w:t>
      </w:r>
    </w:p>
    <w:p w:rsidR="00E403A6" w:rsidRDefault="00E403A6">
      <w:pPr>
        <w:pStyle w:val="ConsPlusNormal"/>
        <w:spacing w:before="220"/>
        <w:ind w:firstLine="540"/>
        <w:jc w:val="both"/>
      </w:pPr>
      <w:r>
        <w:t>по областному бюджету - исходя из действующих порядков предоставления субсидий из областного бюджета, сроков реализации мероприятий и фактического финансирования предыдущих периодов;</w:t>
      </w:r>
    </w:p>
    <w:p w:rsidR="00E403A6" w:rsidRDefault="00E403A6">
      <w:pPr>
        <w:pStyle w:val="ConsPlusNormal"/>
        <w:spacing w:before="220"/>
        <w:ind w:firstLine="540"/>
        <w:jc w:val="both"/>
      </w:pPr>
      <w:r>
        <w:t>по бюджетам сельских поселений - исходя из действующих порядков предоставления субсидий из областного бюджета, сроков реализации мероприятий и фактического финансирования предыдущих периодов реализации государственной программы;</w:t>
      </w:r>
    </w:p>
    <w:p w:rsidR="00E403A6" w:rsidRDefault="00E403A6">
      <w:pPr>
        <w:pStyle w:val="ConsPlusNormal"/>
        <w:spacing w:before="220"/>
        <w:ind w:firstLine="540"/>
        <w:jc w:val="both"/>
      </w:pPr>
      <w:r>
        <w:t>по внебюджетным источникам финансирования - исходя из фактического финансирования предыдущих периодов и инвестиционных проектов, планов, мероприятий сторонних организаций, планируемых к реализации в плановом периоде и направленных на достижение цели и задач соответствующей государственной программы.</w:t>
      </w:r>
    </w:p>
    <w:p w:rsidR="00E403A6" w:rsidRDefault="00E403A6">
      <w:pPr>
        <w:pStyle w:val="ConsPlusNormal"/>
        <w:jc w:val="both"/>
      </w:pPr>
    </w:p>
    <w:p w:rsidR="00E403A6" w:rsidRDefault="00E403A6">
      <w:pPr>
        <w:pStyle w:val="ConsPlusTitle"/>
        <w:jc w:val="center"/>
        <w:outlineLvl w:val="3"/>
      </w:pPr>
      <w:r>
        <w:lastRenderedPageBreak/>
        <w:t xml:space="preserve">2.4. Управление и </w:t>
      </w:r>
      <w:proofErr w:type="gramStart"/>
      <w:r>
        <w:t>контроль за</w:t>
      </w:r>
      <w:proofErr w:type="gramEnd"/>
      <w:r>
        <w:t xml:space="preserve"> реализацией</w:t>
      </w:r>
    </w:p>
    <w:p w:rsidR="00E403A6" w:rsidRDefault="00E403A6">
      <w:pPr>
        <w:pStyle w:val="ConsPlusTitle"/>
        <w:jc w:val="center"/>
      </w:pPr>
      <w:r>
        <w:t>муниципальной программы, в том числе анализ</w:t>
      </w:r>
    </w:p>
    <w:p w:rsidR="00E403A6" w:rsidRDefault="00E403A6">
      <w:pPr>
        <w:pStyle w:val="ConsPlusTitle"/>
        <w:jc w:val="center"/>
      </w:pPr>
      <w:r>
        <w:t>рисков реализации муниципальной программы</w:t>
      </w:r>
    </w:p>
    <w:p w:rsidR="00E403A6" w:rsidRDefault="00E403A6">
      <w:pPr>
        <w:pStyle w:val="ConsPlusNormal"/>
        <w:jc w:val="both"/>
      </w:pPr>
    </w:p>
    <w:p w:rsidR="00E403A6" w:rsidRDefault="00E403A6">
      <w:pPr>
        <w:pStyle w:val="ConsPlusNormal"/>
        <w:ind w:firstLine="540"/>
        <w:jc w:val="both"/>
      </w:pPr>
      <w:r>
        <w:t>15. Данный раздел муниципальной программы предусматривает описание:</w:t>
      </w:r>
    </w:p>
    <w:p w:rsidR="00E403A6" w:rsidRDefault="00E403A6">
      <w:pPr>
        <w:pStyle w:val="ConsPlusNormal"/>
        <w:spacing w:before="220"/>
        <w:ind w:firstLine="540"/>
        <w:jc w:val="both"/>
      </w:pPr>
      <w:r>
        <w:t>комплекса организационных мер, обеспечивающих реализацию муниципальной программы, включая организационно-функциональную структуру межведомственного и (или) межтерриториального взаимодействия в процессе реализации мероприятий муниципальной программы;</w:t>
      </w:r>
    </w:p>
    <w:p w:rsidR="00E403A6" w:rsidRDefault="00E403A6">
      <w:pPr>
        <w:pStyle w:val="ConsPlusNormal"/>
        <w:spacing w:before="220"/>
        <w:ind w:firstLine="540"/>
        <w:jc w:val="both"/>
      </w:pPr>
      <w:r>
        <w:t xml:space="preserve">механизмов </w:t>
      </w:r>
      <w:proofErr w:type="gramStart"/>
      <w:r>
        <w:t>контроля за</w:t>
      </w:r>
      <w:proofErr w:type="gramEnd"/>
      <w:r>
        <w:t xml:space="preserve"> реализацией муниципальной программы;</w:t>
      </w:r>
    </w:p>
    <w:p w:rsidR="00E403A6" w:rsidRDefault="00E403A6">
      <w:pPr>
        <w:pStyle w:val="ConsPlusNormal"/>
        <w:spacing w:before="220"/>
        <w:ind w:firstLine="540"/>
        <w:jc w:val="both"/>
      </w:pPr>
      <w:r>
        <w:t>факторов риска с указанием источников их возникновения и характера влияния на ход и результаты реализации муниципальной программы;</w:t>
      </w:r>
    </w:p>
    <w:p w:rsidR="00E403A6" w:rsidRDefault="00E403A6">
      <w:pPr>
        <w:pStyle w:val="ConsPlusNormal"/>
        <w:spacing w:before="220"/>
        <w:ind w:firstLine="540"/>
        <w:jc w:val="both"/>
      </w:pPr>
      <w:r>
        <w:t>качественной и по возможности количественной оценки факторов риска;</w:t>
      </w:r>
    </w:p>
    <w:p w:rsidR="00E403A6" w:rsidRDefault="00E403A6">
      <w:pPr>
        <w:pStyle w:val="ConsPlusNormal"/>
        <w:spacing w:before="220"/>
        <w:ind w:firstLine="540"/>
        <w:jc w:val="both"/>
      </w:pPr>
      <w:r>
        <w:t>управления рисками реализации муниципальной программы.</w:t>
      </w:r>
    </w:p>
    <w:p w:rsidR="00E403A6" w:rsidRDefault="00E403A6">
      <w:pPr>
        <w:pStyle w:val="ConsPlusNormal"/>
        <w:spacing w:before="220"/>
        <w:ind w:firstLine="540"/>
        <w:jc w:val="both"/>
      </w:pPr>
      <w:r>
        <w:t>16. В качестве факторов риска рассматриваются события, условия, тенденции, оказывающие существенное влияние на основные параметры муниципальной программы. Под существенным влиянием понимается такое влияние, которое приводит к изменению сроков и (или) ожидаемых результатов реализации муниципальной программы не менее чем на 10% от планового уровня.</w:t>
      </w:r>
    </w:p>
    <w:p w:rsidR="00E403A6" w:rsidRDefault="00E403A6">
      <w:pPr>
        <w:pStyle w:val="ConsPlusNormal"/>
        <w:spacing w:before="220"/>
        <w:ind w:firstLine="540"/>
        <w:jc w:val="both"/>
      </w:pPr>
      <w:r>
        <w:t>17. В качестве механизмов управления рисками реализации муниципальной программы приводятся:</w:t>
      </w:r>
    </w:p>
    <w:p w:rsidR="00E403A6" w:rsidRDefault="00E403A6">
      <w:pPr>
        <w:pStyle w:val="ConsPlusNormal"/>
        <w:spacing w:before="220"/>
        <w:ind w:firstLine="540"/>
        <w:jc w:val="both"/>
      </w:pPr>
      <w:r>
        <w:t>меры правового регулирования, направленные на минимизацию негативного влияния рисков (внешних факторов);</w:t>
      </w:r>
    </w:p>
    <w:p w:rsidR="00E403A6" w:rsidRDefault="00E403A6">
      <w:pPr>
        <w:pStyle w:val="ConsPlusNormal"/>
        <w:spacing w:before="220"/>
        <w:ind w:firstLine="540"/>
        <w:jc w:val="both"/>
      </w:pPr>
      <w:r>
        <w:t>мероприятия, направленные на своевременное обнаружение, мониторинг и оценку возможных рисков (внешних факторов), а также на минимизацию их негативного влияния на реализацию муниципальной программы.</w:t>
      </w:r>
    </w:p>
    <w:p w:rsidR="00E403A6" w:rsidRDefault="00E403A6">
      <w:pPr>
        <w:pStyle w:val="ConsPlusNormal"/>
        <w:jc w:val="both"/>
      </w:pPr>
    </w:p>
    <w:p w:rsidR="00E403A6" w:rsidRDefault="00E403A6">
      <w:pPr>
        <w:pStyle w:val="ConsPlusTitle"/>
        <w:jc w:val="center"/>
        <w:outlineLvl w:val="2"/>
      </w:pPr>
      <w:r>
        <w:t>3. Подпрограммы</w:t>
      </w:r>
    </w:p>
    <w:p w:rsidR="00E403A6" w:rsidRDefault="00E403A6">
      <w:pPr>
        <w:pStyle w:val="ConsPlusNormal"/>
        <w:jc w:val="both"/>
      </w:pPr>
    </w:p>
    <w:p w:rsidR="00E403A6" w:rsidRDefault="00E403A6">
      <w:pPr>
        <w:pStyle w:val="ConsPlusNormal"/>
        <w:ind w:firstLine="540"/>
        <w:jc w:val="both"/>
      </w:pPr>
      <w:r>
        <w:t>18. Подпрограмма формируется с учетом согласованности цели и задач подпрограммы с целью и задачами муниципальной программы.</w:t>
      </w:r>
    </w:p>
    <w:p w:rsidR="00E403A6" w:rsidRDefault="00E403A6">
      <w:pPr>
        <w:pStyle w:val="ConsPlusNormal"/>
        <w:spacing w:before="220"/>
        <w:ind w:firstLine="540"/>
        <w:jc w:val="both"/>
      </w:pPr>
      <w:r>
        <w:t>19. Подпрограмма содержит:</w:t>
      </w:r>
    </w:p>
    <w:p w:rsidR="00E403A6" w:rsidRDefault="008B0C8B">
      <w:pPr>
        <w:pStyle w:val="ConsPlusNormal"/>
        <w:spacing w:before="220"/>
        <w:ind w:firstLine="540"/>
        <w:jc w:val="both"/>
      </w:pPr>
      <w:hyperlink w:anchor="P1144">
        <w:r w:rsidR="00E403A6">
          <w:rPr>
            <w:color w:val="0000FF"/>
          </w:rPr>
          <w:t>паспорт</w:t>
        </w:r>
      </w:hyperlink>
      <w:r w:rsidR="00E403A6">
        <w:t xml:space="preserve"> подпрограммы по форме согласно приложению N 5 к настоящим Методическим рекомендациям;</w:t>
      </w:r>
    </w:p>
    <w:p w:rsidR="00E403A6" w:rsidRDefault="00E403A6">
      <w:pPr>
        <w:pStyle w:val="ConsPlusNormal"/>
        <w:spacing w:before="220"/>
        <w:ind w:firstLine="540"/>
        <w:jc w:val="both"/>
      </w:pPr>
      <w:r>
        <w:t>характеристику сферы реализации подпрограммы, описание основных проблем в указанной сфере и прогноз ее развития;</w:t>
      </w:r>
    </w:p>
    <w:p w:rsidR="00E403A6" w:rsidRDefault="008B0C8B">
      <w:pPr>
        <w:pStyle w:val="ConsPlusNormal"/>
        <w:spacing w:before="220"/>
        <w:ind w:firstLine="540"/>
        <w:jc w:val="both"/>
      </w:pPr>
      <w:hyperlink w:anchor="P1283">
        <w:r w:rsidR="00E403A6">
          <w:rPr>
            <w:color w:val="0000FF"/>
          </w:rPr>
          <w:t>перечень</w:t>
        </w:r>
      </w:hyperlink>
      <w:r w:rsidR="00E403A6">
        <w:t xml:space="preserve"> показателей цели и задач подпрограммы, а также сведения о порядке сбора информации по показателям и методике их расчета по форме согласно приложению N 6 к настоящим Методическим рекомендациям;</w:t>
      </w:r>
    </w:p>
    <w:p w:rsidR="00E403A6" w:rsidRDefault="008B0C8B">
      <w:pPr>
        <w:pStyle w:val="ConsPlusNormal"/>
        <w:spacing w:before="220"/>
        <w:ind w:firstLine="540"/>
        <w:jc w:val="both"/>
      </w:pPr>
      <w:hyperlink w:anchor="P1377">
        <w:r w:rsidR="00E403A6">
          <w:rPr>
            <w:color w:val="0000FF"/>
          </w:rPr>
          <w:t>перечень</w:t>
        </w:r>
      </w:hyperlink>
      <w:r w:rsidR="00E403A6">
        <w:t xml:space="preserve"> ведомственных целевых программ, основных мероприятий и ресурсное обеспечение реализации подпрограммы по форме согласно приложению N 7 к настоящим Методическим рекомендациям;</w:t>
      </w:r>
    </w:p>
    <w:p w:rsidR="00E403A6" w:rsidRDefault="00E403A6">
      <w:pPr>
        <w:pStyle w:val="ConsPlusNormal"/>
        <w:spacing w:before="220"/>
        <w:ind w:firstLine="540"/>
        <w:jc w:val="both"/>
      </w:pPr>
      <w:proofErr w:type="gramStart"/>
      <w:r>
        <w:lastRenderedPageBreak/>
        <w:t xml:space="preserve">условия и порядок </w:t>
      </w:r>
      <w:proofErr w:type="spellStart"/>
      <w:r>
        <w:t>софинансирования</w:t>
      </w:r>
      <w:proofErr w:type="spellEnd"/>
      <w:r>
        <w:t xml:space="preserve"> подпрограммы из федерального, областного бюджетов, бюджетов сельских поселений (в том числе с приложением методик предоставления субсидий бюджетам сельских поселений) и внебюджетных источников.</w:t>
      </w:r>
      <w:proofErr w:type="gramEnd"/>
    </w:p>
    <w:p w:rsidR="00E403A6" w:rsidRDefault="00E403A6">
      <w:pPr>
        <w:pStyle w:val="ConsPlusNormal"/>
        <w:spacing w:before="220"/>
        <w:ind w:firstLine="540"/>
        <w:jc w:val="both"/>
      </w:pPr>
      <w:r>
        <w:t>20. Требования к характеристике сферы реализации подпрограммы, цели, задачам и показателям достижения цели и решения задач, сроков реализации подпрограммы аналогичны требованиям, предъявляемым к содержанию муниципальной программы.</w:t>
      </w:r>
    </w:p>
    <w:p w:rsidR="00E403A6" w:rsidRDefault="00E403A6">
      <w:pPr>
        <w:pStyle w:val="ConsPlusNormal"/>
        <w:spacing w:before="220"/>
        <w:ind w:firstLine="540"/>
        <w:jc w:val="both"/>
      </w:pPr>
      <w:r>
        <w:t>21. Цель подпрограммы является задачей муниципальной программы (одна задача муниципальной программы реализуется за счет одной подпрограммы).</w:t>
      </w:r>
    </w:p>
    <w:p w:rsidR="00E403A6" w:rsidRDefault="00E403A6">
      <w:pPr>
        <w:pStyle w:val="ConsPlusNormal"/>
        <w:spacing w:before="220"/>
        <w:ind w:firstLine="540"/>
        <w:jc w:val="both"/>
      </w:pPr>
      <w:r>
        <w:t>22. Задача подпрограммы направлена на реализацию задачи органа или структурного подразделения Администрации Томского района, участвующего в реализации подпрограммы.</w:t>
      </w:r>
    </w:p>
    <w:p w:rsidR="00E403A6" w:rsidRDefault="00E403A6">
      <w:pPr>
        <w:pStyle w:val="ConsPlusNormal"/>
        <w:spacing w:before="220"/>
        <w:ind w:firstLine="540"/>
        <w:jc w:val="both"/>
      </w:pPr>
      <w:r>
        <w:t>23. На реализацию одной задачи подпрограммы направлена только одна ведомственная целевая программа или одно основное мероприятие, детализируемое мероприятиями.</w:t>
      </w:r>
    </w:p>
    <w:p w:rsidR="00E403A6" w:rsidRDefault="00E403A6">
      <w:pPr>
        <w:pStyle w:val="ConsPlusNormal"/>
        <w:spacing w:before="220"/>
        <w:ind w:firstLine="540"/>
        <w:jc w:val="both"/>
      </w:pPr>
      <w:r>
        <w:t>В случае если задача подпрограммы реализуется ведомственной целевой программой, наименование задачи подпрограммы соответствует названию ведомственной целевой программы.</w:t>
      </w:r>
    </w:p>
    <w:p w:rsidR="00E403A6" w:rsidRDefault="00E403A6">
      <w:pPr>
        <w:pStyle w:val="ConsPlusNormal"/>
        <w:spacing w:before="220"/>
        <w:ind w:firstLine="540"/>
        <w:jc w:val="both"/>
      </w:pPr>
      <w:r>
        <w:t>24. Мероприятия, детализирующие основное мероприятие, формулируются укрупненно, за исключением мероприятий на осуществление бюджетных инвестиций в Объекты, детализация которых осуществляется по каждому Объекту с указанием адреса его размещения.</w:t>
      </w:r>
    </w:p>
    <w:p w:rsidR="00E403A6" w:rsidRDefault="00E403A6">
      <w:pPr>
        <w:pStyle w:val="ConsPlusNormal"/>
        <w:spacing w:before="220"/>
        <w:ind w:firstLine="540"/>
        <w:jc w:val="both"/>
      </w:pPr>
      <w:r>
        <w:t>Основное мероприятие, предполагающее включение мероприятий на осуществление бюджетных инвестиций в Объекты, не может содержать иные мероприятия, за исключением мероприятий, направленных на ввод объектов в эксплуатацию.</w:t>
      </w:r>
    </w:p>
    <w:p w:rsidR="00E403A6" w:rsidRDefault="00E403A6">
      <w:pPr>
        <w:pStyle w:val="ConsPlusNormal"/>
        <w:spacing w:before="220"/>
        <w:ind w:firstLine="540"/>
        <w:jc w:val="both"/>
      </w:pPr>
      <w:r>
        <w:t>25. В случае если на территории Томского района за счет внебюджетных источников осуществляется реализация инвестиционных проектов, направленных на достижение цели подпрограммы, соответствующие инвестиционные проекты включаются в соответствующую муниципальную программу в виде основного мероприятия.</w:t>
      </w:r>
    </w:p>
    <w:p w:rsidR="00E403A6" w:rsidRDefault="00E403A6">
      <w:pPr>
        <w:pStyle w:val="ConsPlusNormal"/>
        <w:spacing w:before="220"/>
        <w:ind w:firstLine="540"/>
        <w:jc w:val="both"/>
      </w:pPr>
      <w:r>
        <w:t>В случае если в основном мероприятии участвуют несколько участников мероприятий муниципальной программы, участником (ответственным за реализацию основных мероприятий) является соисполнитель.</w:t>
      </w:r>
    </w:p>
    <w:p w:rsidR="00E403A6" w:rsidRDefault="00E403A6">
      <w:pPr>
        <w:pStyle w:val="ConsPlusNormal"/>
        <w:jc w:val="both"/>
      </w:pPr>
    </w:p>
    <w:p w:rsidR="00E403A6" w:rsidRDefault="00E403A6">
      <w:pPr>
        <w:pStyle w:val="ConsPlusTitle"/>
        <w:jc w:val="center"/>
        <w:outlineLvl w:val="2"/>
      </w:pPr>
      <w:r>
        <w:t>4. Обеспечивающая подпрограмма</w:t>
      </w:r>
    </w:p>
    <w:p w:rsidR="00E403A6" w:rsidRDefault="00E403A6">
      <w:pPr>
        <w:pStyle w:val="ConsPlusNormal"/>
        <w:jc w:val="both"/>
      </w:pPr>
    </w:p>
    <w:p w:rsidR="00E403A6" w:rsidRDefault="00E403A6">
      <w:pPr>
        <w:pStyle w:val="ConsPlusNormal"/>
        <w:ind w:firstLine="540"/>
        <w:jc w:val="both"/>
      </w:pPr>
      <w:r>
        <w:t>26. Обеспечивающая подпрограмма направлена на обеспечение реализации муниципальной программы.</w:t>
      </w:r>
    </w:p>
    <w:p w:rsidR="00E403A6" w:rsidRDefault="00E403A6">
      <w:pPr>
        <w:pStyle w:val="ConsPlusNormal"/>
        <w:spacing w:before="220"/>
        <w:ind w:firstLine="540"/>
        <w:jc w:val="both"/>
      </w:pPr>
      <w:bookmarkStart w:id="10" w:name="P378"/>
      <w:bookmarkEnd w:id="10"/>
      <w:r>
        <w:t xml:space="preserve">27. Обеспечивающая </w:t>
      </w:r>
      <w:hyperlink w:anchor="P1751">
        <w:r>
          <w:rPr>
            <w:color w:val="0000FF"/>
          </w:rPr>
          <w:t>подпрограмма</w:t>
        </w:r>
      </w:hyperlink>
      <w:r>
        <w:t xml:space="preserve"> разрабатывается по форме согласно приложению N 8 к настоящим Методическим рекомендациям и содержит:</w:t>
      </w:r>
    </w:p>
    <w:p w:rsidR="00E403A6" w:rsidRDefault="00E403A6">
      <w:pPr>
        <w:pStyle w:val="ConsPlusNormal"/>
        <w:spacing w:before="220"/>
        <w:ind w:firstLine="540"/>
        <w:jc w:val="both"/>
      </w:pPr>
      <w:r>
        <w:t xml:space="preserve">расходы на финансовое обеспечение деятельности органа или структурного подразделения Администрации Томского района, являющегося ответственным исполнителем, соисполнителем, участником муниципальной программы, включаемые в соответствии с </w:t>
      </w:r>
      <w:hyperlink w:anchor="P378">
        <w:r>
          <w:rPr>
            <w:color w:val="0000FF"/>
          </w:rPr>
          <w:t>пунктом 27</w:t>
        </w:r>
      </w:hyperlink>
      <w:r>
        <w:t xml:space="preserve"> настоящих Методических рекомендаций;</w:t>
      </w:r>
    </w:p>
    <w:p w:rsidR="00E403A6" w:rsidRDefault="00E403A6">
      <w:pPr>
        <w:pStyle w:val="ConsPlusNormal"/>
        <w:spacing w:before="220"/>
        <w:ind w:firstLine="540"/>
        <w:jc w:val="both"/>
      </w:pPr>
      <w:r>
        <w:t>информацию о мерах муниципального регулирования, содержащую:</w:t>
      </w:r>
    </w:p>
    <w:p w:rsidR="00E403A6" w:rsidRDefault="00E403A6">
      <w:pPr>
        <w:pStyle w:val="ConsPlusNormal"/>
        <w:spacing w:before="220"/>
        <w:ind w:firstLine="540"/>
        <w:jc w:val="both"/>
      </w:pPr>
      <w:r>
        <w:t xml:space="preserve">перечень и описание мер муниципального регулирования в сфере реализации муниципальной программы (налоговые, бюджетные, правовые меры муниципального регулирования, в том числе обоснования изменений правового регулирования в сфере </w:t>
      </w:r>
      <w:r>
        <w:lastRenderedPageBreak/>
        <w:t>реализации муниципальной программы, их основные положения и ожидаемые сроки принятия необходимых нормативных правовых актов);</w:t>
      </w:r>
    </w:p>
    <w:p w:rsidR="00E403A6" w:rsidRDefault="00E403A6">
      <w:pPr>
        <w:pStyle w:val="ConsPlusNormal"/>
        <w:spacing w:before="220"/>
        <w:ind w:firstLine="540"/>
        <w:jc w:val="both"/>
      </w:pPr>
      <w:r>
        <w:t>обоснование необходимости применения мер муниципального регулирования в сфере реализации муниципальной программы;</w:t>
      </w:r>
    </w:p>
    <w:p w:rsidR="00E403A6" w:rsidRDefault="00E403A6">
      <w:pPr>
        <w:pStyle w:val="ConsPlusNormal"/>
        <w:spacing w:before="220"/>
        <w:ind w:firstLine="540"/>
        <w:jc w:val="both"/>
      </w:pPr>
      <w:r>
        <w:t>перечень показателей, характеризующих результаты применения мер муниципального регулирования в сфере реализации муниципальной программы.</w:t>
      </w:r>
    </w:p>
    <w:p w:rsidR="00E403A6" w:rsidRDefault="00E403A6">
      <w:pPr>
        <w:pStyle w:val="ConsPlusNormal"/>
        <w:spacing w:before="220"/>
        <w:ind w:firstLine="540"/>
        <w:jc w:val="both"/>
      </w:pPr>
      <w:r>
        <w:t>Информация о мерах муниципального регулирования представляется при наличии данных мер.</w:t>
      </w:r>
    </w:p>
    <w:p w:rsidR="00E403A6" w:rsidRDefault="00E403A6">
      <w:pPr>
        <w:pStyle w:val="ConsPlusNormal"/>
        <w:spacing w:before="220"/>
        <w:ind w:firstLine="540"/>
        <w:jc w:val="both"/>
      </w:pPr>
      <w:r>
        <w:t>28. Принципы формирования обеспечивающей подпрограммы:</w:t>
      </w:r>
    </w:p>
    <w:p w:rsidR="00E403A6" w:rsidRDefault="00E403A6">
      <w:pPr>
        <w:pStyle w:val="ConsPlusNormal"/>
        <w:spacing w:before="220"/>
        <w:ind w:firstLine="540"/>
        <w:jc w:val="both"/>
      </w:pPr>
      <w:r>
        <w:t>расходы на финансовое обеспечение деятельности органа или структурного подразделения Администрации Томского района, являющегося ответственным исполнителем, включаются в обеспечивающую подпрограмму. В случае если структурное подразделение Администрации Томского района является ответственным исполнителем нескольких муниципальных программ, расходы на финансовое обеспечение его деятельности включаются в одну муниципальную программу, определенную по решению ответственного исполнителя;</w:t>
      </w:r>
    </w:p>
    <w:p w:rsidR="00E403A6" w:rsidRDefault="00E403A6">
      <w:pPr>
        <w:pStyle w:val="ConsPlusNormal"/>
        <w:spacing w:before="220"/>
        <w:ind w:firstLine="540"/>
        <w:jc w:val="both"/>
      </w:pPr>
      <w:r>
        <w:t>расходы на финансовое обеспечение деятельности органа или структурного подразделения Администрации Томского района, являющегося соисполнителем или участником, включаются в обеспечивающую подпрограмму муниципальной программы, цель которой соответствует основной сфере деятельности структурного подразделения Администрации Томского района.</w:t>
      </w:r>
    </w:p>
    <w:p w:rsidR="00E403A6" w:rsidRDefault="00E403A6">
      <w:pPr>
        <w:pStyle w:val="ConsPlusNormal"/>
        <w:spacing w:before="220"/>
        <w:ind w:firstLine="540"/>
        <w:jc w:val="both"/>
      </w:pPr>
      <w:r>
        <w:t>В случае если орган или структурное подразделение Администрации Томского района участвует в реализации только обеспечивающей подпрограммы, он является участником муниципальной программы.</w:t>
      </w:r>
    </w:p>
    <w:p w:rsidR="00E403A6" w:rsidRDefault="00E403A6">
      <w:pPr>
        <w:pStyle w:val="ConsPlusNormal"/>
        <w:jc w:val="both"/>
      </w:pPr>
    </w:p>
    <w:p w:rsidR="00E403A6" w:rsidRDefault="00E403A6">
      <w:pPr>
        <w:pStyle w:val="ConsPlusTitle"/>
        <w:jc w:val="center"/>
        <w:outlineLvl w:val="2"/>
      </w:pPr>
      <w:r>
        <w:t>5. Иные положения муниципальной программы</w:t>
      </w:r>
    </w:p>
    <w:p w:rsidR="00E403A6" w:rsidRDefault="00E403A6">
      <w:pPr>
        <w:pStyle w:val="ConsPlusNormal"/>
        <w:jc w:val="both"/>
      </w:pPr>
    </w:p>
    <w:p w:rsidR="00E403A6" w:rsidRDefault="00E403A6">
      <w:pPr>
        <w:pStyle w:val="ConsPlusNormal"/>
        <w:ind w:firstLine="540"/>
        <w:jc w:val="both"/>
      </w:pPr>
      <w:r>
        <w:t>29. В случае необходимости муниципальная программа может содержать иные положения.</w:t>
      </w:r>
    </w:p>
    <w:p w:rsidR="00E403A6" w:rsidRDefault="00E403A6">
      <w:pPr>
        <w:pStyle w:val="ConsPlusNormal"/>
        <w:jc w:val="both"/>
      </w:pPr>
    </w:p>
    <w:p w:rsidR="00E403A6" w:rsidRDefault="00E403A6">
      <w:pPr>
        <w:pStyle w:val="ConsPlusTitle"/>
        <w:jc w:val="center"/>
        <w:outlineLvl w:val="2"/>
      </w:pPr>
      <w:r>
        <w:t>6. Справочные материалы к проекту муниципальной программы</w:t>
      </w:r>
    </w:p>
    <w:p w:rsidR="00E403A6" w:rsidRDefault="00E403A6">
      <w:pPr>
        <w:pStyle w:val="ConsPlusNormal"/>
        <w:jc w:val="both"/>
      </w:pPr>
    </w:p>
    <w:p w:rsidR="00E403A6" w:rsidRDefault="00E403A6">
      <w:pPr>
        <w:pStyle w:val="ConsPlusNormal"/>
        <w:ind w:firstLine="540"/>
        <w:jc w:val="both"/>
      </w:pPr>
      <w:r>
        <w:t>30. Вместе с проектом муниципальной программы формируются и представляются справочные материалы, содержащие обоснования:</w:t>
      </w:r>
    </w:p>
    <w:p w:rsidR="00E403A6" w:rsidRDefault="00E403A6">
      <w:pPr>
        <w:pStyle w:val="ConsPlusNormal"/>
        <w:spacing w:before="220"/>
        <w:ind w:firstLine="540"/>
        <w:jc w:val="both"/>
      </w:pPr>
      <w:r>
        <w:t>набора подпрограмм и распределения ведомственных целевых программ по подпрограммам;</w:t>
      </w:r>
    </w:p>
    <w:p w:rsidR="00E403A6" w:rsidRDefault="00E403A6">
      <w:pPr>
        <w:pStyle w:val="ConsPlusNormal"/>
        <w:spacing w:before="220"/>
        <w:ind w:firstLine="540"/>
        <w:jc w:val="both"/>
      </w:pPr>
      <w:r>
        <w:t>состава и значений показателей цели и задач муниципальной программы и оценки влияния внешних факторов и условий на их достижение;</w:t>
      </w:r>
    </w:p>
    <w:p w:rsidR="00E403A6" w:rsidRDefault="00E403A6">
      <w:pPr>
        <w:pStyle w:val="ConsPlusNormal"/>
        <w:spacing w:before="220"/>
        <w:ind w:firstLine="540"/>
        <w:jc w:val="both"/>
      </w:pPr>
      <w:r>
        <w:t>запланированных значений показателей непосредственного результата мероприятий муниципальной программы и необходимых ресурсов для их достижения;</w:t>
      </w:r>
    </w:p>
    <w:p w:rsidR="00E403A6" w:rsidRDefault="00E403A6">
      <w:pPr>
        <w:pStyle w:val="ConsPlusNormal"/>
        <w:spacing w:before="220"/>
        <w:ind w:firstLine="540"/>
        <w:jc w:val="both"/>
      </w:pPr>
      <w:r>
        <w:t>определения приоритетов при распределении бюджетных ассигнований на увеличение действующих расходных обязательств и на принимаемые расходные обязательства между подпрограммами, ведомственными целевыми программами и основными мероприятиями.</w:t>
      </w:r>
    </w:p>
    <w:p w:rsidR="00E403A6" w:rsidRDefault="00E403A6">
      <w:pPr>
        <w:pStyle w:val="ConsPlusNormal"/>
        <w:spacing w:before="220"/>
        <w:ind w:firstLine="540"/>
        <w:jc w:val="both"/>
      </w:pPr>
      <w:r>
        <w:t xml:space="preserve">31. В случае если решением о бюджете района на очередной финансовый год и плановый </w:t>
      </w:r>
      <w:proofErr w:type="gramStart"/>
      <w:r>
        <w:t>период</w:t>
      </w:r>
      <w:proofErr w:type="gramEnd"/>
      <w:r>
        <w:t xml:space="preserve"> бюджетные ассигнования на реализацию муниципальной программы предусмотрены в меньшем объеме, чем потребность в финансировании муниципальной программы, и для получения федерального, областного или внебюджетного </w:t>
      </w:r>
      <w:proofErr w:type="spellStart"/>
      <w:r>
        <w:t>софинансирования</w:t>
      </w:r>
      <w:proofErr w:type="spellEnd"/>
      <w:r>
        <w:t xml:space="preserve"> необходимо </w:t>
      </w:r>
      <w:r>
        <w:lastRenderedPageBreak/>
        <w:t>указание потребности в финансировании, в течение срока приведения муниципальной программы в соответствие с решением о бюджете района на очередной финансовый год и плановый период в муниципальную программу вносятся следующие изменения:</w:t>
      </w:r>
    </w:p>
    <w:p w:rsidR="00E403A6" w:rsidRDefault="00E403A6">
      <w:pPr>
        <w:pStyle w:val="ConsPlusNormal"/>
        <w:spacing w:before="220"/>
        <w:ind w:firstLine="540"/>
        <w:jc w:val="both"/>
      </w:pPr>
      <w:r>
        <w:t xml:space="preserve">в качестве приложения к муниципальной программе прилагается общая </w:t>
      </w:r>
      <w:hyperlink w:anchor="P3494">
        <w:r>
          <w:rPr>
            <w:color w:val="0000FF"/>
          </w:rPr>
          <w:t>потребность</w:t>
        </w:r>
      </w:hyperlink>
      <w:r>
        <w:t xml:space="preserve"> в ресурсном обеспечении реализации основных мероприятий муниципальной программы по форме согласно приложению N 5 к настоящему Порядку;</w:t>
      </w:r>
    </w:p>
    <w:p w:rsidR="00E403A6" w:rsidRDefault="00E403A6">
      <w:pPr>
        <w:pStyle w:val="ConsPlusNormal"/>
        <w:spacing w:before="220"/>
        <w:ind w:firstLine="540"/>
        <w:jc w:val="both"/>
      </w:pPr>
      <w:r>
        <w:t>в паспорте муниципальной программы строка "Объем и источники финансирования муниципальной программы (с детализацией по годам реализации, тыс. рублей)" устанавливается в следующей редакции:</w:t>
      </w:r>
    </w:p>
    <w:p w:rsidR="00E403A6" w:rsidRDefault="00E40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1684"/>
        <w:gridCol w:w="694"/>
        <w:gridCol w:w="907"/>
        <w:gridCol w:w="850"/>
        <w:gridCol w:w="1077"/>
        <w:gridCol w:w="964"/>
        <w:gridCol w:w="1020"/>
      </w:tblGrid>
      <w:tr w:rsidR="00E403A6">
        <w:tc>
          <w:tcPr>
            <w:tcW w:w="1849" w:type="dxa"/>
            <w:vMerge w:val="restart"/>
          </w:tcPr>
          <w:p w:rsidR="00E403A6" w:rsidRDefault="00E403A6">
            <w:pPr>
              <w:pStyle w:val="ConsPlusNormal"/>
            </w:pPr>
            <w:r>
              <w:t>Объем и источники финансирования муниципальной программы (с детализацией по годам реализации, тыс. рублей)</w:t>
            </w:r>
          </w:p>
        </w:tc>
        <w:tc>
          <w:tcPr>
            <w:tcW w:w="1684" w:type="dxa"/>
            <w:vAlign w:val="center"/>
          </w:tcPr>
          <w:p w:rsidR="00E403A6" w:rsidRDefault="00E403A6">
            <w:pPr>
              <w:pStyle w:val="ConsPlusNormal"/>
              <w:jc w:val="center"/>
            </w:pPr>
            <w:r>
              <w:t>Источники</w:t>
            </w:r>
          </w:p>
        </w:tc>
        <w:tc>
          <w:tcPr>
            <w:tcW w:w="694" w:type="dxa"/>
            <w:vAlign w:val="center"/>
          </w:tcPr>
          <w:p w:rsidR="00E403A6" w:rsidRDefault="00E403A6">
            <w:pPr>
              <w:pStyle w:val="ConsPlusNormal"/>
              <w:jc w:val="center"/>
            </w:pPr>
            <w:r>
              <w:t>Всего</w:t>
            </w:r>
          </w:p>
        </w:tc>
        <w:tc>
          <w:tcPr>
            <w:tcW w:w="907" w:type="dxa"/>
            <w:vAlign w:val="center"/>
          </w:tcPr>
          <w:p w:rsidR="00E403A6" w:rsidRDefault="00E403A6">
            <w:pPr>
              <w:pStyle w:val="ConsPlusNormal"/>
              <w:jc w:val="center"/>
            </w:pPr>
            <w:r>
              <w:t>1-й год реализации</w:t>
            </w:r>
          </w:p>
        </w:tc>
        <w:tc>
          <w:tcPr>
            <w:tcW w:w="850" w:type="dxa"/>
            <w:vAlign w:val="center"/>
          </w:tcPr>
          <w:p w:rsidR="00E403A6" w:rsidRDefault="00E403A6">
            <w:pPr>
              <w:pStyle w:val="ConsPlusNormal"/>
              <w:jc w:val="center"/>
            </w:pPr>
            <w:r>
              <w:t>i-й год реализации</w:t>
            </w:r>
          </w:p>
        </w:tc>
        <w:tc>
          <w:tcPr>
            <w:tcW w:w="1077" w:type="dxa"/>
            <w:vAlign w:val="center"/>
          </w:tcPr>
          <w:p w:rsidR="00E403A6" w:rsidRDefault="00E403A6">
            <w:pPr>
              <w:pStyle w:val="ConsPlusNormal"/>
              <w:jc w:val="center"/>
            </w:pPr>
            <w:r>
              <w:t>Последний год реализации</w:t>
            </w:r>
          </w:p>
        </w:tc>
        <w:tc>
          <w:tcPr>
            <w:tcW w:w="964" w:type="dxa"/>
            <w:vAlign w:val="center"/>
          </w:tcPr>
          <w:p w:rsidR="00E403A6" w:rsidRDefault="00E403A6">
            <w:pPr>
              <w:pStyle w:val="ConsPlusNormal"/>
              <w:jc w:val="center"/>
            </w:pPr>
            <w:r>
              <w:t>Прогнозный период 1-й год</w:t>
            </w:r>
          </w:p>
        </w:tc>
        <w:tc>
          <w:tcPr>
            <w:tcW w:w="1020" w:type="dxa"/>
            <w:vAlign w:val="center"/>
          </w:tcPr>
          <w:p w:rsidR="00E403A6" w:rsidRDefault="00E403A6">
            <w:pPr>
              <w:pStyle w:val="ConsPlusNormal"/>
              <w:jc w:val="center"/>
            </w:pPr>
            <w:r>
              <w:t>Прогнозный период 2-й год</w:t>
            </w:r>
          </w:p>
        </w:tc>
      </w:tr>
      <w:tr w:rsidR="00E403A6">
        <w:tc>
          <w:tcPr>
            <w:tcW w:w="1849" w:type="dxa"/>
            <w:vMerge/>
          </w:tcPr>
          <w:p w:rsidR="00E403A6" w:rsidRDefault="00E403A6">
            <w:pPr>
              <w:pStyle w:val="ConsPlusNormal"/>
            </w:pPr>
          </w:p>
        </w:tc>
        <w:tc>
          <w:tcPr>
            <w:tcW w:w="1684" w:type="dxa"/>
          </w:tcPr>
          <w:p w:rsidR="00E403A6" w:rsidRDefault="00E403A6">
            <w:pPr>
              <w:pStyle w:val="ConsPlusNormal"/>
            </w:pPr>
            <w:r>
              <w:t>федеральный бюджет (по согласованию)</w:t>
            </w:r>
          </w:p>
        </w:tc>
        <w:tc>
          <w:tcPr>
            <w:tcW w:w="694" w:type="dxa"/>
          </w:tcPr>
          <w:p w:rsidR="00E403A6" w:rsidRDefault="00E403A6">
            <w:pPr>
              <w:pStyle w:val="ConsPlusNormal"/>
            </w:pPr>
          </w:p>
        </w:tc>
        <w:tc>
          <w:tcPr>
            <w:tcW w:w="907" w:type="dxa"/>
          </w:tcPr>
          <w:p w:rsidR="00E403A6" w:rsidRDefault="00E403A6">
            <w:pPr>
              <w:pStyle w:val="ConsPlusNormal"/>
            </w:pPr>
          </w:p>
        </w:tc>
        <w:tc>
          <w:tcPr>
            <w:tcW w:w="850" w:type="dxa"/>
          </w:tcPr>
          <w:p w:rsidR="00E403A6" w:rsidRDefault="00E403A6">
            <w:pPr>
              <w:pStyle w:val="ConsPlusNormal"/>
            </w:pPr>
          </w:p>
        </w:tc>
        <w:tc>
          <w:tcPr>
            <w:tcW w:w="1077" w:type="dxa"/>
          </w:tcPr>
          <w:p w:rsidR="00E403A6" w:rsidRDefault="00E403A6">
            <w:pPr>
              <w:pStyle w:val="ConsPlusNormal"/>
            </w:pPr>
          </w:p>
        </w:tc>
        <w:tc>
          <w:tcPr>
            <w:tcW w:w="964" w:type="dxa"/>
          </w:tcPr>
          <w:p w:rsidR="00E403A6" w:rsidRDefault="00E403A6">
            <w:pPr>
              <w:pStyle w:val="ConsPlusNormal"/>
            </w:pPr>
          </w:p>
        </w:tc>
        <w:tc>
          <w:tcPr>
            <w:tcW w:w="1020" w:type="dxa"/>
          </w:tcPr>
          <w:p w:rsidR="00E403A6" w:rsidRDefault="00E403A6">
            <w:pPr>
              <w:pStyle w:val="ConsPlusNormal"/>
            </w:pPr>
          </w:p>
        </w:tc>
      </w:tr>
      <w:tr w:rsidR="00E403A6">
        <w:tc>
          <w:tcPr>
            <w:tcW w:w="1849" w:type="dxa"/>
            <w:vMerge/>
          </w:tcPr>
          <w:p w:rsidR="00E403A6" w:rsidRDefault="00E403A6">
            <w:pPr>
              <w:pStyle w:val="ConsPlusNormal"/>
            </w:pPr>
          </w:p>
        </w:tc>
        <w:tc>
          <w:tcPr>
            <w:tcW w:w="1684" w:type="dxa"/>
          </w:tcPr>
          <w:p w:rsidR="00E403A6" w:rsidRDefault="00E403A6">
            <w:pPr>
              <w:pStyle w:val="ConsPlusNormal"/>
            </w:pPr>
            <w:r>
              <w:t>областной бюджет (по согласованию)</w:t>
            </w:r>
          </w:p>
        </w:tc>
        <w:tc>
          <w:tcPr>
            <w:tcW w:w="694" w:type="dxa"/>
          </w:tcPr>
          <w:p w:rsidR="00E403A6" w:rsidRDefault="00E403A6">
            <w:pPr>
              <w:pStyle w:val="ConsPlusNormal"/>
            </w:pPr>
          </w:p>
        </w:tc>
        <w:tc>
          <w:tcPr>
            <w:tcW w:w="907" w:type="dxa"/>
          </w:tcPr>
          <w:p w:rsidR="00E403A6" w:rsidRDefault="00E403A6">
            <w:pPr>
              <w:pStyle w:val="ConsPlusNormal"/>
            </w:pPr>
          </w:p>
        </w:tc>
        <w:tc>
          <w:tcPr>
            <w:tcW w:w="850" w:type="dxa"/>
          </w:tcPr>
          <w:p w:rsidR="00E403A6" w:rsidRDefault="00E403A6">
            <w:pPr>
              <w:pStyle w:val="ConsPlusNormal"/>
            </w:pPr>
          </w:p>
        </w:tc>
        <w:tc>
          <w:tcPr>
            <w:tcW w:w="1077" w:type="dxa"/>
          </w:tcPr>
          <w:p w:rsidR="00E403A6" w:rsidRDefault="00E403A6">
            <w:pPr>
              <w:pStyle w:val="ConsPlusNormal"/>
            </w:pPr>
          </w:p>
        </w:tc>
        <w:tc>
          <w:tcPr>
            <w:tcW w:w="964" w:type="dxa"/>
          </w:tcPr>
          <w:p w:rsidR="00E403A6" w:rsidRDefault="00E403A6">
            <w:pPr>
              <w:pStyle w:val="ConsPlusNormal"/>
            </w:pPr>
          </w:p>
        </w:tc>
        <w:tc>
          <w:tcPr>
            <w:tcW w:w="1020" w:type="dxa"/>
          </w:tcPr>
          <w:p w:rsidR="00E403A6" w:rsidRDefault="00E403A6">
            <w:pPr>
              <w:pStyle w:val="ConsPlusNormal"/>
            </w:pPr>
          </w:p>
        </w:tc>
      </w:tr>
      <w:tr w:rsidR="00E403A6">
        <w:tc>
          <w:tcPr>
            <w:tcW w:w="1849" w:type="dxa"/>
            <w:vMerge/>
          </w:tcPr>
          <w:p w:rsidR="00E403A6" w:rsidRDefault="00E403A6">
            <w:pPr>
              <w:pStyle w:val="ConsPlusNormal"/>
            </w:pPr>
          </w:p>
        </w:tc>
        <w:tc>
          <w:tcPr>
            <w:tcW w:w="1684" w:type="dxa"/>
          </w:tcPr>
          <w:p w:rsidR="00E403A6" w:rsidRDefault="00E403A6">
            <w:pPr>
              <w:pStyle w:val="ConsPlusNormal"/>
            </w:pPr>
            <w:r>
              <w:t>бюджет района (утверждено)</w:t>
            </w:r>
          </w:p>
        </w:tc>
        <w:tc>
          <w:tcPr>
            <w:tcW w:w="694" w:type="dxa"/>
          </w:tcPr>
          <w:p w:rsidR="00E403A6" w:rsidRDefault="00E403A6">
            <w:pPr>
              <w:pStyle w:val="ConsPlusNormal"/>
            </w:pPr>
          </w:p>
        </w:tc>
        <w:tc>
          <w:tcPr>
            <w:tcW w:w="907" w:type="dxa"/>
          </w:tcPr>
          <w:p w:rsidR="00E403A6" w:rsidRDefault="00E403A6">
            <w:pPr>
              <w:pStyle w:val="ConsPlusNormal"/>
            </w:pPr>
          </w:p>
        </w:tc>
        <w:tc>
          <w:tcPr>
            <w:tcW w:w="850" w:type="dxa"/>
          </w:tcPr>
          <w:p w:rsidR="00E403A6" w:rsidRDefault="00E403A6">
            <w:pPr>
              <w:pStyle w:val="ConsPlusNormal"/>
            </w:pPr>
          </w:p>
        </w:tc>
        <w:tc>
          <w:tcPr>
            <w:tcW w:w="1077" w:type="dxa"/>
          </w:tcPr>
          <w:p w:rsidR="00E403A6" w:rsidRDefault="00E403A6">
            <w:pPr>
              <w:pStyle w:val="ConsPlusNormal"/>
            </w:pPr>
          </w:p>
        </w:tc>
        <w:tc>
          <w:tcPr>
            <w:tcW w:w="964" w:type="dxa"/>
          </w:tcPr>
          <w:p w:rsidR="00E403A6" w:rsidRDefault="00E403A6">
            <w:pPr>
              <w:pStyle w:val="ConsPlusNormal"/>
            </w:pPr>
          </w:p>
        </w:tc>
        <w:tc>
          <w:tcPr>
            <w:tcW w:w="1020" w:type="dxa"/>
          </w:tcPr>
          <w:p w:rsidR="00E403A6" w:rsidRDefault="00E403A6">
            <w:pPr>
              <w:pStyle w:val="ConsPlusNormal"/>
            </w:pPr>
          </w:p>
        </w:tc>
      </w:tr>
      <w:tr w:rsidR="00E403A6">
        <w:tc>
          <w:tcPr>
            <w:tcW w:w="1849" w:type="dxa"/>
            <w:vMerge/>
          </w:tcPr>
          <w:p w:rsidR="00E403A6" w:rsidRDefault="00E403A6">
            <w:pPr>
              <w:pStyle w:val="ConsPlusNormal"/>
            </w:pPr>
          </w:p>
        </w:tc>
        <w:tc>
          <w:tcPr>
            <w:tcW w:w="1684" w:type="dxa"/>
          </w:tcPr>
          <w:p w:rsidR="00E403A6" w:rsidRDefault="00E403A6">
            <w:pPr>
              <w:pStyle w:val="ConsPlusNormal"/>
            </w:pPr>
            <w:r>
              <w:t>бюджет района (потребность)</w:t>
            </w:r>
          </w:p>
        </w:tc>
        <w:tc>
          <w:tcPr>
            <w:tcW w:w="694" w:type="dxa"/>
          </w:tcPr>
          <w:p w:rsidR="00E403A6" w:rsidRDefault="00E403A6">
            <w:pPr>
              <w:pStyle w:val="ConsPlusNormal"/>
            </w:pPr>
          </w:p>
        </w:tc>
        <w:tc>
          <w:tcPr>
            <w:tcW w:w="907" w:type="dxa"/>
          </w:tcPr>
          <w:p w:rsidR="00E403A6" w:rsidRDefault="00E403A6">
            <w:pPr>
              <w:pStyle w:val="ConsPlusNormal"/>
            </w:pPr>
          </w:p>
        </w:tc>
        <w:tc>
          <w:tcPr>
            <w:tcW w:w="850" w:type="dxa"/>
          </w:tcPr>
          <w:p w:rsidR="00E403A6" w:rsidRDefault="00E403A6">
            <w:pPr>
              <w:pStyle w:val="ConsPlusNormal"/>
            </w:pPr>
          </w:p>
        </w:tc>
        <w:tc>
          <w:tcPr>
            <w:tcW w:w="1077" w:type="dxa"/>
          </w:tcPr>
          <w:p w:rsidR="00E403A6" w:rsidRDefault="00E403A6">
            <w:pPr>
              <w:pStyle w:val="ConsPlusNormal"/>
            </w:pPr>
          </w:p>
        </w:tc>
        <w:tc>
          <w:tcPr>
            <w:tcW w:w="964" w:type="dxa"/>
          </w:tcPr>
          <w:p w:rsidR="00E403A6" w:rsidRDefault="00E403A6">
            <w:pPr>
              <w:pStyle w:val="ConsPlusNormal"/>
            </w:pPr>
          </w:p>
        </w:tc>
        <w:tc>
          <w:tcPr>
            <w:tcW w:w="1020" w:type="dxa"/>
          </w:tcPr>
          <w:p w:rsidR="00E403A6" w:rsidRDefault="00E403A6">
            <w:pPr>
              <w:pStyle w:val="ConsPlusNormal"/>
            </w:pPr>
          </w:p>
        </w:tc>
      </w:tr>
      <w:tr w:rsidR="00E403A6">
        <w:tc>
          <w:tcPr>
            <w:tcW w:w="1849" w:type="dxa"/>
            <w:vMerge/>
          </w:tcPr>
          <w:p w:rsidR="00E403A6" w:rsidRDefault="00E403A6">
            <w:pPr>
              <w:pStyle w:val="ConsPlusNormal"/>
            </w:pPr>
          </w:p>
        </w:tc>
        <w:tc>
          <w:tcPr>
            <w:tcW w:w="1684" w:type="dxa"/>
          </w:tcPr>
          <w:p w:rsidR="00E403A6" w:rsidRDefault="00E403A6">
            <w:pPr>
              <w:pStyle w:val="ConsPlusNormal"/>
            </w:pPr>
            <w:r>
              <w:t>бюджеты сельских поселений, входящих в состав Томского района (по согласованию)</w:t>
            </w:r>
          </w:p>
        </w:tc>
        <w:tc>
          <w:tcPr>
            <w:tcW w:w="694" w:type="dxa"/>
          </w:tcPr>
          <w:p w:rsidR="00E403A6" w:rsidRDefault="00E403A6">
            <w:pPr>
              <w:pStyle w:val="ConsPlusNormal"/>
            </w:pPr>
          </w:p>
        </w:tc>
        <w:tc>
          <w:tcPr>
            <w:tcW w:w="907" w:type="dxa"/>
          </w:tcPr>
          <w:p w:rsidR="00E403A6" w:rsidRDefault="00E403A6">
            <w:pPr>
              <w:pStyle w:val="ConsPlusNormal"/>
            </w:pPr>
          </w:p>
        </w:tc>
        <w:tc>
          <w:tcPr>
            <w:tcW w:w="850" w:type="dxa"/>
          </w:tcPr>
          <w:p w:rsidR="00E403A6" w:rsidRDefault="00E403A6">
            <w:pPr>
              <w:pStyle w:val="ConsPlusNormal"/>
            </w:pPr>
          </w:p>
        </w:tc>
        <w:tc>
          <w:tcPr>
            <w:tcW w:w="1077" w:type="dxa"/>
          </w:tcPr>
          <w:p w:rsidR="00E403A6" w:rsidRDefault="00E403A6">
            <w:pPr>
              <w:pStyle w:val="ConsPlusNormal"/>
            </w:pPr>
          </w:p>
        </w:tc>
        <w:tc>
          <w:tcPr>
            <w:tcW w:w="964" w:type="dxa"/>
          </w:tcPr>
          <w:p w:rsidR="00E403A6" w:rsidRDefault="00E403A6">
            <w:pPr>
              <w:pStyle w:val="ConsPlusNormal"/>
            </w:pPr>
          </w:p>
        </w:tc>
        <w:tc>
          <w:tcPr>
            <w:tcW w:w="1020" w:type="dxa"/>
          </w:tcPr>
          <w:p w:rsidR="00E403A6" w:rsidRDefault="00E403A6">
            <w:pPr>
              <w:pStyle w:val="ConsPlusNormal"/>
            </w:pPr>
          </w:p>
        </w:tc>
      </w:tr>
      <w:tr w:rsidR="00E403A6">
        <w:tc>
          <w:tcPr>
            <w:tcW w:w="1849" w:type="dxa"/>
            <w:vMerge/>
          </w:tcPr>
          <w:p w:rsidR="00E403A6" w:rsidRDefault="00E403A6">
            <w:pPr>
              <w:pStyle w:val="ConsPlusNormal"/>
            </w:pPr>
          </w:p>
        </w:tc>
        <w:tc>
          <w:tcPr>
            <w:tcW w:w="1684" w:type="dxa"/>
          </w:tcPr>
          <w:p w:rsidR="00E403A6" w:rsidRDefault="00E403A6">
            <w:pPr>
              <w:pStyle w:val="ConsPlusNormal"/>
            </w:pPr>
            <w:r>
              <w:t>внебюджетные источники (по согласованию)</w:t>
            </w:r>
          </w:p>
        </w:tc>
        <w:tc>
          <w:tcPr>
            <w:tcW w:w="694" w:type="dxa"/>
          </w:tcPr>
          <w:p w:rsidR="00E403A6" w:rsidRDefault="00E403A6">
            <w:pPr>
              <w:pStyle w:val="ConsPlusNormal"/>
            </w:pPr>
          </w:p>
        </w:tc>
        <w:tc>
          <w:tcPr>
            <w:tcW w:w="907" w:type="dxa"/>
          </w:tcPr>
          <w:p w:rsidR="00E403A6" w:rsidRDefault="00E403A6">
            <w:pPr>
              <w:pStyle w:val="ConsPlusNormal"/>
            </w:pPr>
          </w:p>
        </w:tc>
        <w:tc>
          <w:tcPr>
            <w:tcW w:w="850" w:type="dxa"/>
          </w:tcPr>
          <w:p w:rsidR="00E403A6" w:rsidRDefault="00E403A6">
            <w:pPr>
              <w:pStyle w:val="ConsPlusNormal"/>
            </w:pPr>
          </w:p>
        </w:tc>
        <w:tc>
          <w:tcPr>
            <w:tcW w:w="1077" w:type="dxa"/>
          </w:tcPr>
          <w:p w:rsidR="00E403A6" w:rsidRDefault="00E403A6">
            <w:pPr>
              <w:pStyle w:val="ConsPlusNormal"/>
            </w:pPr>
          </w:p>
        </w:tc>
        <w:tc>
          <w:tcPr>
            <w:tcW w:w="964" w:type="dxa"/>
          </w:tcPr>
          <w:p w:rsidR="00E403A6" w:rsidRDefault="00E403A6">
            <w:pPr>
              <w:pStyle w:val="ConsPlusNormal"/>
            </w:pPr>
          </w:p>
        </w:tc>
        <w:tc>
          <w:tcPr>
            <w:tcW w:w="1020" w:type="dxa"/>
          </w:tcPr>
          <w:p w:rsidR="00E403A6" w:rsidRDefault="00E403A6">
            <w:pPr>
              <w:pStyle w:val="ConsPlusNormal"/>
            </w:pPr>
          </w:p>
        </w:tc>
      </w:tr>
      <w:tr w:rsidR="00E403A6">
        <w:tc>
          <w:tcPr>
            <w:tcW w:w="1849" w:type="dxa"/>
            <w:vMerge/>
          </w:tcPr>
          <w:p w:rsidR="00E403A6" w:rsidRDefault="00E403A6">
            <w:pPr>
              <w:pStyle w:val="ConsPlusNormal"/>
            </w:pPr>
          </w:p>
        </w:tc>
        <w:tc>
          <w:tcPr>
            <w:tcW w:w="1684" w:type="dxa"/>
          </w:tcPr>
          <w:p w:rsidR="00E403A6" w:rsidRDefault="00E403A6">
            <w:pPr>
              <w:pStyle w:val="ConsPlusNormal"/>
            </w:pPr>
            <w:r>
              <w:t>всего по источникам</w:t>
            </w:r>
          </w:p>
        </w:tc>
        <w:tc>
          <w:tcPr>
            <w:tcW w:w="694" w:type="dxa"/>
          </w:tcPr>
          <w:p w:rsidR="00E403A6" w:rsidRDefault="00E403A6">
            <w:pPr>
              <w:pStyle w:val="ConsPlusNormal"/>
            </w:pPr>
          </w:p>
        </w:tc>
        <w:tc>
          <w:tcPr>
            <w:tcW w:w="907" w:type="dxa"/>
          </w:tcPr>
          <w:p w:rsidR="00E403A6" w:rsidRDefault="00E403A6">
            <w:pPr>
              <w:pStyle w:val="ConsPlusNormal"/>
            </w:pPr>
          </w:p>
        </w:tc>
        <w:tc>
          <w:tcPr>
            <w:tcW w:w="850" w:type="dxa"/>
          </w:tcPr>
          <w:p w:rsidR="00E403A6" w:rsidRDefault="00E403A6">
            <w:pPr>
              <w:pStyle w:val="ConsPlusNormal"/>
            </w:pPr>
          </w:p>
        </w:tc>
        <w:tc>
          <w:tcPr>
            <w:tcW w:w="1077" w:type="dxa"/>
          </w:tcPr>
          <w:p w:rsidR="00E403A6" w:rsidRDefault="00E403A6">
            <w:pPr>
              <w:pStyle w:val="ConsPlusNormal"/>
            </w:pPr>
          </w:p>
        </w:tc>
        <w:tc>
          <w:tcPr>
            <w:tcW w:w="964" w:type="dxa"/>
          </w:tcPr>
          <w:p w:rsidR="00E403A6" w:rsidRDefault="00E403A6">
            <w:pPr>
              <w:pStyle w:val="ConsPlusNormal"/>
            </w:pPr>
          </w:p>
        </w:tc>
        <w:tc>
          <w:tcPr>
            <w:tcW w:w="1020" w:type="dxa"/>
          </w:tcPr>
          <w:p w:rsidR="00E403A6" w:rsidRDefault="00E403A6">
            <w:pPr>
              <w:pStyle w:val="ConsPlusNormal"/>
            </w:pPr>
          </w:p>
        </w:tc>
      </w:tr>
    </w:tbl>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2"/>
      </w:pPr>
      <w:r>
        <w:t>Приложение N 1</w:t>
      </w:r>
    </w:p>
    <w:p w:rsidR="00E403A6" w:rsidRDefault="00E403A6">
      <w:pPr>
        <w:pStyle w:val="ConsPlusNormal"/>
        <w:jc w:val="right"/>
      </w:pPr>
      <w:r>
        <w:t>к Методическим рекомендациям</w:t>
      </w:r>
    </w:p>
    <w:p w:rsidR="00E403A6" w:rsidRDefault="00E403A6">
      <w:pPr>
        <w:pStyle w:val="ConsPlusNormal"/>
        <w:jc w:val="right"/>
      </w:pPr>
      <w:r>
        <w:t>по разработке муниципальных программ</w:t>
      </w:r>
    </w:p>
    <w:p w:rsidR="00E403A6" w:rsidRDefault="00E40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03A6">
        <w:tc>
          <w:tcPr>
            <w:tcW w:w="60" w:type="dxa"/>
            <w:tcBorders>
              <w:top w:val="nil"/>
              <w:left w:val="nil"/>
              <w:bottom w:val="nil"/>
              <w:right w:val="nil"/>
            </w:tcBorders>
            <w:shd w:val="clear" w:color="auto" w:fill="CED3F1"/>
            <w:tcMar>
              <w:top w:w="0" w:type="dxa"/>
              <w:left w:w="0" w:type="dxa"/>
              <w:bottom w:w="0" w:type="dxa"/>
              <w:right w:w="0" w:type="dxa"/>
            </w:tcMar>
          </w:tcPr>
          <w:p w:rsidR="00E403A6" w:rsidRDefault="00E40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A6" w:rsidRDefault="00E403A6">
            <w:pPr>
              <w:pStyle w:val="ConsPlusNormal"/>
              <w:jc w:val="center"/>
            </w:pPr>
            <w:r>
              <w:rPr>
                <w:color w:val="392C69"/>
              </w:rPr>
              <w:t>Список изменяющих документов</w:t>
            </w:r>
          </w:p>
          <w:p w:rsidR="00E403A6" w:rsidRDefault="00E403A6">
            <w:pPr>
              <w:pStyle w:val="ConsPlusNormal"/>
              <w:jc w:val="center"/>
            </w:pPr>
            <w:proofErr w:type="gramStart"/>
            <w:r>
              <w:rPr>
                <w:color w:val="392C69"/>
              </w:rPr>
              <w:t xml:space="preserve">(в ред. </w:t>
            </w:r>
            <w:hyperlink r:id="rId52">
              <w:r>
                <w:rPr>
                  <w:color w:val="0000FF"/>
                </w:rPr>
                <w:t>постановления</w:t>
              </w:r>
            </w:hyperlink>
            <w:r>
              <w:rPr>
                <w:color w:val="392C69"/>
              </w:rPr>
              <w:t xml:space="preserve"> Администрации Томского района</w:t>
            </w:r>
            <w:proofErr w:type="gramEnd"/>
          </w:p>
          <w:p w:rsidR="00E403A6" w:rsidRDefault="00E403A6">
            <w:pPr>
              <w:pStyle w:val="ConsPlusNormal"/>
              <w:jc w:val="center"/>
            </w:pPr>
            <w:r>
              <w:rPr>
                <w:color w:val="392C69"/>
              </w:rPr>
              <w:t>от 13.09.2018 N 258)</w:t>
            </w: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r>
    </w:tbl>
    <w:p w:rsidR="00E403A6" w:rsidRDefault="00E403A6">
      <w:pPr>
        <w:pStyle w:val="ConsPlusNormal"/>
        <w:jc w:val="both"/>
      </w:pPr>
    </w:p>
    <w:p w:rsidR="00E403A6" w:rsidRDefault="00E403A6">
      <w:pPr>
        <w:pStyle w:val="ConsPlusNormal"/>
        <w:ind w:firstLine="540"/>
        <w:jc w:val="both"/>
      </w:pPr>
      <w:r>
        <w:t>Форма</w:t>
      </w:r>
    </w:p>
    <w:p w:rsidR="00E403A6" w:rsidRDefault="00E403A6">
      <w:pPr>
        <w:pStyle w:val="ConsPlusNormal"/>
        <w:jc w:val="both"/>
      </w:pPr>
    </w:p>
    <w:p w:rsidR="00E403A6" w:rsidRDefault="00E403A6">
      <w:pPr>
        <w:pStyle w:val="ConsPlusNormal"/>
        <w:jc w:val="center"/>
      </w:pPr>
      <w:bookmarkStart w:id="11" w:name="P476"/>
      <w:bookmarkEnd w:id="11"/>
      <w:r>
        <w:t>Паспорт</w:t>
      </w:r>
    </w:p>
    <w:p w:rsidR="00E403A6" w:rsidRDefault="00E403A6">
      <w:pPr>
        <w:pStyle w:val="ConsPlusNormal"/>
        <w:jc w:val="center"/>
      </w:pPr>
      <w:r>
        <w:t>муниципальной программы</w:t>
      </w:r>
    </w:p>
    <w:p w:rsidR="00E403A6" w:rsidRDefault="00E40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9"/>
        <w:gridCol w:w="1361"/>
        <w:gridCol w:w="907"/>
        <w:gridCol w:w="737"/>
        <w:gridCol w:w="737"/>
        <w:gridCol w:w="794"/>
        <w:gridCol w:w="794"/>
        <w:gridCol w:w="794"/>
      </w:tblGrid>
      <w:tr w:rsidR="00E403A6">
        <w:tc>
          <w:tcPr>
            <w:tcW w:w="2929" w:type="dxa"/>
          </w:tcPr>
          <w:p w:rsidR="00E403A6" w:rsidRDefault="00E403A6">
            <w:pPr>
              <w:pStyle w:val="ConsPlusNormal"/>
            </w:pPr>
            <w:r>
              <w:t>Наименование муниципальной программы</w:t>
            </w:r>
          </w:p>
        </w:tc>
        <w:tc>
          <w:tcPr>
            <w:tcW w:w="6124" w:type="dxa"/>
            <w:gridSpan w:val="7"/>
          </w:tcPr>
          <w:p w:rsidR="00E403A6" w:rsidRDefault="00E403A6">
            <w:pPr>
              <w:pStyle w:val="ConsPlusNormal"/>
            </w:pPr>
          </w:p>
        </w:tc>
      </w:tr>
      <w:tr w:rsidR="00E403A6">
        <w:tc>
          <w:tcPr>
            <w:tcW w:w="2929" w:type="dxa"/>
          </w:tcPr>
          <w:p w:rsidR="00E403A6" w:rsidRDefault="00E403A6">
            <w:pPr>
              <w:pStyle w:val="ConsPlusNormal"/>
            </w:pPr>
            <w:r>
              <w:t>Ответственный исполнитель муниципальной программы</w:t>
            </w:r>
          </w:p>
        </w:tc>
        <w:tc>
          <w:tcPr>
            <w:tcW w:w="6124" w:type="dxa"/>
            <w:gridSpan w:val="7"/>
          </w:tcPr>
          <w:p w:rsidR="00E403A6" w:rsidRDefault="00E403A6">
            <w:pPr>
              <w:pStyle w:val="ConsPlusNormal"/>
            </w:pPr>
          </w:p>
        </w:tc>
      </w:tr>
      <w:tr w:rsidR="00E403A6">
        <w:tc>
          <w:tcPr>
            <w:tcW w:w="2929" w:type="dxa"/>
          </w:tcPr>
          <w:p w:rsidR="00E403A6" w:rsidRDefault="00E403A6">
            <w:pPr>
              <w:pStyle w:val="ConsPlusNormal"/>
            </w:pPr>
            <w:r>
              <w:t>Соисполнители муниципальной программы</w:t>
            </w:r>
          </w:p>
        </w:tc>
        <w:tc>
          <w:tcPr>
            <w:tcW w:w="6124" w:type="dxa"/>
            <w:gridSpan w:val="7"/>
          </w:tcPr>
          <w:p w:rsidR="00E403A6" w:rsidRDefault="00E403A6">
            <w:pPr>
              <w:pStyle w:val="ConsPlusNormal"/>
            </w:pPr>
          </w:p>
        </w:tc>
      </w:tr>
      <w:tr w:rsidR="00E403A6">
        <w:tc>
          <w:tcPr>
            <w:tcW w:w="2929" w:type="dxa"/>
          </w:tcPr>
          <w:p w:rsidR="00E403A6" w:rsidRDefault="00E403A6">
            <w:pPr>
              <w:pStyle w:val="ConsPlusNormal"/>
            </w:pPr>
            <w:r>
              <w:t>Участники муниципальной программы</w:t>
            </w:r>
          </w:p>
        </w:tc>
        <w:tc>
          <w:tcPr>
            <w:tcW w:w="6124" w:type="dxa"/>
            <w:gridSpan w:val="7"/>
          </w:tcPr>
          <w:p w:rsidR="00E403A6" w:rsidRDefault="00E403A6">
            <w:pPr>
              <w:pStyle w:val="ConsPlusNormal"/>
            </w:pPr>
          </w:p>
        </w:tc>
      </w:tr>
      <w:tr w:rsidR="00E403A6">
        <w:tc>
          <w:tcPr>
            <w:tcW w:w="2929" w:type="dxa"/>
          </w:tcPr>
          <w:p w:rsidR="00E403A6" w:rsidRDefault="00E403A6">
            <w:pPr>
              <w:pStyle w:val="ConsPlusNormal"/>
            </w:pPr>
            <w:r>
              <w:t>Среднесрочная цель социально-экономического развития Томского района, на реализацию которой направлена муниципальная программа</w:t>
            </w:r>
          </w:p>
        </w:tc>
        <w:tc>
          <w:tcPr>
            <w:tcW w:w="6124" w:type="dxa"/>
            <w:gridSpan w:val="7"/>
          </w:tcPr>
          <w:p w:rsidR="00E403A6" w:rsidRDefault="00E403A6">
            <w:pPr>
              <w:pStyle w:val="ConsPlusNormal"/>
            </w:pPr>
          </w:p>
        </w:tc>
      </w:tr>
      <w:tr w:rsidR="00E403A6">
        <w:tc>
          <w:tcPr>
            <w:tcW w:w="2929" w:type="dxa"/>
          </w:tcPr>
          <w:p w:rsidR="00E403A6" w:rsidRDefault="00E403A6">
            <w:pPr>
              <w:pStyle w:val="ConsPlusNormal"/>
            </w:pPr>
            <w:r>
              <w:t>Цель муниципальной программы</w:t>
            </w:r>
          </w:p>
        </w:tc>
        <w:tc>
          <w:tcPr>
            <w:tcW w:w="6124" w:type="dxa"/>
            <w:gridSpan w:val="7"/>
          </w:tcPr>
          <w:p w:rsidR="00E403A6" w:rsidRDefault="00E403A6">
            <w:pPr>
              <w:pStyle w:val="ConsPlusNormal"/>
            </w:pPr>
          </w:p>
        </w:tc>
      </w:tr>
      <w:tr w:rsidR="00E403A6">
        <w:tc>
          <w:tcPr>
            <w:tcW w:w="2929" w:type="dxa"/>
            <w:vMerge w:val="restart"/>
          </w:tcPr>
          <w:p w:rsidR="00E403A6" w:rsidRDefault="00E403A6">
            <w:pPr>
              <w:pStyle w:val="ConsPlusNormal"/>
            </w:pPr>
            <w:r>
              <w:t>Показатели цели муниципальной программы и их значения (с детализацией по годам реализации)</w:t>
            </w:r>
          </w:p>
        </w:tc>
        <w:tc>
          <w:tcPr>
            <w:tcW w:w="1361" w:type="dxa"/>
            <w:vAlign w:val="center"/>
          </w:tcPr>
          <w:p w:rsidR="00E403A6" w:rsidRDefault="00E403A6">
            <w:pPr>
              <w:pStyle w:val="ConsPlusNormal"/>
              <w:jc w:val="center"/>
            </w:pPr>
            <w:r>
              <w:t>Показатели цели</w:t>
            </w:r>
          </w:p>
        </w:tc>
        <w:tc>
          <w:tcPr>
            <w:tcW w:w="907" w:type="dxa"/>
            <w:vAlign w:val="center"/>
          </w:tcPr>
          <w:p w:rsidR="00E403A6" w:rsidRDefault="00E403A6">
            <w:pPr>
              <w:pStyle w:val="ConsPlusNormal"/>
              <w:jc w:val="center"/>
            </w:pPr>
            <w:r>
              <w:t>Предшествующий год реализации</w:t>
            </w:r>
          </w:p>
        </w:tc>
        <w:tc>
          <w:tcPr>
            <w:tcW w:w="737" w:type="dxa"/>
            <w:vAlign w:val="center"/>
          </w:tcPr>
          <w:p w:rsidR="00E403A6" w:rsidRDefault="00E403A6">
            <w:pPr>
              <w:pStyle w:val="ConsPlusNormal"/>
              <w:jc w:val="center"/>
            </w:pPr>
            <w:r>
              <w:t>1-й год реализации</w:t>
            </w:r>
          </w:p>
        </w:tc>
        <w:tc>
          <w:tcPr>
            <w:tcW w:w="737" w:type="dxa"/>
            <w:vAlign w:val="center"/>
          </w:tcPr>
          <w:p w:rsidR="00E403A6" w:rsidRDefault="00E403A6">
            <w:pPr>
              <w:pStyle w:val="ConsPlusNormal"/>
              <w:jc w:val="center"/>
            </w:pPr>
            <w:r>
              <w:t>i-й год реализации</w:t>
            </w:r>
          </w:p>
        </w:tc>
        <w:tc>
          <w:tcPr>
            <w:tcW w:w="794" w:type="dxa"/>
            <w:vAlign w:val="center"/>
          </w:tcPr>
          <w:p w:rsidR="00E403A6" w:rsidRDefault="00E403A6">
            <w:pPr>
              <w:pStyle w:val="ConsPlusNormal"/>
              <w:jc w:val="center"/>
            </w:pPr>
            <w:r>
              <w:t>Последний год реализации</w:t>
            </w:r>
          </w:p>
        </w:tc>
        <w:tc>
          <w:tcPr>
            <w:tcW w:w="794" w:type="dxa"/>
            <w:vAlign w:val="center"/>
          </w:tcPr>
          <w:p w:rsidR="00E403A6" w:rsidRDefault="00E403A6">
            <w:pPr>
              <w:pStyle w:val="ConsPlusNormal"/>
              <w:jc w:val="center"/>
            </w:pPr>
            <w:r>
              <w:t>Прогнозный период 1-й год</w:t>
            </w:r>
          </w:p>
        </w:tc>
        <w:tc>
          <w:tcPr>
            <w:tcW w:w="794" w:type="dxa"/>
            <w:vAlign w:val="center"/>
          </w:tcPr>
          <w:p w:rsidR="00E403A6" w:rsidRDefault="00E403A6">
            <w:pPr>
              <w:pStyle w:val="ConsPlusNormal"/>
              <w:jc w:val="center"/>
            </w:pPr>
            <w:r>
              <w:t>Прогнозный период 2-й год</w:t>
            </w: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1.</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n.</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r w:rsidR="00E403A6">
        <w:tc>
          <w:tcPr>
            <w:tcW w:w="2929" w:type="dxa"/>
          </w:tcPr>
          <w:p w:rsidR="00E403A6" w:rsidRDefault="00E403A6">
            <w:pPr>
              <w:pStyle w:val="ConsPlusNormal"/>
            </w:pPr>
            <w:r>
              <w:t>Задачи муниципальной программы</w:t>
            </w:r>
          </w:p>
        </w:tc>
        <w:tc>
          <w:tcPr>
            <w:tcW w:w="6124" w:type="dxa"/>
            <w:gridSpan w:val="7"/>
          </w:tcPr>
          <w:p w:rsidR="00E403A6" w:rsidRDefault="00E403A6">
            <w:pPr>
              <w:pStyle w:val="ConsPlusNormal"/>
            </w:pPr>
            <w:r>
              <w:t>Задача 1</w:t>
            </w:r>
          </w:p>
          <w:p w:rsidR="00E403A6" w:rsidRDefault="00E403A6">
            <w:pPr>
              <w:pStyle w:val="ConsPlusNormal"/>
            </w:pPr>
            <w:r>
              <w:t>Задача 2</w:t>
            </w:r>
          </w:p>
          <w:p w:rsidR="00E403A6" w:rsidRDefault="00E403A6">
            <w:pPr>
              <w:pStyle w:val="ConsPlusNormal"/>
            </w:pPr>
            <w:r>
              <w:t>Задача n</w:t>
            </w:r>
          </w:p>
        </w:tc>
      </w:tr>
      <w:tr w:rsidR="00E403A6">
        <w:tc>
          <w:tcPr>
            <w:tcW w:w="2929" w:type="dxa"/>
            <w:vMerge w:val="restart"/>
          </w:tcPr>
          <w:p w:rsidR="00E403A6" w:rsidRDefault="00E403A6">
            <w:pPr>
              <w:pStyle w:val="ConsPlusNormal"/>
            </w:pPr>
            <w:r>
              <w:t>Показатели задач муниципальной программы и их значения (с детализацией по годам реализации)</w:t>
            </w:r>
          </w:p>
        </w:tc>
        <w:tc>
          <w:tcPr>
            <w:tcW w:w="1361" w:type="dxa"/>
            <w:vAlign w:val="center"/>
          </w:tcPr>
          <w:p w:rsidR="00E403A6" w:rsidRDefault="00E403A6">
            <w:pPr>
              <w:pStyle w:val="ConsPlusNormal"/>
              <w:jc w:val="center"/>
            </w:pPr>
            <w:r>
              <w:t>Показатели задач</w:t>
            </w:r>
          </w:p>
        </w:tc>
        <w:tc>
          <w:tcPr>
            <w:tcW w:w="907" w:type="dxa"/>
            <w:vAlign w:val="center"/>
          </w:tcPr>
          <w:p w:rsidR="00E403A6" w:rsidRDefault="00E403A6">
            <w:pPr>
              <w:pStyle w:val="ConsPlusNormal"/>
              <w:jc w:val="center"/>
            </w:pPr>
            <w:r>
              <w:t>Предшествующий год реализации</w:t>
            </w:r>
          </w:p>
        </w:tc>
        <w:tc>
          <w:tcPr>
            <w:tcW w:w="737" w:type="dxa"/>
            <w:vAlign w:val="center"/>
          </w:tcPr>
          <w:p w:rsidR="00E403A6" w:rsidRDefault="00E403A6">
            <w:pPr>
              <w:pStyle w:val="ConsPlusNormal"/>
              <w:jc w:val="center"/>
            </w:pPr>
            <w:r>
              <w:t>1-й год реализации</w:t>
            </w:r>
          </w:p>
        </w:tc>
        <w:tc>
          <w:tcPr>
            <w:tcW w:w="737" w:type="dxa"/>
            <w:vAlign w:val="center"/>
          </w:tcPr>
          <w:p w:rsidR="00E403A6" w:rsidRDefault="00E403A6">
            <w:pPr>
              <w:pStyle w:val="ConsPlusNormal"/>
              <w:jc w:val="center"/>
            </w:pPr>
            <w:r>
              <w:t>i-й год реализации</w:t>
            </w:r>
          </w:p>
        </w:tc>
        <w:tc>
          <w:tcPr>
            <w:tcW w:w="794" w:type="dxa"/>
            <w:vAlign w:val="center"/>
          </w:tcPr>
          <w:p w:rsidR="00E403A6" w:rsidRDefault="00E403A6">
            <w:pPr>
              <w:pStyle w:val="ConsPlusNormal"/>
              <w:jc w:val="center"/>
            </w:pPr>
            <w:r>
              <w:t>Последний год реализации</w:t>
            </w:r>
          </w:p>
        </w:tc>
        <w:tc>
          <w:tcPr>
            <w:tcW w:w="794" w:type="dxa"/>
            <w:vAlign w:val="center"/>
          </w:tcPr>
          <w:p w:rsidR="00E403A6" w:rsidRDefault="00E403A6">
            <w:pPr>
              <w:pStyle w:val="ConsPlusNormal"/>
              <w:jc w:val="center"/>
            </w:pPr>
            <w:r>
              <w:t>Прогнозный период 1-й год</w:t>
            </w:r>
          </w:p>
        </w:tc>
        <w:tc>
          <w:tcPr>
            <w:tcW w:w="794" w:type="dxa"/>
            <w:vAlign w:val="center"/>
          </w:tcPr>
          <w:p w:rsidR="00E403A6" w:rsidRDefault="00E403A6">
            <w:pPr>
              <w:pStyle w:val="ConsPlusNormal"/>
              <w:jc w:val="center"/>
            </w:pPr>
            <w:r>
              <w:t>Прогнозный период 2-й год</w:t>
            </w: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Задача 1</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Показатели задачи 1</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Задача n</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Показатели задачи n</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r w:rsidR="00E403A6">
        <w:tc>
          <w:tcPr>
            <w:tcW w:w="2929" w:type="dxa"/>
          </w:tcPr>
          <w:p w:rsidR="00E403A6" w:rsidRDefault="00E403A6">
            <w:pPr>
              <w:pStyle w:val="ConsPlusNormal"/>
            </w:pPr>
            <w:r>
              <w:t>Подпрограммы муниципальной программы</w:t>
            </w:r>
          </w:p>
        </w:tc>
        <w:tc>
          <w:tcPr>
            <w:tcW w:w="6124" w:type="dxa"/>
            <w:gridSpan w:val="7"/>
          </w:tcPr>
          <w:p w:rsidR="00E403A6" w:rsidRDefault="00E403A6">
            <w:pPr>
              <w:pStyle w:val="ConsPlusNormal"/>
            </w:pPr>
            <w:r>
              <w:t>Подпрограмма 1 Подпрограмма n</w:t>
            </w:r>
          </w:p>
        </w:tc>
      </w:tr>
      <w:tr w:rsidR="00E403A6">
        <w:tc>
          <w:tcPr>
            <w:tcW w:w="2929" w:type="dxa"/>
          </w:tcPr>
          <w:p w:rsidR="00E403A6" w:rsidRDefault="00E403A6">
            <w:pPr>
              <w:pStyle w:val="ConsPlusNormal"/>
            </w:pPr>
            <w:r>
              <w:t>Ведомственные целевые программы, входящие в состав муниципальной программы (далее - ВЦП)</w:t>
            </w:r>
          </w:p>
        </w:tc>
        <w:tc>
          <w:tcPr>
            <w:tcW w:w="6124" w:type="dxa"/>
            <w:gridSpan w:val="7"/>
          </w:tcPr>
          <w:p w:rsidR="00E403A6" w:rsidRDefault="00E403A6">
            <w:pPr>
              <w:pStyle w:val="ConsPlusNormal"/>
            </w:pPr>
            <w:r>
              <w:t>ВЦП 1</w:t>
            </w:r>
          </w:p>
          <w:p w:rsidR="00E403A6" w:rsidRDefault="00E403A6">
            <w:pPr>
              <w:pStyle w:val="ConsPlusNormal"/>
            </w:pPr>
            <w:r>
              <w:t>ВЦП n</w:t>
            </w:r>
          </w:p>
        </w:tc>
      </w:tr>
      <w:tr w:rsidR="00E403A6">
        <w:tc>
          <w:tcPr>
            <w:tcW w:w="2929" w:type="dxa"/>
          </w:tcPr>
          <w:p w:rsidR="00E403A6" w:rsidRDefault="00E403A6">
            <w:pPr>
              <w:pStyle w:val="ConsPlusNormal"/>
            </w:pPr>
            <w:r>
              <w:t>Сроки реализации муниципальной программы</w:t>
            </w:r>
          </w:p>
        </w:tc>
        <w:tc>
          <w:tcPr>
            <w:tcW w:w="6124" w:type="dxa"/>
            <w:gridSpan w:val="7"/>
          </w:tcPr>
          <w:p w:rsidR="00E403A6" w:rsidRDefault="00E403A6">
            <w:pPr>
              <w:pStyle w:val="ConsPlusNormal"/>
            </w:pPr>
          </w:p>
        </w:tc>
      </w:tr>
      <w:tr w:rsidR="00E403A6">
        <w:tc>
          <w:tcPr>
            <w:tcW w:w="2929" w:type="dxa"/>
            <w:vMerge w:val="restart"/>
          </w:tcPr>
          <w:p w:rsidR="00E403A6" w:rsidRDefault="00E403A6">
            <w:pPr>
              <w:pStyle w:val="ConsPlusNormal"/>
            </w:pPr>
            <w:r>
              <w:t>Объем и источники финансирования муниципальной программы (с детализацией по годам реализации, тыс. рублей)</w:t>
            </w:r>
          </w:p>
        </w:tc>
        <w:tc>
          <w:tcPr>
            <w:tcW w:w="1361" w:type="dxa"/>
            <w:vAlign w:val="center"/>
          </w:tcPr>
          <w:p w:rsidR="00E403A6" w:rsidRDefault="00E403A6">
            <w:pPr>
              <w:pStyle w:val="ConsPlusNormal"/>
              <w:jc w:val="center"/>
            </w:pPr>
            <w:r>
              <w:t>Источники</w:t>
            </w:r>
          </w:p>
        </w:tc>
        <w:tc>
          <w:tcPr>
            <w:tcW w:w="907" w:type="dxa"/>
            <w:vAlign w:val="center"/>
          </w:tcPr>
          <w:p w:rsidR="00E403A6" w:rsidRDefault="00E403A6">
            <w:pPr>
              <w:pStyle w:val="ConsPlusNormal"/>
              <w:jc w:val="center"/>
            </w:pPr>
            <w:r>
              <w:t>Всего</w:t>
            </w:r>
          </w:p>
        </w:tc>
        <w:tc>
          <w:tcPr>
            <w:tcW w:w="737" w:type="dxa"/>
            <w:vAlign w:val="center"/>
          </w:tcPr>
          <w:p w:rsidR="00E403A6" w:rsidRDefault="00E403A6">
            <w:pPr>
              <w:pStyle w:val="ConsPlusNormal"/>
              <w:jc w:val="center"/>
            </w:pPr>
            <w:r>
              <w:t>1-й год реализации</w:t>
            </w:r>
          </w:p>
        </w:tc>
        <w:tc>
          <w:tcPr>
            <w:tcW w:w="737" w:type="dxa"/>
            <w:vAlign w:val="center"/>
          </w:tcPr>
          <w:p w:rsidR="00E403A6" w:rsidRDefault="00E403A6">
            <w:pPr>
              <w:pStyle w:val="ConsPlusNormal"/>
              <w:jc w:val="center"/>
            </w:pPr>
            <w:r>
              <w:t>i-й год реализации</w:t>
            </w:r>
          </w:p>
        </w:tc>
        <w:tc>
          <w:tcPr>
            <w:tcW w:w="794" w:type="dxa"/>
            <w:vAlign w:val="center"/>
          </w:tcPr>
          <w:p w:rsidR="00E403A6" w:rsidRDefault="00E403A6">
            <w:pPr>
              <w:pStyle w:val="ConsPlusNormal"/>
              <w:jc w:val="center"/>
            </w:pPr>
            <w:r>
              <w:t>Последний год реализации</w:t>
            </w:r>
          </w:p>
        </w:tc>
        <w:tc>
          <w:tcPr>
            <w:tcW w:w="794" w:type="dxa"/>
            <w:vAlign w:val="center"/>
          </w:tcPr>
          <w:p w:rsidR="00E403A6" w:rsidRDefault="00E403A6">
            <w:pPr>
              <w:pStyle w:val="ConsPlusNormal"/>
              <w:jc w:val="center"/>
            </w:pPr>
            <w:r>
              <w:t>Прогнозный период 1-й год</w:t>
            </w:r>
          </w:p>
        </w:tc>
        <w:tc>
          <w:tcPr>
            <w:tcW w:w="794" w:type="dxa"/>
            <w:vAlign w:val="center"/>
          </w:tcPr>
          <w:p w:rsidR="00E403A6" w:rsidRDefault="00E403A6">
            <w:pPr>
              <w:pStyle w:val="ConsPlusNormal"/>
              <w:jc w:val="center"/>
            </w:pPr>
            <w:r>
              <w:t>Прогнозный период 2-й год</w:t>
            </w: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федеральный бюджет (по согласованию (прогноз))</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областной бюджет (по согласованию (прогноз))</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бюджет Томского района</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бюджеты сельских поселений (по согласованию (прогноз))</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внебюджетные источники (по согласованию (прогноз))</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r w:rsidR="00E403A6">
        <w:tc>
          <w:tcPr>
            <w:tcW w:w="2929" w:type="dxa"/>
            <w:vMerge/>
          </w:tcPr>
          <w:p w:rsidR="00E403A6" w:rsidRDefault="00E403A6">
            <w:pPr>
              <w:pStyle w:val="ConsPlusNormal"/>
            </w:pPr>
          </w:p>
        </w:tc>
        <w:tc>
          <w:tcPr>
            <w:tcW w:w="1361" w:type="dxa"/>
          </w:tcPr>
          <w:p w:rsidR="00E403A6" w:rsidRDefault="00E403A6">
            <w:pPr>
              <w:pStyle w:val="ConsPlusNormal"/>
            </w:pPr>
            <w:r>
              <w:t>всего по источникам</w:t>
            </w:r>
          </w:p>
        </w:tc>
        <w:tc>
          <w:tcPr>
            <w:tcW w:w="907" w:type="dxa"/>
          </w:tcPr>
          <w:p w:rsidR="00E403A6" w:rsidRDefault="00E403A6">
            <w:pPr>
              <w:pStyle w:val="ConsPlusNormal"/>
            </w:pPr>
          </w:p>
        </w:tc>
        <w:tc>
          <w:tcPr>
            <w:tcW w:w="737"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r>
    </w:tbl>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2"/>
      </w:pPr>
      <w:r>
        <w:t>Приложение N 2</w:t>
      </w:r>
    </w:p>
    <w:p w:rsidR="00E403A6" w:rsidRDefault="00E403A6">
      <w:pPr>
        <w:pStyle w:val="ConsPlusNormal"/>
        <w:jc w:val="right"/>
      </w:pPr>
      <w:r>
        <w:t>к Методическим рекомендациям</w:t>
      </w:r>
    </w:p>
    <w:p w:rsidR="00E403A6" w:rsidRDefault="00E403A6">
      <w:pPr>
        <w:pStyle w:val="ConsPlusNormal"/>
        <w:jc w:val="right"/>
      </w:pPr>
      <w:r>
        <w:t>по разработке муниципальных программ</w:t>
      </w:r>
    </w:p>
    <w:p w:rsidR="00E403A6" w:rsidRDefault="00E403A6">
      <w:pPr>
        <w:pStyle w:val="ConsPlusNormal"/>
        <w:jc w:val="both"/>
      </w:pPr>
    </w:p>
    <w:p w:rsidR="00E403A6" w:rsidRDefault="00E403A6">
      <w:pPr>
        <w:pStyle w:val="ConsPlusNormal"/>
        <w:ind w:firstLine="540"/>
        <w:jc w:val="both"/>
      </w:pPr>
      <w:r>
        <w:t>Форма</w:t>
      </w:r>
    </w:p>
    <w:p w:rsidR="00E403A6" w:rsidRDefault="00E403A6">
      <w:pPr>
        <w:pStyle w:val="ConsPlusNormal"/>
        <w:jc w:val="both"/>
      </w:pPr>
    </w:p>
    <w:p w:rsidR="00E403A6" w:rsidRDefault="00E403A6">
      <w:pPr>
        <w:pStyle w:val="ConsPlusNormal"/>
        <w:jc w:val="center"/>
      </w:pPr>
      <w:bookmarkStart w:id="12" w:name="P621"/>
      <w:bookmarkEnd w:id="12"/>
      <w:r>
        <w:t>Перечень</w:t>
      </w:r>
    </w:p>
    <w:p w:rsidR="00E403A6" w:rsidRDefault="00E403A6">
      <w:pPr>
        <w:pStyle w:val="ConsPlusNormal"/>
        <w:jc w:val="center"/>
      </w:pPr>
      <w:r>
        <w:t>показателей цели и задач муниципальной</w:t>
      </w:r>
    </w:p>
    <w:p w:rsidR="00E403A6" w:rsidRDefault="00E403A6">
      <w:pPr>
        <w:pStyle w:val="ConsPlusNormal"/>
        <w:jc w:val="center"/>
      </w:pPr>
      <w:r>
        <w:t>программы и сведения о порядке сбора информации</w:t>
      </w:r>
    </w:p>
    <w:p w:rsidR="00E403A6" w:rsidRDefault="00E403A6">
      <w:pPr>
        <w:pStyle w:val="ConsPlusNormal"/>
        <w:jc w:val="center"/>
      </w:pPr>
      <w:r>
        <w:t>по показателям и методике их расчета</w:t>
      </w:r>
    </w:p>
    <w:p w:rsidR="00E403A6" w:rsidRDefault="00E403A6">
      <w:pPr>
        <w:pStyle w:val="ConsPlusNormal"/>
        <w:jc w:val="both"/>
      </w:pPr>
    </w:p>
    <w:p w:rsidR="00E403A6" w:rsidRDefault="00E403A6">
      <w:pPr>
        <w:pStyle w:val="ConsPlusNormal"/>
        <w:sectPr w:rsidR="00E403A6" w:rsidSect="00F23FD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1304"/>
        <w:gridCol w:w="1757"/>
        <w:gridCol w:w="1814"/>
        <w:gridCol w:w="1814"/>
        <w:gridCol w:w="1531"/>
        <w:gridCol w:w="1757"/>
      </w:tblGrid>
      <w:tr w:rsidR="00E403A6">
        <w:tc>
          <w:tcPr>
            <w:tcW w:w="510" w:type="dxa"/>
            <w:vAlign w:val="center"/>
          </w:tcPr>
          <w:p w:rsidR="00E403A6" w:rsidRDefault="00E403A6">
            <w:pPr>
              <w:pStyle w:val="ConsPlusNormal"/>
              <w:jc w:val="center"/>
            </w:pPr>
            <w:r>
              <w:lastRenderedPageBreak/>
              <w:t>N</w:t>
            </w:r>
          </w:p>
          <w:p w:rsidR="00E403A6" w:rsidRDefault="00E403A6">
            <w:pPr>
              <w:pStyle w:val="ConsPlusNormal"/>
              <w:jc w:val="center"/>
            </w:pPr>
            <w:proofErr w:type="spellStart"/>
            <w:r>
              <w:t>пп</w:t>
            </w:r>
            <w:proofErr w:type="spellEnd"/>
          </w:p>
        </w:tc>
        <w:tc>
          <w:tcPr>
            <w:tcW w:w="1644" w:type="dxa"/>
            <w:vAlign w:val="center"/>
          </w:tcPr>
          <w:p w:rsidR="00E403A6" w:rsidRDefault="00E403A6">
            <w:pPr>
              <w:pStyle w:val="ConsPlusNormal"/>
              <w:jc w:val="center"/>
            </w:pPr>
            <w:r>
              <w:t>Наименование показателя</w:t>
            </w:r>
          </w:p>
        </w:tc>
        <w:tc>
          <w:tcPr>
            <w:tcW w:w="1304" w:type="dxa"/>
            <w:vAlign w:val="center"/>
          </w:tcPr>
          <w:p w:rsidR="00E403A6" w:rsidRDefault="00E403A6">
            <w:pPr>
              <w:pStyle w:val="ConsPlusNormal"/>
              <w:jc w:val="center"/>
            </w:pPr>
            <w:r>
              <w:t>Единица измерения</w:t>
            </w:r>
          </w:p>
        </w:tc>
        <w:tc>
          <w:tcPr>
            <w:tcW w:w="1757" w:type="dxa"/>
            <w:vAlign w:val="center"/>
          </w:tcPr>
          <w:p w:rsidR="00E403A6" w:rsidRDefault="00E403A6">
            <w:pPr>
              <w:pStyle w:val="ConsPlusNormal"/>
              <w:jc w:val="center"/>
            </w:pPr>
            <w:r>
              <w:t xml:space="preserve">Периодичность сбора данных </w:t>
            </w:r>
            <w:hyperlink w:anchor="P697">
              <w:r>
                <w:rPr>
                  <w:color w:val="0000FF"/>
                </w:rPr>
                <w:t>&lt;1&gt;</w:t>
              </w:r>
            </w:hyperlink>
          </w:p>
        </w:tc>
        <w:tc>
          <w:tcPr>
            <w:tcW w:w="1814" w:type="dxa"/>
            <w:vAlign w:val="center"/>
          </w:tcPr>
          <w:p w:rsidR="00E403A6" w:rsidRDefault="00E403A6">
            <w:pPr>
              <w:pStyle w:val="ConsPlusNormal"/>
              <w:jc w:val="center"/>
            </w:pPr>
            <w:r>
              <w:t xml:space="preserve">Временные характеристики показателя </w:t>
            </w:r>
            <w:hyperlink w:anchor="P698">
              <w:r>
                <w:rPr>
                  <w:color w:val="0000FF"/>
                </w:rPr>
                <w:t>&lt;2&gt;</w:t>
              </w:r>
            </w:hyperlink>
          </w:p>
        </w:tc>
        <w:tc>
          <w:tcPr>
            <w:tcW w:w="1814" w:type="dxa"/>
            <w:vAlign w:val="center"/>
          </w:tcPr>
          <w:p w:rsidR="00E403A6" w:rsidRDefault="00E403A6">
            <w:pPr>
              <w:pStyle w:val="ConsPlusNormal"/>
              <w:jc w:val="center"/>
            </w:pPr>
            <w:r>
              <w:t xml:space="preserve">Алгоритм формирования (формула) расчета показателя </w:t>
            </w:r>
            <w:hyperlink w:anchor="P699">
              <w:r>
                <w:rPr>
                  <w:color w:val="0000FF"/>
                </w:rPr>
                <w:t>&lt;3&gt;</w:t>
              </w:r>
            </w:hyperlink>
          </w:p>
        </w:tc>
        <w:tc>
          <w:tcPr>
            <w:tcW w:w="1531" w:type="dxa"/>
            <w:vAlign w:val="center"/>
          </w:tcPr>
          <w:p w:rsidR="00E403A6" w:rsidRDefault="00E403A6">
            <w:pPr>
              <w:pStyle w:val="ConsPlusNormal"/>
              <w:jc w:val="center"/>
            </w:pPr>
            <w:r>
              <w:t xml:space="preserve">Метод сбора информации </w:t>
            </w:r>
            <w:hyperlink w:anchor="P700">
              <w:r>
                <w:rPr>
                  <w:color w:val="0000FF"/>
                </w:rPr>
                <w:t>&lt;4&gt;</w:t>
              </w:r>
            </w:hyperlink>
          </w:p>
        </w:tc>
        <w:tc>
          <w:tcPr>
            <w:tcW w:w="1757" w:type="dxa"/>
            <w:vAlign w:val="center"/>
          </w:tcPr>
          <w:p w:rsidR="00E403A6" w:rsidRDefault="00E403A6">
            <w:pPr>
              <w:pStyle w:val="ConsPlusNormal"/>
              <w:jc w:val="center"/>
            </w:pPr>
            <w:proofErr w:type="gramStart"/>
            <w:r>
              <w:t xml:space="preserve">Ответственный за сбор данных по показателю </w:t>
            </w:r>
            <w:hyperlink w:anchor="P701">
              <w:r>
                <w:rPr>
                  <w:color w:val="0000FF"/>
                </w:rPr>
                <w:t>&lt;5&gt;</w:t>
              </w:r>
            </w:hyperlink>
            <w:proofErr w:type="gramEnd"/>
          </w:p>
        </w:tc>
      </w:tr>
      <w:tr w:rsidR="00E403A6">
        <w:tc>
          <w:tcPr>
            <w:tcW w:w="510" w:type="dxa"/>
            <w:vAlign w:val="center"/>
          </w:tcPr>
          <w:p w:rsidR="00E403A6" w:rsidRDefault="00E403A6">
            <w:pPr>
              <w:pStyle w:val="ConsPlusNormal"/>
              <w:jc w:val="center"/>
            </w:pPr>
            <w:r>
              <w:t>1</w:t>
            </w:r>
          </w:p>
        </w:tc>
        <w:tc>
          <w:tcPr>
            <w:tcW w:w="1644" w:type="dxa"/>
            <w:vAlign w:val="center"/>
          </w:tcPr>
          <w:p w:rsidR="00E403A6" w:rsidRDefault="00E403A6">
            <w:pPr>
              <w:pStyle w:val="ConsPlusNormal"/>
              <w:jc w:val="center"/>
            </w:pPr>
            <w:r>
              <w:t>2</w:t>
            </w:r>
          </w:p>
        </w:tc>
        <w:tc>
          <w:tcPr>
            <w:tcW w:w="1304" w:type="dxa"/>
            <w:vAlign w:val="center"/>
          </w:tcPr>
          <w:p w:rsidR="00E403A6" w:rsidRDefault="00E403A6">
            <w:pPr>
              <w:pStyle w:val="ConsPlusNormal"/>
              <w:jc w:val="center"/>
            </w:pPr>
            <w:r>
              <w:t>3</w:t>
            </w:r>
          </w:p>
        </w:tc>
        <w:tc>
          <w:tcPr>
            <w:tcW w:w="1757" w:type="dxa"/>
            <w:vAlign w:val="center"/>
          </w:tcPr>
          <w:p w:rsidR="00E403A6" w:rsidRDefault="00E403A6">
            <w:pPr>
              <w:pStyle w:val="ConsPlusNormal"/>
              <w:jc w:val="center"/>
            </w:pPr>
            <w:r>
              <w:t>4</w:t>
            </w:r>
          </w:p>
        </w:tc>
        <w:tc>
          <w:tcPr>
            <w:tcW w:w="1814" w:type="dxa"/>
            <w:vAlign w:val="center"/>
          </w:tcPr>
          <w:p w:rsidR="00E403A6" w:rsidRDefault="00E403A6">
            <w:pPr>
              <w:pStyle w:val="ConsPlusNormal"/>
              <w:jc w:val="center"/>
            </w:pPr>
            <w:r>
              <w:t>5</w:t>
            </w:r>
          </w:p>
        </w:tc>
        <w:tc>
          <w:tcPr>
            <w:tcW w:w="1814" w:type="dxa"/>
            <w:vAlign w:val="center"/>
          </w:tcPr>
          <w:p w:rsidR="00E403A6" w:rsidRDefault="00E403A6">
            <w:pPr>
              <w:pStyle w:val="ConsPlusNormal"/>
              <w:jc w:val="center"/>
            </w:pPr>
            <w:r>
              <w:t>6</w:t>
            </w:r>
          </w:p>
        </w:tc>
        <w:tc>
          <w:tcPr>
            <w:tcW w:w="1531" w:type="dxa"/>
            <w:vAlign w:val="center"/>
          </w:tcPr>
          <w:p w:rsidR="00E403A6" w:rsidRDefault="00E403A6">
            <w:pPr>
              <w:pStyle w:val="ConsPlusNormal"/>
              <w:jc w:val="center"/>
            </w:pPr>
            <w:r>
              <w:t>7</w:t>
            </w:r>
          </w:p>
        </w:tc>
        <w:tc>
          <w:tcPr>
            <w:tcW w:w="1757" w:type="dxa"/>
            <w:vAlign w:val="center"/>
          </w:tcPr>
          <w:p w:rsidR="00E403A6" w:rsidRDefault="00E403A6">
            <w:pPr>
              <w:pStyle w:val="ConsPlusNormal"/>
              <w:jc w:val="center"/>
            </w:pPr>
            <w:r>
              <w:t>8</w:t>
            </w:r>
          </w:p>
        </w:tc>
      </w:tr>
      <w:tr w:rsidR="00E403A6">
        <w:tc>
          <w:tcPr>
            <w:tcW w:w="12131" w:type="dxa"/>
            <w:gridSpan w:val="8"/>
          </w:tcPr>
          <w:p w:rsidR="00E403A6" w:rsidRDefault="00E403A6">
            <w:pPr>
              <w:pStyle w:val="ConsPlusNormal"/>
              <w:outlineLvl w:val="3"/>
            </w:pPr>
            <w:r>
              <w:t>Показатели цели муниципальной программы</w:t>
            </w:r>
          </w:p>
        </w:tc>
      </w:tr>
      <w:tr w:rsidR="00E403A6">
        <w:tc>
          <w:tcPr>
            <w:tcW w:w="510" w:type="dxa"/>
          </w:tcPr>
          <w:p w:rsidR="00E403A6" w:rsidRDefault="00E403A6">
            <w:pPr>
              <w:pStyle w:val="ConsPlusNormal"/>
            </w:pPr>
          </w:p>
        </w:tc>
        <w:tc>
          <w:tcPr>
            <w:tcW w:w="1644" w:type="dxa"/>
          </w:tcPr>
          <w:p w:rsidR="00E403A6" w:rsidRDefault="00E403A6">
            <w:pPr>
              <w:pStyle w:val="ConsPlusNormal"/>
            </w:pPr>
            <w:r>
              <w:t>Показатель 1</w:t>
            </w:r>
          </w:p>
        </w:tc>
        <w:tc>
          <w:tcPr>
            <w:tcW w:w="1304"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814" w:type="dxa"/>
          </w:tcPr>
          <w:p w:rsidR="00E403A6" w:rsidRDefault="00E403A6">
            <w:pPr>
              <w:pStyle w:val="ConsPlusNormal"/>
            </w:pPr>
          </w:p>
        </w:tc>
        <w:tc>
          <w:tcPr>
            <w:tcW w:w="1531" w:type="dxa"/>
          </w:tcPr>
          <w:p w:rsidR="00E403A6" w:rsidRDefault="00E403A6">
            <w:pPr>
              <w:pStyle w:val="ConsPlusNormal"/>
            </w:pPr>
          </w:p>
        </w:tc>
        <w:tc>
          <w:tcPr>
            <w:tcW w:w="1757" w:type="dxa"/>
          </w:tcPr>
          <w:p w:rsidR="00E403A6" w:rsidRDefault="00E403A6">
            <w:pPr>
              <w:pStyle w:val="ConsPlusNormal"/>
            </w:pPr>
          </w:p>
        </w:tc>
      </w:tr>
      <w:tr w:rsidR="00E403A6">
        <w:tc>
          <w:tcPr>
            <w:tcW w:w="510" w:type="dxa"/>
          </w:tcPr>
          <w:p w:rsidR="00E403A6" w:rsidRDefault="00E403A6">
            <w:pPr>
              <w:pStyle w:val="ConsPlusNormal"/>
            </w:pPr>
          </w:p>
        </w:tc>
        <w:tc>
          <w:tcPr>
            <w:tcW w:w="1644" w:type="dxa"/>
          </w:tcPr>
          <w:p w:rsidR="00E403A6" w:rsidRDefault="00E403A6">
            <w:pPr>
              <w:pStyle w:val="ConsPlusNormal"/>
            </w:pPr>
            <w:r>
              <w:t>Показатель n</w:t>
            </w:r>
          </w:p>
        </w:tc>
        <w:tc>
          <w:tcPr>
            <w:tcW w:w="1304"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814" w:type="dxa"/>
          </w:tcPr>
          <w:p w:rsidR="00E403A6" w:rsidRDefault="00E403A6">
            <w:pPr>
              <w:pStyle w:val="ConsPlusNormal"/>
            </w:pPr>
          </w:p>
        </w:tc>
        <w:tc>
          <w:tcPr>
            <w:tcW w:w="1531" w:type="dxa"/>
          </w:tcPr>
          <w:p w:rsidR="00E403A6" w:rsidRDefault="00E403A6">
            <w:pPr>
              <w:pStyle w:val="ConsPlusNormal"/>
            </w:pPr>
          </w:p>
        </w:tc>
        <w:tc>
          <w:tcPr>
            <w:tcW w:w="1757" w:type="dxa"/>
          </w:tcPr>
          <w:p w:rsidR="00E403A6" w:rsidRDefault="00E403A6">
            <w:pPr>
              <w:pStyle w:val="ConsPlusNormal"/>
            </w:pPr>
          </w:p>
        </w:tc>
      </w:tr>
      <w:tr w:rsidR="00E403A6">
        <w:tc>
          <w:tcPr>
            <w:tcW w:w="12131" w:type="dxa"/>
            <w:gridSpan w:val="8"/>
          </w:tcPr>
          <w:p w:rsidR="00E403A6" w:rsidRDefault="00E403A6">
            <w:pPr>
              <w:pStyle w:val="ConsPlusNormal"/>
              <w:outlineLvl w:val="4"/>
            </w:pPr>
            <w:r>
              <w:t>Показатели задачи 1 муниципальной программы (цели подпрограммы)</w:t>
            </w:r>
          </w:p>
        </w:tc>
      </w:tr>
      <w:tr w:rsidR="00E403A6">
        <w:tc>
          <w:tcPr>
            <w:tcW w:w="510" w:type="dxa"/>
          </w:tcPr>
          <w:p w:rsidR="00E403A6" w:rsidRDefault="00E403A6">
            <w:pPr>
              <w:pStyle w:val="ConsPlusNormal"/>
            </w:pPr>
          </w:p>
        </w:tc>
        <w:tc>
          <w:tcPr>
            <w:tcW w:w="1644" w:type="dxa"/>
          </w:tcPr>
          <w:p w:rsidR="00E403A6" w:rsidRDefault="00E403A6">
            <w:pPr>
              <w:pStyle w:val="ConsPlusNormal"/>
            </w:pPr>
            <w:r>
              <w:t>Показатель 1</w:t>
            </w:r>
          </w:p>
        </w:tc>
        <w:tc>
          <w:tcPr>
            <w:tcW w:w="1304"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814" w:type="dxa"/>
          </w:tcPr>
          <w:p w:rsidR="00E403A6" w:rsidRDefault="00E403A6">
            <w:pPr>
              <w:pStyle w:val="ConsPlusNormal"/>
            </w:pPr>
          </w:p>
        </w:tc>
        <w:tc>
          <w:tcPr>
            <w:tcW w:w="1531" w:type="dxa"/>
          </w:tcPr>
          <w:p w:rsidR="00E403A6" w:rsidRDefault="00E403A6">
            <w:pPr>
              <w:pStyle w:val="ConsPlusNormal"/>
            </w:pPr>
          </w:p>
        </w:tc>
        <w:tc>
          <w:tcPr>
            <w:tcW w:w="1757" w:type="dxa"/>
          </w:tcPr>
          <w:p w:rsidR="00E403A6" w:rsidRDefault="00E403A6">
            <w:pPr>
              <w:pStyle w:val="ConsPlusNormal"/>
            </w:pPr>
          </w:p>
        </w:tc>
      </w:tr>
      <w:tr w:rsidR="00E403A6">
        <w:tc>
          <w:tcPr>
            <w:tcW w:w="510" w:type="dxa"/>
          </w:tcPr>
          <w:p w:rsidR="00E403A6" w:rsidRDefault="00E403A6">
            <w:pPr>
              <w:pStyle w:val="ConsPlusNormal"/>
            </w:pPr>
          </w:p>
        </w:tc>
        <w:tc>
          <w:tcPr>
            <w:tcW w:w="1644" w:type="dxa"/>
          </w:tcPr>
          <w:p w:rsidR="00E403A6" w:rsidRDefault="00E403A6">
            <w:pPr>
              <w:pStyle w:val="ConsPlusNormal"/>
            </w:pPr>
            <w:r>
              <w:t>Показатель n</w:t>
            </w:r>
          </w:p>
        </w:tc>
        <w:tc>
          <w:tcPr>
            <w:tcW w:w="1304"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814" w:type="dxa"/>
          </w:tcPr>
          <w:p w:rsidR="00E403A6" w:rsidRDefault="00E403A6">
            <w:pPr>
              <w:pStyle w:val="ConsPlusNormal"/>
            </w:pPr>
          </w:p>
        </w:tc>
        <w:tc>
          <w:tcPr>
            <w:tcW w:w="1531" w:type="dxa"/>
          </w:tcPr>
          <w:p w:rsidR="00E403A6" w:rsidRDefault="00E403A6">
            <w:pPr>
              <w:pStyle w:val="ConsPlusNormal"/>
            </w:pPr>
          </w:p>
        </w:tc>
        <w:tc>
          <w:tcPr>
            <w:tcW w:w="1757" w:type="dxa"/>
          </w:tcPr>
          <w:p w:rsidR="00E403A6" w:rsidRDefault="00E403A6">
            <w:pPr>
              <w:pStyle w:val="ConsPlusNormal"/>
            </w:pPr>
          </w:p>
        </w:tc>
      </w:tr>
      <w:tr w:rsidR="00E403A6">
        <w:tc>
          <w:tcPr>
            <w:tcW w:w="12131" w:type="dxa"/>
            <w:gridSpan w:val="8"/>
          </w:tcPr>
          <w:p w:rsidR="00E403A6" w:rsidRDefault="00E403A6">
            <w:pPr>
              <w:pStyle w:val="ConsPlusNormal"/>
              <w:outlineLvl w:val="4"/>
            </w:pPr>
            <w:r>
              <w:t>Показатели задачи n муниципальной программы (цели подпрограммы)</w:t>
            </w:r>
          </w:p>
        </w:tc>
      </w:tr>
      <w:tr w:rsidR="00E403A6">
        <w:tc>
          <w:tcPr>
            <w:tcW w:w="510" w:type="dxa"/>
          </w:tcPr>
          <w:p w:rsidR="00E403A6" w:rsidRDefault="00E403A6">
            <w:pPr>
              <w:pStyle w:val="ConsPlusNormal"/>
            </w:pPr>
          </w:p>
        </w:tc>
        <w:tc>
          <w:tcPr>
            <w:tcW w:w="1644" w:type="dxa"/>
          </w:tcPr>
          <w:p w:rsidR="00E403A6" w:rsidRDefault="00E403A6">
            <w:pPr>
              <w:pStyle w:val="ConsPlusNormal"/>
            </w:pPr>
            <w:r>
              <w:t>Показатель 1</w:t>
            </w:r>
          </w:p>
        </w:tc>
        <w:tc>
          <w:tcPr>
            <w:tcW w:w="1304"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814" w:type="dxa"/>
          </w:tcPr>
          <w:p w:rsidR="00E403A6" w:rsidRDefault="00E403A6">
            <w:pPr>
              <w:pStyle w:val="ConsPlusNormal"/>
            </w:pPr>
          </w:p>
        </w:tc>
        <w:tc>
          <w:tcPr>
            <w:tcW w:w="1531" w:type="dxa"/>
          </w:tcPr>
          <w:p w:rsidR="00E403A6" w:rsidRDefault="00E403A6">
            <w:pPr>
              <w:pStyle w:val="ConsPlusNormal"/>
            </w:pPr>
          </w:p>
        </w:tc>
        <w:tc>
          <w:tcPr>
            <w:tcW w:w="1757" w:type="dxa"/>
          </w:tcPr>
          <w:p w:rsidR="00E403A6" w:rsidRDefault="00E403A6">
            <w:pPr>
              <w:pStyle w:val="ConsPlusNormal"/>
            </w:pPr>
          </w:p>
        </w:tc>
      </w:tr>
      <w:tr w:rsidR="00E403A6">
        <w:tc>
          <w:tcPr>
            <w:tcW w:w="510" w:type="dxa"/>
          </w:tcPr>
          <w:p w:rsidR="00E403A6" w:rsidRDefault="00E403A6">
            <w:pPr>
              <w:pStyle w:val="ConsPlusNormal"/>
            </w:pPr>
          </w:p>
        </w:tc>
        <w:tc>
          <w:tcPr>
            <w:tcW w:w="1644" w:type="dxa"/>
          </w:tcPr>
          <w:p w:rsidR="00E403A6" w:rsidRDefault="00E403A6">
            <w:pPr>
              <w:pStyle w:val="ConsPlusNormal"/>
            </w:pPr>
            <w:r>
              <w:t>Показатель n</w:t>
            </w:r>
          </w:p>
        </w:tc>
        <w:tc>
          <w:tcPr>
            <w:tcW w:w="1304"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814" w:type="dxa"/>
          </w:tcPr>
          <w:p w:rsidR="00E403A6" w:rsidRDefault="00E403A6">
            <w:pPr>
              <w:pStyle w:val="ConsPlusNormal"/>
            </w:pPr>
          </w:p>
        </w:tc>
        <w:tc>
          <w:tcPr>
            <w:tcW w:w="1531" w:type="dxa"/>
          </w:tcPr>
          <w:p w:rsidR="00E403A6" w:rsidRDefault="00E403A6">
            <w:pPr>
              <w:pStyle w:val="ConsPlusNormal"/>
            </w:pPr>
          </w:p>
        </w:tc>
        <w:tc>
          <w:tcPr>
            <w:tcW w:w="1757" w:type="dxa"/>
          </w:tcPr>
          <w:p w:rsidR="00E403A6" w:rsidRDefault="00E403A6">
            <w:pPr>
              <w:pStyle w:val="ConsPlusNormal"/>
            </w:pPr>
          </w:p>
        </w:tc>
      </w:tr>
    </w:tbl>
    <w:p w:rsidR="00E403A6" w:rsidRDefault="00E403A6">
      <w:pPr>
        <w:pStyle w:val="ConsPlusNormal"/>
        <w:sectPr w:rsidR="00E403A6">
          <w:pgSz w:w="16838" w:h="11905" w:orient="landscape"/>
          <w:pgMar w:top="1701" w:right="1134" w:bottom="850" w:left="1134" w:header="0" w:footer="0" w:gutter="0"/>
          <w:cols w:space="720"/>
          <w:titlePg/>
        </w:sectPr>
      </w:pPr>
    </w:p>
    <w:p w:rsidR="00E403A6" w:rsidRDefault="00E403A6">
      <w:pPr>
        <w:pStyle w:val="ConsPlusNormal"/>
        <w:jc w:val="both"/>
      </w:pPr>
    </w:p>
    <w:p w:rsidR="00E403A6" w:rsidRDefault="00E403A6">
      <w:pPr>
        <w:pStyle w:val="ConsPlusNormal"/>
        <w:jc w:val="center"/>
        <w:outlineLvl w:val="3"/>
      </w:pPr>
      <w:r>
        <w:t>Требования к заполнению формы</w:t>
      </w:r>
    </w:p>
    <w:p w:rsidR="00E403A6" w:rsidRDefault="00E403A6">
      <w:pPr>
        <w:pStyle w:val="ConsPlusNormal"/>
        <w:jc w:val="both"/>
      </w:pPr>
    </w:p>
    <w:p w:rsidR="00E403A6" w:rsidRDefault="00E403A6">
      <w:pPr>
        <w:pStyle w:val="ConsPlusNormal"/>
        <w:ind w:firstLine="540"/>
        <w:jc w:val="both"/>
      </w:pPr>
      <w:bookmarkStart w:id="13" w:name="P697"/>
      <w:bookmarkEnd w:id="13"/>
      <w:r>
        <w:t>&lt;1</w:t>
      </w:r>
      <w:proofErr w:type="gramStart"/>
      <w:r>
        <w:t>&gt; У</w:t>
      </w:r>
      <w:proofErr w:type="gramEnd"/>
      <w:r>
        <w:t>казывается периодичность сбора данных (год, квартал, месяц и т.д.).</w:t>
      </w:r>
    </w:p>
    <w:p w:rsidR="00E403A6" w:rsidRDefault="00E403A6">
      <w:pPr>
        <w:pStyle w:val="ConsPlusNormal"/>
        <w:spacing w:before="220"/>
        <w:ind w:firstLine="540"/>
        <w:jc w:val="both"/>
      </w:pPr>
      <w:bookmarkStart w:id="14" w:name="P698"/>
      <w:bookmarkEnd w:id="14"/>
      <w:r>
        <w:t>&lt;2</w:t>
      </w:r>
      <w:proofErr w:type="gramStart"/>
      <w:r>
        <w:t>&gt; У</w:t>
      </w:r>
      <w:proofErr w:type="gramEnd"/>
      <w:r>
        <w:t>казывается вид временной характеристики (за отчетный период, на начало отчетного периода, на конец отчетного периода, на конкретную дату и т.д.).</w:t>
      </w:r>
    </w:p>
    <w:p w:rsidR="00E403A6" w:rsidRDefault="00E403A6">
      <w:pPr>
        <w:pStyle w:val="ConsPlusNormal"/>
        <w:spacing w:before="220"/>
        <w:ind w:firstLine="540"/>
        <w:jc w:val="both"/>
      </w:pPr>
      <w:bookmarkStart w:id="15" w:name="P699"/>
      <w:bookmarkEnd w:id="15"/>
      <w:r>
        <w:t>&lt;3</w:t>
      </w:r>
      <w:proofErr w:type="gramStart"/>
      <w:r>
        <w:t>&gt; П</w:t>
      </w:r>
      <w:proofErr w:type="gramEnd"/>
      <w:r>
        <w:t>риводится формула или краткий алгоритм расчета показателя (в случае если показатель расчетный).</w:t>
      </w:r>
    </w:p>
    <w:p w:rsidR="00E403A6" w:rsidRDefault="00E403A6">
      <w:pPr>
        <w:pStyle w:val="ConsPlusNormal"/>
        <w:spacing w:before="220"/>
        <w:ind w:firstLine="540"/>
        <w:jc w:val="both"/>
      </w:pPr>
      <w:bookmarkStart w:id="16" w:name="P700"/>
      <w:bookmarkEnd w:id="16"/>
      <w:r>
        <w:t>&lt;4</w:t>
      </w:r>
      <w:proofErr w:type="gramStart"/>
      <w:r>
        <w:t>&gt; У</w:t>
      </w:r>
      <w:proofErr w:type="gramEnd"/>
      <w:r>
        <w:t>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E403A6" w:rsidRDefault="00E403A6">
      <w:pPr>
        <w:pStyle w:val="ConsPlusNormal"/>
        <w:spacing w:before="220"/>
        <w:ind w:firstLine="540"/>
        <w:jc w:val="both"/>
      </w:pPr>
      <w:bookmarkStart w:id="17" w:name="P701"/>
      <w:bookmarkEnd w:id="17"/>
      <w:r>
        <w:t>&lt;5</w:t>
      </w:r>
      <w:proofErr w:type="gramStart"/>
      <w:r>
        <w:t>&gt; П</w:t>
      </w:r>
      <w:proofErr w:type="gramEnd"/>
      <w:r>
        <w:t>риводится наименование органа или структурного подразделения Администрации Томского района, ответственного за сбор данных по показателю.</w:t>
      </w: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2"/>
      </w:pPr>
      <w:r>
        <w:t>Приложение N 3</w:t>
      </w:r>
    </w:p>
    <w:p w:rsidR="00E403A6" w:rsidRDefault="00E403A6">
      <w:pPr>
        <w:pStyle w:val="ConsPlusNormal"/>
        <w:jc w:val="right"/>
      </w:pPr>
      <w:r>
        <w:t>к Методическим рекомендациям</w:t>
      </w:r>
    </w:p>
    <w:p w:rsidR="00E403A6" w:rsidRDefault="00E403A6">
      <w:pPr>
        <w:pStyle w:val="ConsPlusNormal"/>
        <w:jc w:val="right"/>
      </w:pPr>
      <w:r>
        <w:t>по разработке муниципальных программ</w:t>
      </w:r>
    </w:p>
    <w:p w:rsidR="00E403A6" w:rsidRDefault="00E40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403A6">
        <w:tc>
          <w:tcPr>
            <w:tcW w:w="60" w:type="dxa"/>
            <w:tcBorders>
              <w:top w:val="nil"/>
              <w:left w:val="nil"/>
              <w:bottom w:val="nil"/>
              <w:right w:val="nil"/>
            </w:tcBorders>
            <w:shd w:val="clear" w:color="auto" w:fill="CED3F1"/>
            <w:tcMar>
              <w:top w:w="0" w:type="dxa"/>
              <w:left w:w="0" w:type="dxa"/>
              <w:bottom w:w="0" w:type="dxa"/>
              <w:right w:w="0" w:type="dxa"/>
            </w:tcMar>
          </w:tcPr>
          <w:p w:rsidR="00E403A6" w:rsidRDefault="00E40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A6" w:rsidRDefault="00E403A6">
            <w:pPr>
              <w:pStyle w:val="ConsPlusNormal"/>
              <w:jc w:val="center"/>
            </w:pPr>
            <w:r>
              <w:rPr>
                <w:color w:val="392C69"/>
              </w:rPr>
              <w:t>Список изменяющих документов</w:t>
            </w:r>
          </w:p>
          <w:p w:rsidR="00E403A6" w:rsidRDefault="00E403A6">
            <w:pPr>
              <w:pStyle w:val="ConsPlusNormal"/>
              <w:jc w:val="center"/>
            </w:pPr>
            <w:proofErr w:type="gramStart"/>
            <w:r>
              <w:rPr>
                <w:color w:val="392C69"/>
              </w:rPr>
              <w:t xml:space="preserve">(в ред. </w:t>
            </w:r>
            <w:hyperlink r:id="rId53">
              <w:r>
                <w:rPr>
                  <w:color w:val="0000FF"/>
                </w:rPr>
                <w:t>постановления</w:t>
              </w:r>
            </w:hyperlink>
            <w:r>
              <w:rPr>
                <w:color w:val="392C69"/>
              </w:rPr>
              <w:t xml:space="preserve"> Администрации Томского района</w:t>
            </w:r>
            <w:proofErr w:type="gramEnd"/>
          </w:p>
          <w:p w:rsidR="00E403A6" w:rsidRDefault="00E403A6">
            <w:pPr>
              <w:pStyle w:val="ConsPlusNormal"/>
              <w:jc w:val="center"/>
            </w:pPr>
            <w:r>
              <w:rPr>
                <w:color w:val="392C69"/>
              </w:rPr>
              <w:t>от 13.09.2018 N 258)</w:t>
            </w: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r>
    </w:tbl>
    <w:p w:rsidR="00E403A6" w:rsidRDefault="00E403A6">
      <w:pPr>
        <w:pStyle w:val="ConsPlusNormal"/>
        <w:jc w:val="both"/>
      </w:pPr>
    </w:p>
    <w:p w:rsidR="00E403A6" w:rsidRDefault="00E403A6">
      <w:pPr>
        <w:pStyle w:val="ConsPlusNormal"/>
        <w:ind w:firstLine="540"/>
        <w:jc w:val="both"/>
      </w:pPr>
      <w:r>
        <w:t>Форма</w:t>
      </w:r>
    </w:p>
    <w:p w:rsidR="00E403A6" w:rsidRDefault="00E403A6">
      <w:pPr>
        <w:pStyle w:val="ConsPlusNormal"/>
        <w:jc w:val="both"/>
      </w:pPr>
    </w:p>
    <w:p w:rsidR="00E403A6" w:rsidRDefault="00E403A6">
      <w:pPr>
        <w:pStyle w:val="ConsPlusNormal"/>
        <w:jc w:val="center"/>
      </w:pPr>
      <w:bookmarkStart w:id="18" w:name="P716"/>
      <w:bookmarkEnd w:id="18"/>
      <w:r>
        <w:t>Ресурсное обеспечение муниципальной программы</w:t>
      </w:r>
    </w:p>
    <w:p w:rsidR="00E403A6" w:rsidRDefault="00E403A6">
      <w:pPr>
        <w:pStyle w:val="ConsPlusNormal"/>
        <w:jc w:val="both"/>
      </w:pPr>
    </w:p>
    <w:p w:rsidR="00E403A6" w:rsidRDefault="00E403A6">
      <w:pPr>
        <w:pStyle w:val="ConsPlusNormal"/>
        <w:sectPr w:rsidR="00E403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774"/>
        <w:gridCol w:w="1774"/>
        <w:gridCol w:w="1020"/>
        <w:gridCol w:w="1361"/>
        <w:gridCol w:w="1361"/>
        <w:gridCol w:w="1069"/>
        <w:gridCol w:w="1564"/>
        <w:gridCol w:w="1684"/>
        <w:gridCol w:w="1531"/>
      </w:tblGrid>
      <w:tr w:rsidR="00E403A6">
        <w:tc>
          <w:tcPr>
            <w:tcW w:w="424" w:type="dxa"/>
            <w:vMerge w:val="restart"/>
            <w:vAlign w:val="center"/>
          </w:tcPr>
          <w:p w:rsidR="00E403A6" w:rsidRDefault="00E403A6">
            <w:pPr>
              <w:pStyle w:val="ConsPlusNormal"/>
              <w:jc w:val="center"/>
            </w:pPr>
            <w:r>
              <w:lastRenderedPageBreak/>
              <w:t xml:space="preserve">N </w:t>
            </w:r>
            <w:proofErr w:type="spellStart"/>
            <w:r>
              <w:t>пп</w:t>
            </w:r>
            <w:proofErr w:type="spellEnd"/>
          </w:p>
        </w:tc>
        <w:tc>
          <w:tcPr>
            <w:tcW w:w="1774" w:type="dxa"/>
            <w:vMerge w:val="restart"/>
            <w:vAlign w:val="center"/>
          </w:tcPr>
          <w:p w:rsidR="00E403A6" w:rsidRDefault="00E403A6">
            <w:pPr>
              <w:pStyle w:val="ConsPlusNormal"/>
              <w:jc w:val="center"/>
            </w:pPr>
            <w:r>
              <w:t>Наименование задачи муниципальной программы, подпрограммы</w:t>
            </w:r>
          </w:p>
        </w:tc>
        <w:tc>
          <w:tcPr>
            <w:tcW w:w="1774" w:type="dxa"/>
            <w:vMerge w:val="restart"/>
            <w:vAlign w:val="center"/>
          </w:tcPr>
          <w:p w:rsidR="00E403A6" w:rsidRDefault="00E403A6">
            <w:pPr>
              <w:pStyle w:val="ConsPlusNormal"/>
              <w:jc w:val="center"/>
            </w:pPr>
            <w:r>
              <w:t>Срок реализации</w:t>
            </w:r>
          </w:p>
        </w:tc>
        <w:tc>
          <w:tcPr>
            <w:tcW w:w="1020" w:type="dxa"/>
            <w:vMerge w:val="restart"/>
            <w:vAlign w:val="center"/>
          </w:tcPr>
          <w:p w:rsidR="00E403A6" w:rsidRDefault="00E403A6">
            <w:pPr>
              <w:pStyle w:val="ConsPlusNormal"/>
              <w:jc w:val="center"/>
            </w:pPr>
            <w:r>
              <w:t>Объем финансирования (тыс. рублей)</w:t>
            </w:r>
          </w:p>
        </w:tc>
        <w:tc>
          <w:tcPr>
            <w:tcW w:w="7039" w:type="dxa"/>
            <w:gridSpan w:val="5"/>
            <w:vAlign w:val="center"/>
          </w:tcPr>
          <w:p w:rsidR="00E403A6" w:rsidRDefault="00E403A6">
            <w:pPr>
              <w:pStyle w:val="ConsPlusNormal"/>
              <w:jc w:val="center"/>
            </w:pPr>
            <w:r>
              <w:t>В том числе за счет средств</w:t>
            </w:r>
          </w:p>
        </w:tc>
        <w:tc>
          <w:tcPr>
            <w:tcW w:w="1531" w:type="dxa"/>
            <w:vMerge w:val="restart"/>
            <w:vAlign w:val="center"/>
          </w:tcPr>
          <w:p w:rsidR="00E403A6" w:rsidRDefault="00E403A6">
            <w:pPr>
              <w:pStyle w:val="ConsPlusNormal"/>
              <w:jc w:val="center"/>
            </w:pPr>
            <w:r>
              <w:t>Соисполнитель</w:t>
            </w: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vMerge/>
          </w:tcPr>
          <w:p w:rsidR="00E403A6" w:rsidRDefault="00E403A6">
            <w:pPr>
              <w:pStyle w:val="ConsPlusNormal"/>
            </w:pPr>
          </w:p>
        </w:tc>
        <w:tc>
          <w:tcPr>
            <w:tcW w:w="1020" w:type="dxa"/>
            <w:vMerge/>
          </w:tcPr>
          <w:p w:rsidR="00E403A6" w:rsidRDefault="00E403A6">
            <w:pPr>
              <w:pStyle w:val="ConsPlusNormal"/>
            </w:pPr>
          </w:p>
        </w:tc>
        <w:tc>
          <w:tcPr>
            <w:tcW w:w="1361" w:type="dxa"/>
            <w:vAlign w:val="center"/>
          </w:tcPr>
          <w:p w:rsidR="00E403A6" w:rsidRDefault="00E403A6">
            <w:pPr>
              <w:pStyle w:val="ConsPlusNormal"/>
              <w:jc w:val="center"/>
            </w:pPr>
            <w:r>
              <w:t>федерального бюджета (по согласованию (прогноз))</w:t>
            </w:r>
          </w:p>
        </w:tc>
        <w:tc>
          <w:tcPr>
            <w:tcW w:w="1361" w:type="dxa"/>
            <w:vAlign w:val="center"/>
          </w:tcPr>
          <w:p w:rsidR="00E403A6" w:rsidRDefault="00E403A6">
            <w:pPr>
              <w:pStyle w:val="ConsPlusNormal"/>
              <w:jc w:val="center"/>
            </w:pPr>
            <w:r>
              <w:t>областного бюджета (по согласованию (прогноз))</w:t>
            </w:r>
          </w:p>
        </w:tc>
        <w:tc>
          <w:tcPr>
            <w:tcW w:w="1069" w:type="dxa"/>
            <w:vAlign w:val="center"/>
          </w:tcPr>
          <w:p w:rsidR="00E403A6" w:rsidRDefault="00E403A6">
            <w:pPr>
              <w:pStyle w:val="ConsPlusNormal"/>
              <w:jc w:val="center"/>
            </w:pPr>
            <w:r>
              <w:t>бюджета Томского района</w:t>
            </w:r>
          </w:p>
        </w:tc>
        <w:tc>
          <w:tcPr>
            <w:tcW w:w="1564" w:type="dxa"/>
            <w:vAlign w:val="center"/>
          </w:tcPr>
          <w:p w:rsidR="00E403A6" w:rsidRDefault="00E403A6">
            <w:pPr>
              <w:pStyle w:val="ConsPlusNormal"/>
              <w:jc w:val="center"/>
            </w:pPr>
            <w:r>
              <w:t>бюджетов сельских поселений (по согласованию (прогноз))</w:t>
            </w:r>
          </w:p>
        </w:tc>
        <w:tc>
          <w:tcPr>
            <w:tcW w:w="1684" w:type="dxa"/>
            <w:vAlign w:val="center"/>
          </w:tcPr>
          <w:p w:rsidR="00E403A6" w:rsidRDefault="00E403A6">
            <w:pPr>
              <w:pStyle w:val="ConsPlusNormal"/>
              <w:jc w:val="center"/>
            </w:pPr>
            <w:r>
              <w:t>внебюджетных источников (по согласованию (прогноз))</w:t>
            </w:r>
          </w:p>
        </w:tc>
        <w:tc>
          <w:tcPr>
            <w:tcW w:w="1531" w:type="dxa"/>
            <w:vMerge/>
          </w:tcPr>
          <w:p w:rsidR="00E403A6" w:rsidRDefault="00E403A6">
            <w:pPr>
              <w:pStyle w:val="ConsPlusNormal"/>
            </w:pPr>
          </w:p>
        </w:tc>
      </w:tr>
      <w:tr w:rsidR="00E403A6">
        <w:tc>
          <w:tcPr>
            <w:tcW w:w="424" w:type="dxa"/>
            <w:vAlign w:val="center"/>
          </w:tcPr>
          <w:p w:rsidR="00E403A6" w:rsidRDefault="00E403A6">
            <w:pPr>
              <w:pStyle w:val="ConsPlusNormal"/>
              <w:jc w:val="center"/>
            </w:pPr>
            <w:r>
              <w:t>1</w:t>
            </w:r>
          </w:p>
        </w:tc>
        <w:tc>
          <w:tcPr>
            <w:tcW w:w="1774" w:type="dxa"/>
            <w:vAlign w:val="center"/>
          </w:tcPr>
          <w:p w:rsidR="00E403A6" w:rsidRDefault="00E403A6">
            <w:pPr>
              <w:pStyle w:val="ConsPlusNormal"/>
              <w:jc w:val="center"/>
            </w:pPr>
            <w:r>
              <w:t>2</w:t>
            </w:r>
          </w:p>
        </w:tc>
        <w:tc>
          <w:tcPr>
            <w:tcW w:w="1774" w:type="dxa"/>
            <w:vAlign w:val="center"/>
          </w:tcPr>
          <w:p w:rsidR="00E403A6" w:rsidRDefault="00E403A6">
            <w:pPr>
              <w:pStyle w:val="ConsPlusNormal"/>
              <w:jc w:val="center"/>
            </w:pPr>
            <w:r>
              <w:t>3</w:t>
            </w:r>
          </w:p>
        </w:tc>
        <w:tc>
          <w:tcPr>
            <w:tcW w:w="1020" w:type="dxa"/>
            <w:vAlign w:val="center"/>
          </w:tcPr>
          <w:p w:rsidR="00E403A6" w:rsidRDefault="00E403A6">
            <w:pPr>
              <w:pStyle w:val="ConsPlusNormal"/>
              <w:jc w:val="center"/>
            </w:pPr>
            <w:r>
              <w:t>4</w:t>
            </w:r>
          </w:p>
        </w:tc>
        <w:tc>
          <w:tcPr>
            <w:tcW w:w="1361" w:type="dxa"/>
            <w:vAlign w:val="center"/>
          </w:tcPr>
          <w:p w:rsidR="00E403A6" w:rsidRDefault="00E403A6">
            <w:pPr>
              <w:pStyle w:val="ConsPlusNormal"/>
              <w:jc w:val="center"/>
            </w:pPr>
            <w:r>
              <w:t>5</w:t>
            </w:r>
          </w:p>
        </w:tc>
        <w:tc>
          <w:tcPr>
            <w:tcW w:w="1361" w:type="dxa"/>
            <w:vAlign w:val="center"/>
          </w:tcPr>
          <w:p w:rsidR="00E403A6" w:rsidRDefault="00E403A6">
            <w:pPr>
              <w:pStyle w:val="ConsPlusNormal"/>
              <w:jc w:val="center"/>
            </w:pPr>
            <w:r>
              <w:t>6</w:t>
            </w:r>
          </w:p>
        </w:tc>
        <w:tc>
          <w:tcPr>
            <w:tcW w:w="1069" w:type="dxa"/>
            <w:vAlign w:val="center"/>
          </w:tcPr>
          <w:p w:rsidR="00E403A6" w:rsidRDefault="00E403A6">
            <w:pPr>
              <w:pStyle w:val="ConsPlusNormal"/>
              <w:jc w:val="center"/>
            </w:pPr>
            <w:r>
              <w:t>7</w:t>
            </w:r>
          </w:p>
        </w:tc>
        <w:tc>
          <w:tcPr>
            <w:tcW w:w="1564" w:type="dxa"/>
            <w:vAlign w:val="center"/>
          </w:tcPr>
          <w:p w:rsidR="00E403A6" w:rsidRDefault="00E403A6">
            <w:pPr>
              <w:pStyle w:val="ConsPlusNormal"/>
              <w:jc w:val="center"/>
            </w:pPr>
            <w:r>
              <w:t>8</w:t>
            </w:r>
          </w:p>
        </w:tc>
        <w:tc>
          <w:tcPr>
            <w:tcW w:w="1684" w:type="dxa"/>
            <w:vAlign w:val="center"/>
          </w:tcPr>
          <w:p w:rsidR="00E403A6" w:rsidRDefault="00E403A6">
            <w:pPr>
              <w:pStyle w:val="ConsPlusNormal"/>
              <w:jc w:val="center"/>
            </w:pPr>
            <w:r>
              <w:t>9</w:t>
            </w:r>
          </w:p>
        </w:tc>
        <w:tc>
          <w:tcPr>
            <w:tcW w:w="1531" w:type="dxa"/>
            <w:vAlign w:val="center"/>
          </w:tcPr>
          <w:p w:rsidR="00E403A6" w:rsidRDefault="00E403A6">
            <w:pPr>
              <w:pStyle w:val="ConsPlusNormal"/>
              <w:jc w:val="center"/>
            </w:pPr>
            <w:r>
              <w:t>10</w:t>
            </w:r>
          </w:p>
        </w:tc>
      </w:tr>
      <w:tr w:rsidR="00E403A6">
        <w:tc>
          <w:tcPr>
            <w:tcW w:w="424" w:type="dxa"/>
          </w:tcPr>
          <w:p w:rsidR="00E403A6" w:rsidRDefault="00E403A6">
            <w:pPr>
              <w:pStyle w:val="ConsPlusNormal"/>
              <w:outlineLvl w:val="3"/>
            </w:pPr>
            <w:r>
              <w:t>1</w:t>
            </w:r>
          </w:p>
        </w:tc>
        <w:tc>
          <w:tcPr>
            <w:tcW w:w="13138" w:type="dxa"/>
            <w:gridSpan w:val="9"/>
          </w:tcPr>
          <w:p w:rsidR="00E403A6" w:rsidRDefault="00E403A6">
            <w:pPr>
              <w:pStyle w:val="ConsPlusNormal"/>
            </w:pPr>
            <w:r>
              <w:t>Задача 1 муниципальной программы</w:t>
            </w:r>
          </w:p>
        </w:tc>
      </w:tr>
      <w:tr w:rsidR="00E403A6">
        <w:tc>
          <w:tcPr>
            <w:tcW w:w="424" w:type="dxa"/>
            <w:vMerge w:val="restart"/>
          </w:tcPr>
          <w:p w:rsidR="00E403A6" w:rsidRDefault="00E403A6">
            <w:pPr>
              <w:pStyle w:val="ConsPlusNormal"/>
            </w:pPr>
            <w:r>
              <w:t>1.1</w:t>
            </w:r>
          </w:p>
        </w:tc>
        <w:tc>
          <w:tcPr>
            <w:tcW w:w="1774" w:type="dxa"/>
            <w:vMerge w:val="restart"/>
          </w:tcPr>
          <w:p w:rsidR="00E403A6" w:rsidRDefault="00E403A6">
            <w:pPr>
              <w:pStyle w:val="ConsPlusNormal"/>
            </w:pPr>
            <w:r>
              <w:t>Подпрограмма 1</w:t>
            </w:r>
          </w:p>
        </w:tc>
        <w:tc>
          <w:tcPr>
            <w:tcW w:w="1774" w:type="dxa"/>
          </w:tcPr>
          <w:p w:rsidR="00E403A6" w:rsidRDefault="00E403A6">
            <w:pPr>
              <w:pStyle w:val="ConsPlusNormal"/>
            </w:pPr>
            <w:r>
              <w:t>всего</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val="restart"/>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1-й год реализации муниципальной программы</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i-й год реализации муниципальной программы</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последний год реализации муниципальной программы</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Прогнозный период 1-й год</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Прогнозный период 2-й год</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tcPr>
          <w:p w:rsidR="00E403A6" w:rsidRDefault="00E403A6">
            <w:pPr>
              <w:pStyle w:val="ConsPlusNormal"/>
              <w:outlineLvl w:val="3"/>
            </w:pPr>
            <w:r>
              <w:t>n</w:t>
            </w:r>
          </w:p>
        </w:tc>
        <w:tc>
          <w:tcPr>
            <w:tcW w:w="13138" w:type="dxa"/>
            <w:gridSpan w:val="9"/>
          </w:tcPr>
          <w:p w:rsidR="00E403A6" w:rsidRDefault="00E403A6">
            <w:pPr>
              <w:pStyle w:val="ConsPlusNormal"/>
            </w:pPr>
            <w:r>
              <w:t>Задача n муниципальной программы</w:t>
            </w:r>
          </w:p>
        </w:tc>
      </w:tr>
      <w:tr w:rsidR="00E403A6">
        <w:tc>
          <w:tcPr>
            <w:tcW w:w="424" w:type="dxa"/>
            <w:vMerge w:val="restart"/>
          </w:tcPr>
          <w:p w:rsidR="00E403A6" w:rsidRDefault="00E403A6">
            <w:pPr>
              <w:pStyle w:val="ConsPlusNormal"/>
            </w:pPr>
            <w:r>
              <w:lastRenderedPageBreak/>
              <w:t>n.1</w:t>
            </w:r>
          </w:p>
        </w:tc>
        <w:tc>
          <w:tcPr>
            <w:tcW w:w="1774" w:type="dxa"/>
            <w:vMerge w:val="restart"/>
          </w:tcPr>
          <w:p w:rsidR="00E403A6" w:rsidRDefault="00E403A6">
            <w:pPr>
              <w:pStyle w:val="ConsPlusNormal"/>
            </w:pPr>
            <w:r>
              <w:t>Подпрограмма n</w:t>
            </w:r>
          </w:p>
        </w:tc>
        <w:tc>
          <w:tcPr>
            <w:tcW w:w="1774" w:type="dxa"/>
          </w:tcPr>
          <w:p w:rsidR="00E403A6" w:rsidRDefault="00E403A6">
            <w:pPr>
              <w:pStyle w:val="ConsPlusNormal"/>
            </w:pPr>
            <w:r>
              <w:t>всего</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val="restart"/>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1-й год реализации муниципальной программы</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i-й год реализации муниципальной программы</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последний год реализации муниципальной программы</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Прогнозный период 1-й год</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Прогнозный период 2-й год</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val="restart"/>
          </w:tcPr>
          <w:p w:rsidR="00E403A6" w:rsidRDefault="00E403A6">
            <w:pPr>
              <w:pStyle w:val="ConsPlusNormal"/>
            </w:pPr>
          </w:p>
        </w:tc>
        <w:tc>
          <w:tcPr>
            <w:tcW w:w="1774" w:type="dxa"/>
            <w:vMerge w:val="restart"/>
          </w:tcPr>
          <w:p w:rsidR="00E403A6" w:rsidRDefault="00E403A6">
            <w:pPr>
              <w:pStyle w:val="ConsPlusNormal"/>
            </w:pPr>
            <w:r>
              <w:t>Итого по муниципальной программе</w:t>
            </w:r>
          </w:p>
        </w:tc>
        <w:tc>
          <w:tcPr>
            <w:tcW w:w="1774" w:type="dxa"/>
          </w:tcPr>
          <w:p w:rsidR="00E403A6" w:rsidRDefault="00E403A6">
            <w:pPr>
              <w:pStyle w:val="ConsPlusNormal"/>
            </w:pPr>
            <w:r>
              <w:t>всего</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val="restart"/>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1-й год реализации муниципальной программы</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i-й год реализации муниципальной программы</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последний год реализации муниципальной программы</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Прогнозный период 1-й год</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774" w:type="dxa"/>
          </w:tcPr>
          <w:p w:rsidR="00E403A6" w:rsidRDefault="00E403A6">
            <w:pPr>
              <w:pStyle w:val="ConsPlusNormal"/>
            </w:pPr>
            <w:r>
              <w:t>Прогнозный период 2-й год</w:t>
            </w:r>
          </w:p>
        </w:tc>
        <w:tc>
          <w:tcPr>
            <w:tcW w:w="1020" w:type="dxa"/>
          </w:tcPr>
          <w:p w:rsidR="00E403A6" w:rsidRDefault="00E403A6">
            <w:pPr>
              <w:pStyle w:val="ConsPlusNormal"/>
            </w:pPr>
          </w:p>
        </w:tc>
        <w:tc>
          <w:tcPr>
            <w:tcW w:w="1361" w:type="dxa"/>
          </w:tcPr>
          <w:p w:rsidR="00E403A6" w:rsidRDefault="00E403A6">
            <w:pPr>
              <w:pStyle w:val="ConsPlusNormal"/>
            </w:pPr>
          </w:p>
        </w:tc>
        <w:tc>
          <w:tcPr>
            <w:tcW w:w="1361" w:type="dxa"/>
          </w:tcPr>
          <w:p w:rsidR="00E403A6" w:rsidRDefault="00E403A6">
            <w:pPr>
              <w:pStyle w:val="ConsPlusNormal"/>
            </w:pPr>
          </w:p>
        </w:tc>
        <w:tc>
          <w:tcPr>
            <w:tcW w:w="1069" w:type="dxa"/>
          </w:tcPr>
          <w:p w:rsidR="00E403A6" w:rsidRDefault="00E403A6">
            <w:pPr>
              <w:pStyle w:val="ConsPlusNormal"/>
            </w:pPr>
          </w:p>
        </w:tc>
        <w:tc>
          <w:tcPr>
            <w:tcW w:w="1564" w:type="dxa"/>
          </w:tcPr>
          <w:p w:rsidR="00E403A6" w:rsidRDefault="00E403A6">
            <w:pPr>
              <w:pStyle w:val="ConsPlusNormal"/>
            </w:pPr>
          </w:p>
        </w:tc>
        <w:tc>
          <w:tcPr>
            <w:tcW w:w="1684" w:type="dxa"/>
          </w:tcPr>
          <w:p w:rsidR="00E403A6" w:rsidRDefault="00E403A6">
            <w:pPr>
              <w:pStyle w:val="ConsPlusNormal"/>
            </w:pPr>
          </w:p>
        </w:tc>
        <w:tc>
          <w:tcPr>
            <w:tcW w:w="1531" w:type="dxa"/>
          </w:tcPr>
          <w:p w:rsidR="00E403A6" w:rsidRDefault="00E403A6">
            <w:pPr>
              <w:pStyle w:val="ConsPlusNormal"/>
            </w:pPr>
          </w:p>
        </w:tc>
      </w:tr>
    </w:tbl>
    <w:p w:rsidR="00E403A6" w:rsidRDefault="00E403A6">
      <w:pPr>
        <w:pStyle w:val="ConsPlusNormal"/>
        <w:sectPr w:rsidR="00E403A6">
          <w:pgSz w:w="16838" w:h="11905" w:orient="landscape"/>
          <w:pgMar w:top="1701" w:right="1134" w:bottom="850" w:left="1134" w:header="0" w:footer="0" w:gutter="0"/>
          <w:cols w:space="720"/>
          <w:titlePg/>
        </w:sectPr>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2"/>
      </w:pPr>
      <w:r>
        <w:t>Приложение N 4</w:t>
      </w:r>
    </w:p>
    <w:p w:rsidR="00E403A6" w:rsidRDefault="00E403A6">
      <w:pPr>
        <w:pStyle w:val="ConsPlusNormal"/>
        <w:jc w:val="right"/>
      </w:pPr>
      <w:r>
        <w:t>к Методическим рекомендациям</w:t>
      </w:r>
    </w:p>
    <w:p w:rsidR="00E403A6" w:rsidRDefault="00E403A6">
      <w:pPr>
        <w:pStyle w:val="ConsPlusNormal"/>
        <w:jc w:val="right"/>
      </w:pPr>
      <w:r>
        <w:t>по разработке муниципальных программ</w:t>
      </w:r>
    </w:p>
    <w:p w:rsidR="00E403A6" w:rsidRDefault="00E40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403A6">
        <w:tc>
          <w:tcPr>
            <w:tcW w:w="60" w:type="dxa"/>
            <w:tcBorders>
              <w:top w:val="nil"/>
              <w:left w:val="nil"/>
              <w:bottom w:val="nil"/>
              <w:right w:val="nil"/>
            </w:tcBorders>
            <w:shd w:val="clear" w:color="auto" w:fill="CED3F1"/>
            <w:tcMar>
              <w:top w:w="0" w:type="dxa"/>
              <w:left w:w="0" w:type="dxa"/>
              <w:bottom w:w="0" w:type="dxa"/>
              <w:right w:w="0" w:type="dxa"/>
            </w:tcMar>
          </w:tcPr>
          <w:p w:rsidR="00E403A6" w:rsidRDefault="00E40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A6" w:rsidRDefault="00E403A6">
            <w:pPr>
              <w:pStyle w:val="ConsPlusNormal"/>
              <w:jc w:val="center"/>
            </w:pPr>
            <w:r>
              <w:rPr>
                <w:color w:val="392C69"/>
              </w:rPr>
              <w:t>Список изменяющих документов</w:t>
            </w:r>
          </w:p>
          <w:p w:rsidR="00E403A6" w:rsidRDefault="00E403A6">
            <w:pPr>
              <w:pStyle w:val="ConsPlusNormal"/>
              <w:jc w:val="center"/>
            </w:pPr>
            <w:proofErr w:type="gramStart"/>
            <w:r>
              <w:rPr>
                <w:color w:val="392C69"/>
              </w:rPr>
              <w:t xml:space="preserve">(в ред. </w:t>
            </w:r>
            <w:hyperlink r:id="rId54">
              <w:r>
                <w:rPr>
                  <w:color w:val="0000FF"/>
                </w:rPr>
                <w:t>постановления</w:t>
              </w:r>
            </w:hyperlink>
            <w:r>
              <w:rPr>
                <w:color w:val="392C69"/>
              </w:rPr>
              <w:t xml:space="preserve"> Администрации Томского района</w:t>
            </w:r>
            <w:proofErr w:type="gramEnd"/>
          </w:p>
          <w:p w:rsidR="00E403A6" w:rsidRDefault="00E403A6">
            <w:pPr>
              <w:pStyle w:val="ConsPlusNormal"/>
              <w:jc w:val="center"/>
            </w:pPr>
            <w:r>
              <w:rPr>
                <w:color w:val="392C69"/>
              </w:rPr>
              <w:t>от 13.09.2018 N 258)</w:t>
            </w: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r>
    </w:tbl>
    <w:p w:rsidR="00E403A6" w:rsidRDefault="00E403A6">
      <w:pPr>
        <w:pStyle w:val="ConsPlusNormal"/>
        <w:jc w:val="both"/>
      </w:pPr>
    </w:p>
    <w:p w:rsidR="00E403A6" w:rsidRDefault="00E403A6">
      <w:pPr>
        <w:pStyle w:val="ConsPlusNormal"/>
        <w:jc w:val="center"/>
      </w:pPr>
      <w:bookmarkStart w:id="19" w:name="P892"/>
      <w:bookmarkEnd w:id="19"/>
      <w:r>
        <w:t>Ресурсное обеспечение реализации муниципальной программы</w:t>
      </w:r>
    </w:p>
    <w:p w:rsidR="00E403A6" w:rsidRDefault="00E403A6">
      <w:pPr>
        <w:pStyle w:val="ConsPlusNormal"/>
        <w:jc w:val="center"/>
      </w:pPr>
      <w:r>
        <w:t>за счет средств бюджета Томского района и целевых</w:t>
      </w:r>
    </w:p>
    <w:p w:rsidR="00E403A6" w:rsidRDefault="00E403A6">
      <w:pPr>
        <w:pStyle w:val="ConsPlusNormal"/>
        <w:jc w:val="center"/>
      </w:pPr>
      <w:r>
        <w:t xml:space="preserve">межбюджетных трансфертов из </w:t>
      </w:r>
      <w:proofErr w:type="gramStart"/>
      <w:r>
        <w:t>федерального</w:t>
      </w:r>
      <w:proofErr w:type="gramEnd"/>
      <w:r>
        <w:t>/областного</w:t>
      </w:r>
    </w:p>
    <w:p w:rsidR="00E403A6" w:rsidRDefault="00E403A6">
      <w:pPr>
        <w:pStyle w:val="ConsPlusNormal"/>
        <w:jc w:val="center"/>
      </w:pPr>
      <w:r>
        <w:t>бюджета по главным распорядителям средств</w:t>
      </w:r>
    </w:p>
    <w:p w:rsidR="00E403A6" w:rsidRDefault="00E40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774"/>
        <w:gridCol w:w="2041"/>
        <w:gridCol w:w="2704"/>
        <w:gridCol w:w="694"/>
        <w:gridCol w:w="694"/>
        <w:gridCol w:w="694"/>
      </w:tblGrid>
      <w:tr w:rsidR="00E403A6">
        <w:tc>
          <w:tcPr>
            <w:tcW w:w="424" w:type="dxa"/>
            <w:vMerge w:val="restart"/>
            <w:vAlign w:val="center"/>
          </w:tcPr>
          <w:p w:rsidR="00E403A6" w:rsidRDefault="00E403A6">
            <w:pPr>
              <w:pStyle w:val="ConsPlusNormal"/>
              <w:jc w:val="center"/>
            </w:pPr>
            <w:r>
              <w:t xml:space="preserve">N </w:t>
            </w:r>
            <w:proofErr w:type="spellStart"/>
            <w:r>
              <w:t>пп</w:t>
            </w:r>
            <w:proofErr w:type="spellEnd"/>
          </w:p>
        </w:tc>
        <w:tc>
          <w:tcPr>
            <w:tcW w:w="1774" w:type="dxa"/>
            <w:vMerge w:val="restart"/>
            <w:vAlign w:val="center"/>
          </w:tcPr>
          <w:p w:rsidR="00E403A6" w:rsidRDefault="00E403A6">
            <w:pPr>
              <w:pStyle w:val="ConsPlusNormal"/>
              <w:jc w:val="center"/>
            </w:pPr>
            <w:r>
              <w:t>Наименование задачи, мероприятия муниципальной программы</w:t>
            </w:r>
          </w:p>
        </w:tc>
        <w:tc>
          <w:tcPr>
            <w:tcW w:w="2041" w:type="dxa"/>
            <w:vMerge w:val="restart"/>
            <w:vAlign w:val="center"/>
          </w:tcPr>
          <w:p w:rsidR="00E403A6" w:rsidRDefault="00E403A6">
            <w:pPr>
              <w:pStyle w:val="ConsPlusNormal"/>
              <w:jc w:val="center"/>
            </w:pPr>
            <w:r>
              <w:t>Срок исполнения</w:t>
            </w:r>
          </w:p>
        </w:tc>
        <w:tc>
          <w:tcPr>
            <w:tcW w:w="2704" w:type="dxa"/>
            <w:vMerge w:val="restart"/>
            <w:vAlign w:val="center"/>
          </w:tcPr>
          <w:p w:rsidR="00E403A6" w:rsidRDefault="00E403A6">
            <w:pPr>
              <w:pStyle w:val="ConsPlusNormal"/>
              <w:jc w:val="center"/>
            </w:pPr>
            <w:r>
              <w:t>Объем финансирования за счет средств бюджета Томского района, в том числе за счет межбюджетных трансфертов из федерального/областного бюджета</w:t>
            </w:r>
          </w:p>
        </w:tc>
        <w:tc>
          <w:tcPr>
            <w:tcW w:w="2082" w:type="dxa"/>
            <w:gridSpan w:val="3"/>
            <w:vAlign w:val="center"/>
          </w:tcPr>
          <w:p w:rsidR="00E403A6" w:rsidRDefault="00E403A6">
            <w:pPr>
              <w:pStyle w:val="ConsPlusNormal"/>
              <w:jc w:val="center"/>
            </w:pPr>
            <w:r>
              <w:t>Участники - главные распорядители средств бюджета Томского района (ГРБС)</w:t>
            </w: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vMerge/>
          </w:tcPr>
          <w:p w:rsidR="00E403A6" w:rsidRDefault="00E403A6">
            <w:pPr>
              <w:pStyle w:val="ConsPlusNormal"/>
            </w:pPr>
          </w:p>
        </w:tc>
        <w:tc>
          <w:tcPr>
            <w:tcW w:w="2704" w:type="dxa"/>
            <w:vMerge/>
          </w:tcPr>
          <w:p w:rsidR="00E403A6" w:rsidRDefault="00E403A6">
            <w:pPr>
              <w:pStyle w:val="ConsPlusNormal"/>
            </w:pPr>
          </w:p>
        </w:tc>
        <w:tc>
          <w:tcPr>
            <w:tcW w:w="694" w:type="dxa"/>
            <w:vAlign w:val="center"/>
          </w:tcPr>
          <w:p w:rsidR="00E403A6" w:rsidRDefault="00E403A6">
            <w:pPr>
              <w:pStyle w:val="ConsPlusNormal"/>
              <w:jc w:val="center"/>
            </w:pPr>
            <w:r>
              <w:t>ГРБС 1</w:t>
            </w:r>
          </w:p>
        </w:tc>
        <w:tc>
          <w:tcPr>
            <w:tcW w:w="694" w:type="dxa"/>
            <w:vAlign w:val="center"/>
          </w:tcPr>
          <w:p w:rsidR="00E403A6" w:rsidRDefault="00E403A6">
            <w:pPr>
              <w:pStyle w:val="ConsPlusNormal"/>
              <w:jc w:val="center"/>
            </w:pPr>
            <w:r>
              <w:t>ГРБС 2</w:t>
            </w:r>
          </w:p>
        </w:tc>
        <w:tc>
          <w:tcPr>
            <w:tcW w:w="694" w:type="dxa"/>
            <w:vAlign w:val="center"/>
          </w:tcPr>
          <w:p w:rsidR="00E403A6" w:rsidRDefault="00E403A6">
            <w:pPr>
              <w:pStyle w:val="ConsPlusNormal"/>
              <w:jc w:val="center"/>
            </w:pPr>
            <w:r>
              <w:t>ГРБС i</w:t>
            </w:r>
          </w:p>
        </w:tc>
      </w:tr>
      <w:tr w:rsidR="00E403A6">
        <w:tc>
          <w:tcPr>
            <w:tcW w:w="424" w:type="dxa"/>
            <w:vAlign w:val="center"/>
          </w:tcPr>
          <w:p w:rsidR="00E403A6" w:rsidRDefault="00E403A6">
            <w:pPr>
              <w:pStyle w:val="ConsPlusNormal"/>
              <w:jc w:val="center"/>
            </w:pPr>
            <w:r>
              <w:t>1</w:t>
            </w:r>
          </w:p>
        </w:tc>
        <w:tc>
          <w:tcPr>
            <w:tcW w:w="1774" w:type="dxa"/>
            <w:vAlign w:val="center"/>
          </w:tcPr>
          <w:p w:rsidR="00E403A6" w:rsidRDefault="00E403A6">
            <w:pPr>
              <w:pStyle w:val="ConsPlusNormal"/>
              <w:jc w:val="center"/>
            </w:pPr>
            <w:r>
              <w:t>2</w:t>
            </w:r>
          </w:p>
        </w:tc>
        <w:tc>
          <w:tcPr>
            <w:tcW w:w="2041" w:type="dxa"/>
            <w:vAlign w:val="center"/>
          </w:tcPr>
          <w:p w:rsidR="00E403A6" w:rsidRDefault="00E403A6">
            <w:pPr>
              <w:pStyle w:val="ConsPlusNormal"/>
              <w:jc w:val="center"/>
            </w:pPr>
            <w:r>
              <w:t>3</w:t>
            </w:r>
          </w:p>
        </w:tc>
        <w:tc>
          <w:tcPr>
            <w:tcW w:w="2704" w:type="dxa"/>
            <w:vAlign w:val="center"/>
          </w:tcPr>
          <w:p w:rsidR="00E403A6" w:rsidRDefault="00E403A6">
            <w:pPr>
              <w:pStyle w:val="ConsPlusNormal"/>
              <w:jc w:val="center"/>
            </w:pPr>
            <w:r>
              <w:t>4</w:t>
            </w:r>
          </w:p>
        </w:tc>
        <w:tc>
          <w:tcPr>
            <w:tcW w:w="694" w:type="dxa"/>
            <w:vAlign w:val="center"/>
          </w:tcPr>
          <w:p w:rsidR="00E403A6" w:rsidRDefault="00E403A6">
            <w:pPr>
              <w:pStyle w:val="ConsPlusNormal"/>
              <w:jc w:val="center"/>
            </w:pPr>
            <w:r>
              <w:t>5</w:t>
            </w:r>
          </w:p>
        </w:tc>
        <w:tc>
          <w:tcPr>
            <w:tcW w:w="694" w:type="dxa"/>
            <w:vAlign w:val="center"/>
          </w:tcPr>
          <w:p w:rsidR="00E403A6" w:rsidRDefault="00E403A6">
            <w:pPr>
              <w:pStyle w:val="ConsPlusNormal"/>
              <w:jc w:val="center"/>
            </w:pPr>
            <w:r>
              <w:t>6</w:t>
            </w:r>
          </w:p>
        </w:tc>
        <w:tc>
          <w:tcPr>
            <w:tcW w:w="694" w:type="dxa"/>
            <w:vAlign w:val="center"/>
          </w:tcPr>
          <w:p w:rsidR="00E403A6" w:rsidRDefault="00E403A6">
            <w:pPr>
              <w:pStyle w:val="ConsPlusNormal"/>
              <w:jc w:val="center"/>
            </w:pPr>
            <w:r>
              <w:t>7</w:t>
            </w:r>
          </w:p>
        </w:tc>
      </w:tr>
      <w:tr w:rsidR="00E403A6">
        <w:tc>
          <w:tcPr>
            <w:tcW w:w="424" w:type="dxa"/>
          </w:tcPr>
          <w:p w:rsidR="00E403A6" w:rsidRDefault="00E403A6">
            <w:pPr>
              <w:pStyle w:val="ConsPlusNormal"/>
            </w:pPr>
          </w:p>
        </w:tc>
        <w:tc>
          <w:tcPr>
            <w:tcW w:w="1774" w:type="dxa"/>
          </w:tcPr>
          <w:p w:rsidR="00E403A6" w:rsidRDefault="00E403A6">
            <w:pPr>
              <w:pStyle w:val="ConsPlusNormal"/>
              <w:outlineLvl w:val="3"/>
            </w:pPr>
            <w:r>
              <w:t>Подпрограмма</w:t>
            </w:r>
          </w:p>
        </w:tc>
        <w:tc>
          <w:tcPr>
            <w:tcW w:w="2041" w:type="dxa"/>
          </w:tcPr>
          <w:p w:rsidR="00E403A6" w:rsidRDefault="00E403A6">
            <w:pPr>
              <w:pStyle w:val="ConsPlusNormal"/>
            </w:pP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tcPr>
          <w:p w:rsidR="00E403A6" w:rsidRDefault="00E403A6">
            <w:pPr>
              <w:pStyle w:val="ConsPlusNormal"/>
              <w:outlineLvl w:val="4"/>
            </w:pPr>
            <w:r>
              <w:t>1</w:t>
            </w:r>
          </w:p>
        </w:tc>
        <w:tc>
          <w:tcPr>
            <w:tcW w:w="7213" w:type="dxa"/>
            <w:gridSpan w:val="4"/>
          </w:tcPr>
          <w:p w:rsidR="00E403A6" w:rsidRDefault="00E403A6">
            <w:pPr>
              <w:pStyle w:val="ConsPlusNormal"/>
            </w:pPr>
            <w:r>
              <w:t>Задача 1 Подпрограммы</w:t>
            </w:r>
          </w:p>
        </w:tc>
        <w:tc>
          <w:tcPr>
            <w:tcW w:w="1388" w:type="dxa"/>
            <w:gridSpan w:val="2"/>
          </w:tcPr>
          <w:p w:rsidR="00E403A6" w:rsidRDefault="00E403A6">
            <w:pPr>
              <w:pStyle w:val="ConsPlusNormal"/>
            </w:pPr>
          </w:p>
        </w:tc>
      </w:tr>
      <w:tr w:rsidR="00E403A6">
        <w:tc>
          <w:tcPr>
            <w:tcW w:w="424" w:type="dxa"/>
            <w:vMerge w:val="restart"/>
          </w:tcPr>
          <w:p w:rsidR="00E403A6" w:rsidRDefault="00E403A6">
            <w:pPr>
              <w:pStyle w:val="ConsPlusNormal"/>
            </w:pPr>
          </w:p>
        </w:tc>
        <w:tc>
          <w:tcPr>
            <w:tcW w:w="1774" w:type="dxa"/>
            <w:vMerge w:val="restart"/>
          </w:tcPr>
          <w:p w:rsidR="00E403A6" w:rsidRDefault="00E403A6">
            <w:pPr>
              <w:pStyle w:val="ConsPlusNormal"/>
            </w:pPr>
            <w:r>
              <w:t>ВЦП 1</w:t>
            </w:r>
          </w:p>
        </w:tc>
        <w:tc>
          <w:tcPr>
            <w:tcW w:w="2041" w:type="dxa"/>
          </w:tcPr>
          <w:p w:rsidR="00E403A6" w:rsidRDefault="00E403A6">
            <w:pPr>
              <w:pStyle w:val="ConsPlusNormal"/>
            </w:pPr>
            <w:r>
              <w:t>всего</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1-й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i-й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последний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1-й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2-й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tcPr>
          <w:p w:rsidR="00E403A6" w:rsidRDefault="00E403A6">
            <w:pPr>
              <w:pStyle w:val="ConsPlusNormal"/>
              <w:outlineLvl w:val="4"/>
            </w:pPr>
            <w:r>
              <w:lastRenderedPageBreak/>
              <w:t>2</w:t>
            </w:r>
          </w:p>
        </w:tc>
        <w:tc>
          <w:tcPr>
            <w:tcW w:w="8601" w:type="dxa"/>
            <w:gridSpan w:val="6"/>
          </w:tcPr>
          <w:p w:rsidR="00E403A6" w:rsidRDefault="00E403A6">
            <w:pPr>
              <w:pStyle w:val="ConsPlusNormal"/>
            </w:pPr>
            <w:r>
              <w:t>Задача 2 Подпрограммы</w:t>
            </w:r>
          </w:p>
        </w:tc>
      </w:tr>
      <w:tr w:rsidR="00E403A6">
        <w:tc>
          <w:tcPr>
            <w:tcW w:w="424" w:type="dxa"/>
            <w:vMerge w:val="restart"/>
          </w:tcPr>
          <w:p w:rsidR="00E403A6" w:rsidRDefault="00E403A6">
            <w:pPr>
              <w:pStyle w:val="ConsPlusNormal"/>
            </w:pPr>
          </w:p>
        </w:tc>
        <w:tc>
          <w:tcPr>
            <w:tcW w:w="1774" w:type="dxa"/>
            <w:vMerge w:val="restart"/>
          </w:tcPr>
          <w:p w:rsidR="00E403A6" w:rsidRDefault="00E403A6">
            <w:pPr>
              <w:pStyle w:val="ConsPlusNormal"/>
            </w:pPr>
            <w:r>
              <w:t>Основное мероприятие 1, в том числе:</w:t>
            </w:r>
          </w:p>
        </w:tc>
        <w:tc>
          <w:tcPr>
            <w:tcW w:w="2041" w:type="dxa"/>
          </w:tcPr>
          <w:p w:rsidR="00E403A6" w:rsidRDefault="00E403A6">
            <w:pPr>
              <w:pStyle w:val="ConsPlusNormal"/>
            </w:pPr>
            <w:r>
              <w:t>всего</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1-й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i-й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последний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1-й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2-й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val="restart"/>
          </w:tcPr>
          <w:p w:rsidR="00E403A6" w:rsidRDefault="00E403A6">
            <w:pPr>
              <w:pStyle w:val="ConsPlusNormal"/>
            </w:pPr>
            <w:r>
              <w:t>2.1</w:t>
            </w:r>
          </w:p>
        </w:tc>
        <w:tc>
          <w:tcPr>
            <w:tcW w:w="1774" w:type="dxa"/>
            <w:vMerge w:val="restart"/>
          </w:tcPr>
          <w:p w:rsidR="00E403A6" w:rsidRDefault="00E403A6">
            <w:pPr>
              <w:pStyle w:val="ConsPlusNormal"/>
            </w:pPr>
            <w:r>
              <w:t>мероприятие 1</w:t>
            </w:r>
          </w:p>
        </w:tc>
        <w:tc>
          <w:tcPr>
            <w:tcW w:w="2041" w:type="dxa"/>
          </w:tcPr>
          <w:p w:rsidR="00E403A6" w:rsidRDefault="00E403A6">
            <w:pPr>
              <w:pStyle w:val="ConsPlusNormal"/>
            </w:pPr>
            <w:r>
              <w:t>всего</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1-й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i-й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последний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1-й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2-й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val="restart"/>
          </w:tcPr>
          <w:p w:rsidR="00E403A6" w:rsidRDefault="00E403A6">
            <w:pPr>
              <w:pStyle w:val="ConsPlusNormal"/>
            </w:pPr>
          </w:p>
        </w:tc>
        <w:tc>
          <w:tcPr>
            <w:tcW w:w="1774" w:type="dxa"/>
            <w:vMerge w:val="restart"/>
          </w:tcPr>
          <w:p w:rsidR="00E403A6" w:rsidRDefault="00E403A6">
            <w:pPr>
              <w:pStyle w:val="ConsPlusNormal"/>
            </w:pPr>
            <w:r>
              <w:t>мероприятие n</w:t>
            </w:r>
          </w:p>
        </w:tc>
        <w:tc>
          <w:tcPr>
            <w:tcW w:w="2041" w:type="dxa"/>
          </w:tcPr>
          <w:p w:rsidR="00E403A6" w:rsidRDefault="00E403A6">
            <w:pPr>
              <w:pStyle w:val="ConsPlusNormal"/>
            </w:pPr>
            <w:r>
              <w:t>всего</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1-й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i-й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 xml:space="preserve">последний год реализации </w:t>
            </w:r>
            <w:r>
              <w:lastRenderedPageBreak/>
              <w:t>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1-й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2-й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tcPr>
          <w:p w:rsidR="00E403A6" w:rsidRDefault="00E403A6">
            <w:pPr>
              <w:pStyle w:val="ConsPlusNormal"/>
            </w:pPr>
            <w:r>
              <w:t>...</w:t>
            </w:r>
          </w:p>
        </w:tc>
        <w:tc>
          <w:tcPr>
            <w:tcW w:w="1774" w:type="dxa"/>
          </w:tcPr>
          <w:p w:rsidR="00E403A6" w:rsidRDefault="00E403A6">
            <w:pPr>
              <w:pStyle w:val="ConsPlusNormal"/>
              <w:outlineLvl w:val="4"/>
            </w:pPr>
            <w:r>
              <w:t>Задача n Подпрограммы</w:t>
            </w:r>
          </w:p>
        </w:tc>
        <w:tc>
          <w:tcPr>
            <w:tcW w:w="2041" w:type="dxa"/>
          </w:tcPr>
          <w:p w:rsidR="00E403A6" w:rsidRDefault="00E403A6">
            <w:pPr>
              <w:pStyle w:val="ConsPlusNormal"/>
            </w:pP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tcPr>
          <w:p w:rsidR="00E403A6" w:rsidRDefault="00E403A6">
            <w:pPr>
              <w:pStyle w:val="ConsPlusNormal"/>
            </w:pPr>
          </w:p>
        </w:tc>
        <w:tc>
          <w:tcPr>
            <w:tcW w:w="1774" w:type="dxa"/>
          </w:tcPr>
          <w:p w:rsidR="00E403A6" w:rsidRDefault="00E403A6">
            <w:pPr>
              <w:pStyle w:val="ConsPlusNormal"/>
            </w:pPr>
            <w:r>
              <w:t>...</w:t>
            </w:r>
          </w:p>
        </w:tc>
        <w:tc>
          <w:tcPr>
            <w:tcW w:w="2041" w:type="dxa"/>
          </w:tcPr>
          <w:p w:rsidR="00E403A6" w:rsidRDefault="00E403A6">
            <w:pPr>
              <w:pStyle w:val="ConsPlusNormal"/>
            </w:pP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val="restart"/>
          </w:tcPr>
          <w:p w:rsidR="00E403A6" w:rsidRDefault="00E403A6">
            <w:pPr>
              <w:pStyle w:val="ConsPlusNormal"/>
            </w:pPr>
          </w:p>
        </w:tc>
        <w:tc>
          <w:tcPr>
            <w:tcW w:w="1774" w:type="dxa"/>
            <w:vMerge w:val="restart"/>
          </w:tcPr>
          <w:p w:rsidR="00E403A6" w:rsidRDefault="00E403A6">
            <w:pPr>
              <w:pStyle w:val="ConsPlusNormal"/>
            </w:pPr>
            <w:r>
              <w:t>Итого по Подпрограмме</w:t>
            </w:r>
          </w:p>
        </w:tc>
        <w:tc>
          <w:tcPr>
            <w:tcW w:w="2041" w:type="dxa"/>
          </w:tcPr>
          <w:p w:rsidR="00E403A6" w:rsidRDefault="00E403A6">
            <w:pPr>
              <w:pStyle w:val="ConsPlusNormal"/>
            </w:pPr>
            <w:r>
              <w:t>всего</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1-й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i-й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последний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1-й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2-й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val="restart"/>
          </w:tcPr>
          <w:p w:rsidR="00E403A6" w:rsidRDefault="00E403A6">
            <w:pPr>
              <w:pStyle w:val="ConsPlusNormal"/>
            </w:pPr>
          </w:p>
        </w:tc>
        <w:tc>
          <w:tcPr>
            <w:tcW w:w="1774" w:type="dxa"/>
            <w:vMerge w:val="restart"/>
          </w:tcPr>
          <w:p w:rsidR="00E403A6" w:rsidRDefault="00E403A6">
            <w:pPr>
              <w:pStyle w:val="ConsPlusNormal"/>
            </w:pPr>
            <w:r>
              <w:t>Итого по муниципальной программе</w:t>
            </w:r>
          </w:p>
        </w:tc>
        <w:tc>
          <w:tcPr>
            <w:tcW w:w="2041" w:type="dxa"/>
          </w:tcPr>
          <w:p w:rsidR="00E403A6" w:rsidRDefault="00E403A6">
            <w:pPr>
              <w:pStyle w:val="ConsPlusNormal"/>
            </w:pPr>
            <w:r>
              <w:t>всего</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1-й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i-й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последний год реализации муниципальной программы</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1-й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2041" w:type="dxa"/>
          </w:tcPr>
          <w:p w:rsidR="00E403A6" w:rsidRDefault="00E403A6">
            <w:pPr>
              <w:pStyle w:val="ConsPlusNormal"/>
            </w:pPr>
            <w:r>
              <w:t>Прогнозный период 2-й год</w:t>
            </w:r>
          </w:p>
        </w:tc>
        <w:tc>
          <w:tcPr>
            <w:tcW w:w="270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c>
          <w:tcPr>
            <w:tcW w:w="694" w:type="dxa"/>
          </w:tcPr>
          <w:p w:rsidR="00E403A6" w:rsidRDefault="00E403A6">
            <w:pPr>
              <w:pStyle w:val="ConsPlusNormal"/>
            </w:pPr>
          </w:p>
        </w:tc>
      </w:tr>
    </w:tbl>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2"/>
      </w:pPr>
      <w:r>
        <w:t>Приложение N 5</w:t>
      </w:r>
    </w:p>
    <w:p w:rsidR="00E403A6" w:rsidRDefault="00E403A6">
      <w:pPr>
        <w:pStyle w:val="ConsPlusNormal"/>
        <w:jc w:val="right"/>
      </w:pPr>
      <w:r>
        <w:t>к Методическим рекомендациям</w:t>
      </w:r>
    </w:p>
    <w:p w:rsidR="00E403A6" w:rsidRDefault="00E403A6">
      <w:pPr>
        <w:pStyle w:val="ConsPlusNormal"/>
        <w:jc w:val="right"/>
      </w:pPr>
      <w:r>
        <w:t>по разработке муниципальных программ</w:t>
      </w:r>
    </w:p>
    <w:p w:rsidR="00E403A6" w:rsidRDefault="00E40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403A6">
        <w:tc>
          <w:tcPr>
            <w:tcW w:w="60" w:type="dxa"/>
            <w:tcBorders>
              <w:top w:val="nil"/>
              <w:left w:val="nil"/>
              <w:bottom w:val="nil"/>
              <w:right w:val="nil"/>
            </w:tcBorders>
            <w:shd w:val="clear" w:color="auto" w:fill="CED3F1"/>
            <w:tcMar>
              <w:top w:w="0" w:type="dxa"/>
              <w:left w:w="0" w:type="dxa"/>
              <w:bottom w:w="0" w:type="dxa"/>
              <w:right w:w="0" w:type="dxa"/>
            </w:tcMar>
          </w:tcPr>
          <w:p w:rsidR="00E403A6" w:rsidRDefault="00E40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A6" w:rsidRDefault="00E403A6">
            <w:pPr>
              <w:pStyle w:val="ConsPlusNormal"/>
              <w:jc w:val="center"/>
            </w:pPr>
            <w:r>
              <w:rPr>
                <w:color w:val="392C69"/>
              </w:rPr>
              <w:t>Список изменяющих документов</w:t>
            </w:r>
          </w:p>
          <w:p w:rsidR="00E403A6" w:rsidRDefault="00E403A6">
            <w:pPr>
              <w:pStyle w:val="ConsPlusNormal"/>
              <w:jc w:val="center"/>
            </w:pPr>
            <w:proofErr w:type="gramStart"/>
            <w:r>
              <w:rPr>
                <w:color w:val="392C69"/>
              </w:rPr>
              <w:t xml:space="preserve">(в ред. </w:t>
            </w:r>
            <w:hyperlink r:id="rId55">
              <w:r>
                <w:rPr>
                  <w:color w:val="0000FF"/>
                </w:rPr>
                <w:t>постановления</w:t>
              </w:r>
            </w:hyperlink>
            <w:r>
              <w:rPr>
                <w:color w:val="392C69"/>
              </w:rPr>
              <w:t xml:space="preserve"> Администрации Томского района</w:t>
            </w:r>
            <w:proofErr w:type="gramEnd"/>
          </w:p>
          <w:p w:rsidR="00E403A6" w:rsidRDefault="00E403A6">
            <w:pPr>
              <w:pStyle w:val="ConsPlusNormal"/>
              <w:jc w:val="center"/>
            </w:pPr>
            <w:r>
              <w:rPr>
                <w:color w:val="392C69"/>
              </w:rPr>
              <w:t>от 13.09.2018 N 258)</w:t>
            </w: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r>
    </w:tbl>
    <w:p w:rsidR="00E403A6" w:rsidRDefault="00E403A6">
      <w:pPr>
        <w:pStyle w:val="ConsPlusNormal"/>
        <w:jc w:val="both"/>
      </w:pPr>
    </w:p>
    <w:p w:rsidR="00E403A6" w:rsidRDefault="00E403A6">
      <w:pPr>
        <w:pStyle w:val="ConsPlusNormal"/>
        <w:ind w:firstLine="540"/>
        <w:jc w:val="both"/>
      </w:pPr>
      <w:r>
        <w:t>Форма</w:t>
      </w:r>
    </w:p>
    <w:p w:rsidR="00E403A6" w:rsidRDefault="00E403A6">
      <w:pPr>
        <w:pStyle w:val="ConsPlusNormal"/>
        <w:jc w:val="both"/>
      </w:pPr>
    </w:p>
    <w:p w:rsidR="00E403A6" w:rsidRDefault="00E403A6">
      <w:pPr>
        <w:pStyle w:val="ConsPlusNormal"/>
        <w:jc w:val="center"/>
      </w:pPr>
      <w:bookmarkStart w:id="20" w:name="P1144"/>
      <w:bookmarkEnd w:id="20"/>
      <w:r>
        <w:t>Паспорт подпрограммы</w:t>
      </w:r>
    </w:p>
    <w:p w:rsidR="00E403A6" w:rsidRDefault="00E403A6">
      <w:pPr>
        <w:pStyle w:val="ConsPlusNormal"/>
        <w:jc w:val="center"/>
      </w:pPr>
      <w:r>
        <w:t>муниципальной программы</w:t>
      </w:r>
    </w:p>
    <w:p w:rsidR="00E403A6" w:rsidRDefault="00E40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1304"/>
        <w:gridCol w:w="1077"/>
        <w:gridCol w:w="907"/>
        <w:gridCol w:w="907"/>
        <w:gridCol w:w="1020"/>
        <w:gridCol w:w="907"/>
        <w:gridCol w:w="1077"/>
      </w:tblGrid>
      <w:tr w:rsidR="00E403A6">
        <w:tc>
          <w:tcPr>
            <w:tcW w:w="1849" w:type="dxa"/>
          </w:tcPr>
          <w:p w:rsidR="00E403A6" w:rsidRDefault="00E403A6">
            <w:pPr>
              <w:pStyle w:val="ConsPlusNormal"/>
            </w:pPr>
            <w:r>
              <w:t>Наименование подпрограммы</w:t>
            </w:r>
          </w:p>
        </w:tc>
        <w:tc>
          <w:tcPr>
            <w:tcW w:w="7199" w:type="dxa"/>
            <w:gridSpan w:val="7"/>
          </w:tcPr>
          <w:p w:rsidR="00E403A6" w:rsidRDefault="00E403A6">
            <w:pPr>
              <w:pStyle w:val="ConsPlusNormal"/>
            </w:pPr>
          </w:p>
        </w:tc>
      </w:tr>
      <w:tr w:rsidR="00E403A6">
        <w:tc>
          <w:tcPr>
            <w:tcW w:w="1849" w:type="dxa"/>
          </w:tcPr>
          <w:p w:rsidR="00E403A6" w:rsidRDefault="00E403A6">
            <w:pPr>
              <w:pStyle w:val="ConsPlusNormal"/>
            </w:pPr>
            <w:r>
              <w:t>Соисполнитель муниципальной программы (ответственный за подпрограмму)</w:t>
            </w:r>
          </w:p>
        </w:tc>
        <w:tc>
          <w:tcPr>
            <w:tcW w:w="7199" w:type="dxa"/>
            <w:gridSpan w:val="7"/>
          </w:tcPr>
          <w:p w:rsidR="00E403A6" w:rsidRDefault="00E403A6">
            <w:pPr>
              <w:pStyle w:val="ConsPlusNormal"/>
            </w:pPr>
          </w:p>
        </w:tc>
      </w:tr>
      <w:tr w:rsidR="00E403A6">
        <w:tc>
          <w:tcPr>
            <w:tcW w:w="1849" w:type="dxa"/>
          </w:tcPr>
          <w:p w:rsidR="00E403A6" w:rsidRDefault="00E403A6">
            <w:pPr>
              <w:pStyle w:val="ConsPlusNormal"/>
            </w:pPr>
            <w:r>
              <w:t>Участники подпрограммы</w:t>
            </w:r>
          </w:p>
        </w:tc>
        <w:tc>
          <w:tcPr>
            <w:tcW w:w="7199" w:type="dxa"/>
            <w:gridSpan w:val="7"/>
          </w:tcPr>
          <w:p w:rsidR="00E403A6" w:rsidRDefault="00E403A6">
            <w:pPr>
              <w:pStyle w:val="ConsPlusNormal"/>
            </w:pPr>
          </w:p>
        </w:tc>
      </w:tr>
      <w:tr w:rsidR="00E403A6">
        <w:tc>
          <w:tcPr>
            <w:tcW w:w="1849" w:type="dxa"/>
          </w:tcPr>
          <w:p w:rsidR="00E403A6" w:rsidRDefault="00E403A6">
            <w:pPr>
              <w:pStyle w:val="ConsPlusNormal"/>
            </w:pPr>
            <w:r>
              <w:t>Цель подпрограммы</w:t>
            </w:r>
          </w:p>
        </w:tc>
        <w:tc>
          <w:tcPr>
            <w:tcW w:w="7199" w:type="dxa"/>
            <w:gridSpan w:val="7"/>
          </w:tcPr>
          <w:p w:rsidR="00E403A6" w:rsidRDefault="00E403A6">
            <w:pPr>
              <w:pStyle w:val="ConsPlusNormal"/>
            </w:pPr>
          </w:p>
        </w:tc>
      </w:tr>
      <w:tr w:rsidR="00E403A6">
        <w:tc>
          <w:tcPr>
            <w:tcW w:w="1849" w:type="dxa"/>
            <w:vMerge w:val="restart"/>
          </w:tcPr>
          <w:p w:rsidR="00E403A6" w:rsidRDefault="00E403A6">
            <w:pPr>
              <w:pStyle w:val="ConsPlusNormal"/>
            </w:pPr>
            <w:r>
              <w:t>Показатели цели подпрограммы и их значения (с детализацией по годам реализации)</w:t>
            </w:r>
          </w:p>
        </w:tc>
        <w:tc>
          <w:tcPr>
            <w:tcW w:w="1304" w:type="dxa"/>
            <w:vAlign w:val="center"/>
          </w:tcPr>
          <w:p w:rsidR="00E403A6" w:rsidRDefault="00E403A6">
            <w:pPr>
              <w:pStyle w:val="ConsPlusNormal"/>
              <w:jc w:val="center"/>
            </w:pPr>
            <w:r>
              <w:t>Показатели цели</w:t>
            </w:r>
          </w:p>
        </w:tc>
        <w:tc>
          <w:tcPr>
            <w:tcW w:w="1077" w:type="dxa"/>
            <w:vAlign w:val="center"/>
          </w:tcPr>
          <w:p w:rsidR="00E403A6" w:rsidRDefault="00E403A6">
            <w:pPr>
              <w:pStyle w:val="ConsPlusNormal"/>
              <w:jc w:val="center"/>
            </w:pPr>
            <w:r>
              <w:t>Предшествующий год реализации</w:t>
            </w:r>
          </w:p>
        </w:tc>
        <w:tc>
          <w:tcPr>
            <w:tcW w:w="907" w:type="dxa"/>
            <w:vAlign w:val="center"/>
          </w:tcPr>
          <w:p w:rsidR="00E403A6" w:rsidRDefault="00E403A6">
            <w:pPr>
              <w:pStyle w:val="ConsPlusNormal"/>
              <w:jc w:val="center"/>
            </w:pPr>
            <w:r>
              <w:t>1-й год реализации</w:t>
            </w:r>
          </w:p>
        </w:tc>
        <w:tc>
          <w:tcPr>
            <w:tcW w:w="907" w:type="dxa"/>
            <w:vAlign w:val="center"/>
          </w:tcPr>
          <w:p w:rsidR="00E403A6" w:rsidRDefault="00E403A6">
            <w:pPr>
              <w:pStyle w:val="ConsPlusNormal"/>
              <w:jc w:val="center"/>
            </w:pPr>
            <w:r>
              <w:t>i-й год реализации</w:t>
            </w:r>
          </w:p>
        </w:tc>
        <w:tc>
          <w:tcPr>
            <w:tcW w:w="1020" w:type="dxa"/>
            <w:vAlign w:val="center"/>
          </w:tcPr>
          <w:p w:rsidR="00E403A6" w:rsidRDefault="00E403A6">
            <w:pPr>
              <w:pStyle w:val="ConsPlusNormal"/>
              <w:jc w:val="center"/>
            </w:pPr>
            <w:r>
              <w:t>Последний год реализации</w:t>
            </w:r>
          </w:p>
        </w:tc>
        <w:tc>
          <w:tcPr>
            <w:tcW w:w="907" w:type="dxa"/>
            <w:vAlign w:val="center"/>
          </w:tcPr>
          <w:p w:rsidR="00E403A6" w:rsidRDefault="00E403A6">
            <w:pPr>
              <w:pStyle w:val="ConsPlusNormal"/>
              <w:jc w:val="center"/>
            </w:pPr>
            <w:r>
              <w:t>Прогнозный период 1-й год</w:t>
            </w:r>
          </w:p>
        </w:tc>
        <w:tc>
          <w:tcPr>
            <w:tcW w:w="1077" w:type="dxa"/>
            <w:vAlign w:val="center"/>
          </w:tcPr>
          <w:p w:rsidR="00E403A6" w:rsidRDefault="00E403A6">
            <w:pPr>
              <w:pStyle w:val="ConsPlusNormal"/>
              <w:jc w:val="center"/>
            </w:pPr>
            <w:r>
              <w:t>Прогнозный период 2-й год</w:t>
            </w: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1.</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n.</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r w:rsidR="00E403A6">
        <w:tc>
          <w:tcPr>
            <w:tcW w:w="1849" w:type="dxa"/>
          </w:tcPr>
          <w:p w:rsidR="00E403A6" w:rsidRDefault="00E403A6">
            <w:pPr>
              <w:pStyle w:val="ConsPlusNormal"/>
            </w:pPr>
            <w:r>
              <w:t>Задачи подпрограммы</w:t>
            </w:r>
          </w:p>
        </w:tc>
        <w:tc>
          <w:tcPr>
            <w:tcW w:w="7199" w:type="dxa"/>
            <w:gridSpan w:val="7"/>
          </w:tcPr>
          <w:p w:rsidR="00E403A6" w:rsidRDefault="00E403A6">
            <w:pPr>
              <w:pStyle w:val="ConsPlusNormal"/>
            </w:pPr>
            <w:r>
              <w:t>Задача 1</w:t>
            </w:r>
          </w:p>
          <w:p w:rsidR="00E403A6" w:rsidRDefault="00E403A6">
            <w:pPr>
              <w:pStyle w:val="ConsPlusNormal"/>
            </w:pPr>
            <w:r>
              <w:t>Задача 2</w:t>
            </w:r>
          </w:p>
          <w:p w:rsidR="00E403A6" w:rsidRDefault="00E403A6">
            <w:pPr>
              <w:pStyle w:val="ConsPlusNormal"/>
            </w:pPr>
            <w:r>
              <w:t>Задача n</w:t>
            </w:r>
          </w:p>
        </w:tc>
      </w:tr>
      <w:tr w:rsidR="00E403A6">
        <w:tc>
          <w:tcPr>
            <w:tcW w:w="1849" w:type="dxa"/>
            <w:vMerge w:val="restart"/>
          </w:tcPr>
          <w:p w:rsidR="00E403A6" w:rsidRDefault="00E403A6">
            <w:pPr>
              <w:pStyle w:val="ConsPlusNormal"/>
            </w:pPr>
            <w:r>
              <w:t>Показатели задач подпрограммы и их значения (с детализацией по годам реализации)</w:t>
            </w:r>
          </w:p>
        </w:tc>
        <w:tc>
          <w:tcPr>
            <w:tcW w:w="1304" w:type="dxa"/>
            <w:vAlign w:val="center"/>
          </w:tcPr>
          <w:p w:rsidR="00E403A6" w:rsidRDefault="00E403A6">
            <w:pPr>
              <w:pStyle w:val="ConsPlusNormal"/>
              <w:jc w:val="center"/>
            </w:pPr>
            <w:r>
              <w:t>Показатели задач</w:t>
            </w:r>
          </w:p>
        </w:tc>
        <w:tc>
          <w:tcPr>
            <w:tcW w:w="1077" w:type="dxa"/>
            <w:vAlign w:val="center"/>
          </w:tcPr>
          <w:p w:rsidR="00E403A6" w:rsidRDefault="00E403A6">
            <w:pPr>
              <w:pStyle w:val="ConsPlusNormal"/>
              <w:jc w:val="center"/>
            </w:pPr>
            <w:r>
              <w:t>Предшествующий год реализации</w:t>
            </w:r>
          </w:p>
        </w:tc>
        <w:tc>
          <w:tcPr>
            <w:tcW w:w="907" w:type="dxa"/>
            <w:vAlign w:val="center"/>
          </w:tcPr>
          <w:p w:rsidR="00E403A6" w:rsidRDefault="00E403A6">
            <w:pPr>
              <w:pStyle w:val="ConsPlusNormal"/>
              <w:jc w:val="center"/>
            </w:pPr>
            <w:r>
              <w:t>1-й год реализации</w:t>
            </w:r>
          </w:p>
        </w:tc>
        <w:tc>
          <w:tcPr>
            <w:tcW w:w="907" w:type="dxa"/>
            <w:vAlign w:val="center"/>
          </w:tcPr>
          <w:p w:rsidR="00E403A6" w:rsidRDefault="00E403A6">
            <w:pPr>
              <w:pStyle w:val="ConsPlusNormal"/>
              <w:jc w:val="center"/>
            </w:pPr>
            <w:r>
              <w:t>i-й год реализации</w:t>
            </w:r>
          </w:p>
        </w:tc>
        <w:tc>
          <w:tcPr>
            <w:tcW w:w="1020" w:type="dxa"/>
            <w:vAlign w:val="center"/>
          </w:tcPr>
          <w:p w:rsidR="00E403A6" w:rsidRDefault="00E403A6">
            <w:pPr>
              <w:pStyle w:val="ConsPlusNormal"/>
              <w:jc w:val="center"/>
            </w:pPr>
            <w:r>
              <w:t>Последний год реализации</w:t>
            </w:r>
          </w:p>
        </w:tc>
        <w:tc>
          <w:tcPr>
            <w:tcW w:w="907" w:type="dxa"/>
            <w:vAlign w:val="center"/>
          </w:tcPr>
          <w:p w:rsidR="00E403A6" w:rsidRDefault="00E403A6">
            <w:pPr>
              <w:pStyle w:val="ConsPlusNormal"/>
              <w:jc w:val="center"/>
            </w:pPr>
            <w:r>
              <w:t>Прогнозный период 1-й год</w:t>
            </w:r>
          </w:p>
        </w:tc>
        <w:tc>
          <w:tcPr>
            <w:tcW w:w="1077" w:type="dxa"/>
            <w:vAlign w:val="center"/>
          </w:tcPr>
          <w:p w:rsidR="00E403A6" w:rsidRDefault="00E403A6">
            <w:pPr>
              <w:pStyle w:val="ConsPlusNormal"/>
              <w:jc w:val="center"/>
            </w:pPr>
            <w:r>
              <w:t>Прогнозный период 2-й год</w:t>
            </w: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Задача 1</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Показатели задачи 1</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Задача n</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Показатели задачи n</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r w:rsidR="00E403A6">
        <w:tc>
          <w:tcPr>
            <w:tcW w:w="1849" w:type="dxa"/>
          </w:tcPr>
          <w:p w:rsidR="00E403A6" w:rsidRDefault="00E403A6">
            <w:pPr>
              <w:pStyle w:val="ConsPlusNormal"/>
            </w:pPr>
            <w:r>
              <w:t>Ведомственные целевые программы, входящие в состав подпрограммы (далее - ВЦП)</w:t>
            </w:r>
          </w:p>
        </w:tc>
        <w:tc>
          <w:tcPr>
            <w:tcW w:w="7199" w:type="dxa"/>
            <w:gridSpan w:val="7"/>
          </w:tcPr>
          <w:p w:rsidR="00E403A6" w:rsidRDefault="00E403A6">
            <w:pPr>
              <w:pStyle w:val="ConsPlusNormal"/>
            </w:pPr>
            <w:r>
              <w:t>ВЦП 1</w:t>
            </w:r>
          </w:p>
          <w:p w:rsidR="00E403A6" w:rsidRDefault="00E403A6">
            <w:pPr>
              <w:pStyle w:val="ConsPlusNormal"/>
            </w:pPr>
            <w:r>
              <w:t>ВЦП n</w:t>
            </w:r>
          </w:p>
        </w:tc>
      </w:tr>
      <w:tr w:rsidR="00E403A6">
        <w:tc>
          <w:tcPr>
            <w:tcW w:w="1849" w:type="dxa"/>
          </w:tcPr>
          <w:p w:rsidR="00E403A6" w:rsidRDefault="00E403A6">
            <w:pPr>
              <w:pStyle w:val="ConsPlusNormal"/>
            </w:pPr>
            <w:r>
              <w:t>Сроки реализации подпрограммы</w:t>
            </w:r>
          </w:p>
        </w:tc>
        <w:tc>
          <w:tcPr>
            <w:tcW w:w="7199" w:type="dxa"/>
            <w:gridSpan w:val="7"/>
          </w:tcPr>
          <w:p w:rsidR="00E403A6" w:rsidRDefault="00E403A6">
            <w:pPr>
              <w:pStyle w:val="ConsPlusNormal"/>
            </w:pPr>
          </w:p>
        </w:tc>
      </w:tr>
      <w:tr w:rsidR="00E403A6">
        <w:tc>
          <w:tcPr>
            <w:tcW w:w="1849" w:type="dxa"/>
            <w:vMerge w:val="restart"/>
          </w:tcPr>
          <w:p w:rsidR="00E403A6" w:rsidRDefault="00E403A6">
            <w:pPr>
              <w:pStyle w:val="ConsPlusNormal"/>
            </w:pPr>
            <w:r>
              <w:t>Объем и источники финансирования подпрограммы (с детализацией по годам реализации, тыс. рублей)</w:t>
            </w:r>
          </w:p>
        </w:tc>
        <w:tc>
          <w:tcPr>
            <w:tcW w:w="1304" w:type="dxa"/>
            <w:vAlign w:val="center"/>
          </w:tcPr>
          <w:p w:rsidR="00E403A6" w:rsidRDefault="00E403A6">
            <w:pPr>
              <w:pStyle w:val="ConsPlusNormal"/>
              <w:jc w:val="center"/>
            </w:pPr>
            <w:r>
              <w:t>Источники</w:t>
            </w:r>
          </w:p>
        </w:tc>
        <w:tc>
          <w:tcPr>
            <w:tcW w:w="1077" w:type="dxa"/>
            <w:vAlign w:val="center"/>
          </w:tcPr>
          <w:p w:rsidR="00E403A6" w:rsidRDefault="00E403A6">
            <w:pPr>
              <w:pStyle w:val="ConsPlusNormal"/>
              <w:jc w:val="center"/>
            </w:pPr>
            <w:r>
              <w:t>Всего</w:t>
            </w:r>
          </w:p>
        </w:tc>
        <w:tc>
          <w:tcPr>
            <w:tcW w:w="907" w:type="dxa"/>
            <w:vAlign w:val="center"/>
          </w:tcPr>
          <w:p w:rsidR="00E403A6" w:rsidRDefault="00E403A6">
            <w:pPr>
              <w:pStyle w:val="ConsPlusNormal"/>
              <w:jc w:val="center"/>
            </w:pPr>
            <w:r>
              <w:t>1-й год реализации</w:t>
            </w:r>
          </w:p>
        </w:tc>
        <w:tc>
          <w:tcPr>
            <w:tcW w:w="907" w:type="dxa"/>
            <w:vAlign w:val="center"/>
          </w:tcPr>
          <w:p w:rsidR="00E403A6" w:rsidRDefault="00E403A6">
            <w:pPr>
              <w:pStyle w:val="ConsPlusNormal"/>
              <w:jc w:val="center"/>
            </w:pPr>
            <w:r>
              <w:t>i-й год реализации</w:t>
            </w:r>
          </w:p>
        </w:tc>
        <w:tc>
          <w:tcPr>
            <w:tcW w:w="1020" w:type="dxa"/>
            <w:vAlign w:val="center"/>
          </w:tcPr>
          <w:p w:rsidR="00E403A6" w:rsidRDefault="00E403A6">
            <w:pPr>
              <w:pStyle w:val="ConsPlusNormal"/>
              <w:jc w:val="center"/>
            </w:pPr>
            <w:r>
              <w:t>Последний год реализации</w:t>
            </w:r>
          </w:p>
        </w:tc>
        <w:tc>
          <w:tcPr>
            <w:tcW w:w="907" w:type="dxa"/>
            <w:vAlign w:val="center"/>
          </w:tcPr>
          <w:p w:rsidR="00E403A6" w:rsidRDefault="00E403A6">
            <w:pPr>
              <w:pStyle w:val="ConsPlusNormal"/>
              <w:jc w:val="center"/>
            </w:pPr>
            <w:r>
              <w:t>Прогнозный период 1-й год</w:t>
            </w:r>
          </w:p>
        </w:tc>
        <w:tc>
          <w:tcPr>
            <w:tcW w:w="1077" w:type="dxa"/>
            <w:vAlign w:val="center"/>
          </w:tcPr>
          <w:p w:rsidR="00E403A6" w:rsidRDefault="00E403A6">
            <w:pPr>
              <w:pStyle w:val="ConsPlusNormal"/>
              <w:jc w:val="center"/>
            </w:pPr>
            <w:r>
              <w:t>Прогнозный период 2-й год</w:t>
            </w: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федеральный бюджет (по согласованию (прогноз))</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областной бюджет (по согласованию (прогноз))</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бюджет Томского района</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бюджеты сельских поселений (по согласованию (прогноз))</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внебюджетные источники (по согласованию (прогноз))</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r w:rsidR="00E403A6">
        <w:tc>
          <w:tcPr>
            <w:tcW w:w="1849" w:type="dxa"/>
            <w:vMerge/>
          </w:tcPr>
          <w:p w:rsidR="00E403A6" w:rsidRDefault="00E403A6">
            <w:pPr>
              <w:pStyle w:val="ConsPlusNormal"/>
            </w:pPr>
          </w:p>
        </w:tc>
        <w:tc>
          <w:tcPr>
            <w:tcW w:w="1304" w:type="dxa"/>
          </w:tcPr>
          <w:p w:rsidR="00E403A6" w:rsidRDefault="00E403A6">
            <w:pPr>
              <w:pStyle w:val="ConsPlusNormal"/>
            </w:pPr>
            <w:r>
              <w:t xml:space="preserve">всего по </w:t>
            </w:r>
            <w:r>
              <w:lastRenderedPageBreak/>
              <w:t>источникам</w:t>
            </w:r>
          </w:p>
        </w:tc>
        <w:tc>
          <w:tcPr>
            <w:tcW w:w="1077" w:type="dxa"/>
          </w:tcPr>
          <w:p w:rsidR="00E403A6" w:rsidRDefault="00E403A6">
            <w:pPr>
              <w:pStyle w:val="ConsPlusNormal"/>
            </w:pPr>
          </w:p>
        </w:tc>
        <w:tc>
          <w:tcPr>
            <w:tcW w:w="907" w:type="dxa"/>
          </w:tcPr>
          <w:p w:rsidR="00E403A6" w:rsidRDefault="00E403A6">
            <w:pPr>
              <w:pStyle w:val="ConsPlusNormal"/>
            </w:pPr>
          </w:p>
        </w:tc>
        <w:tc>
          <w:tcPr>
            <w:tcW w:w="907"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1077" w:type="dxa"/>
          </w:tcPr>
          <w:p w:rsidR="00E403A6" w:rsidRDefault="00E403A6">
            <w:pPr>
              <w:pStyle w:val="ConsPlusNormal"/>
            </w:pPr>
          </w:p>
        </w:tc>
      </w:tr>
    </w:tbl>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2"/>
      </w:pPr>
      <w:r>
        <w:t>Приложение N 6</w:t>
      </w:r>
    </w:p>
    <w:p w:rsidR="00E403A6" w:rsidRDefault="00E403A6">
      <w:pPr>
        <w:pStyle w:val="ConsPlusNormal"/>
        <w:jc w:val="right"/>
      </w:pPr>
      <w:r>
        <w:t>к Методическим рекомендациям</w:t>
      </w:r>
    </w:p>
    <w:p w:rsidR="00E403A6" w:rsidRDefault="00E403A6">
      <w:pPr>
        <w:pStyle w:val="ConsPlusNormal"/>
        <w:jc w:val="right"/>
      </w:pPr>
      <w:r>
        <w:t>по разработке муниципальных программ</w:t>
      </w:r>
    </w:p>
    <w:p w:rsidR="00E403A6" w:rsidRDefault="00E403A6">
      <w:pPr>
        <w:pStyle w:val="ConsPlusNormal"/>
        <w:jc w:val="both"/>
      </w:pPr>
    </w:p>
    <w:p w:rsidR="00E403A6" w:rsidRDefault="00E403A6">
      <w:pPr>
        <w:pStyle w:val="ConsPlusNormal"/>
        <w:ind w:firstLine="540"/>
        <w:jc w:val="both"/>
      </w:pPr>
      <w:r>
        <w:t>Форма</w:t>
      </w:r>
    </w:p>
    <w:p w:rsidR="00E403A6" w:rsidRDefault="00E403A6">
      <w:pPr>
        <w:pStyle w:val="ConsPlusNormal"/>
        <w:jc w:val="both"/>
      </w:pPr>
    </w:p>
    <w:p w:rsidR="00E403A6" w:rsidRDefault="00E403A6">
      <w:pPr>
        <w:pStyle w:val="ConsPlusNormal"/>
        <w:jc w:val="center"/>
      </w:pPr>
      <w:bookmarkStart w:id="21" w:name="P1283"/>
      <w:bookmarkEnd w:id="21"/>
      <w:r>
        <w:t>Перечень показателей цели и задач подпрограммы</w:t>
      </w:r>
    </w:p>
    <w:p w:rsidR="00E403A6" w:rsidRDefault="00E403A6">
      <w:pPr>
        <w:pStyle w:val="ConsPlusNormal"/>
        <w:jc w:val="center"/>
      </w:pPr>
      <w:r>
        <w:t>и сведения о порядке сбора информации</w:t>
      </w:r>
    </w:p>
    <w:p w:rsidR="00E403A6" w:rsidRDefault="00E403A6">
      <w:pPr>
        <w:pStyle w:val="ConsPlusNormal"/>
        <w:jc w:val="center"/>
      </w:pPr>
      <w:r>
        <w:t>по показателям и методике их расчета</w:t>
      </w:r>
    </w:p>
    <w:p w:rsidR="00E403A6" w:rsidRDefault="00E403A6">
      <w:pPr>
        <w:pStyle w:val="ConsPlusNormal"/>
        <w:jc w:val="both"/>
      </w:pPr>
    </w:p>
    <w:p w:rsidR="00E403A6" w:rsidRDefault="00E403A6">
      <w:pPr>
        <w:pStyle w:val="ConsPlusNormal"/>
        <w:sectPr w:rsidR="00E403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1247"/>
        <w:gridCol w:w="1757"/>
        <w:gridCol w:w="1814"/>
        <w:gridCol w:w="1701"/>
        <w:gridCol w:w="1474"/>
        <w:gridCol w:w="1757"/>
      </w:tblGrid>
      <w:tr w:rsidR="00E403A6">
        <w:tc>
          <w:tcPr>
            <w:tcW w:w="454" w:type="dxa"/>
            <w:vAlign w:val="center"/>
          </w:tcPr>
          <w:p w:rsidR="00E403A6" w:rsidRDefault="00E403A6">
            <w:pPr>
              <w:pStyle w:val="ConsPlusNormal"/>
              <w:jc w:val="center"/>
            </w:pPr>
            <w:r>
              <w:lastRenderedPageBreak/>
              <w:t>N</w:t>
            </w:r>
          </w:p>
          <w:p w:rsidR="00E403A6" w:rsidRDefault="00E403A6">
            <w:pPr>
              <w:pStyle w:val="ConsPlusNormal"/>
              <w:jc w:val="center"/>
            </w:pPr>
            <w:proofErr w:type="spellStart"/>
            <w:r>
              <w:t>пп</w:t>
            </w:r>
            <w:proofErr w:type="spellEnd"/>
          </w:p>
        </w:tc>
        <w:tc>
          <w:tcPr>
            <w:tcW w:w="1701" w:type="dxa"/>
            <w:vAlign w:val="center"/>
          </w:tcPr>
          <w:p w:rsidR="00E403A6" w:rsidRDefault="00E403A6">
            <w:pPr>
              <w:pStyle w:val="ConsPlusNormal"/>
              <w:jc w:val="center"/>
            </w:pPr>
            <w:r>
              <w:t>Наименование показателя</w:t>
            </w:r>
          </w:p>
        </w:tc>
        <w:tc>
          <w:tcPr>
            <w:tcW w:w="1247" w:type="dxa"/>
            <w:vAlign w:val="center"/>
          </w:tcPr>
          <w:p w:rsidR="00E403A6" w:rsidRDefault="00E403A6">
            <w:pPr>
              <w:pStyle w:val="ConsPlusNormal"/>
              <w:jc w:val="center"/>
            </w:pPr>
            <w:r>
              <w:t>Единица измерения</w:t>
            </w:r>
          </w:p>
        </w:tc>
        <w:tc>
          <w:tcPr>
            <w:tcW w:w="1757" w:type="dxa"/>
            <w:vAlign w:val="center"/>
          </w:tcPr>
          <w:p w:rsidR="00E403A6" w:rsidRDefault="00E403A6">
            <w:pPr>
              <w:pStyle w:val="ConsPlusNormal"/>
              <w:jc w:val="center"/>
            </w:pPr>
            <w:r>
              <w:t xml:space="preserve">Периодичность сбора данных </w:t>
            </w:r>
            <w:hyperlink w:anchor="P1358">
              <w:r>
                <w:rPr>
                  <w:color w:val="0000FF"/>
                </w:rPr>
                <w:t>&lt;1&gt;</w:t>
              </w:r>
            </w:hyperlink>
          </w:p>
        </w:tc>
        <w:tc>
          <w:tcPr>
            <w:tcW w:w="1814" w:type="dxa"/>
            <w:vAlign w:val="center"/>
          </w:tcPr>
          <w:p w:rsidR="00E403A6" w:rsidRDefault="00E403A6">
            <w:pPr>
              <w:pStyle w:val="ConsPlusNormal"/>
              <w:jc w:val="center"/>
            </w:pPr>
            <w:r>
              <w:t xml:space="preserve">Временные характеристики показателя </w:t>
            </w:r>
            <w:hyperlink w:anchor="P1359">
              <w:r>
                <w:rPr>
                  <w:color w:val="0000FF"/>
                </w:rPr>
                <w:t>&lt;2&gt;</w:t>
              </w:r>
            </w:hyperlink>
          </w:p>
        </w:tc>
        <w:tc>
          <w:tcPr>
            <w:tcW w:w="1701" w:type="dxa"/>
            <w:vAlign w:val="center"/>
          </w:tcPr>
          <w:p w:rsidR="00E403A6" w:rsidRDefault="00E403A6">
            <w:pPr>
              <w:pStyle w:val="ConsPlusNormal"/>
              <w:jc w:val="center"/>
            </w:pPr>
            <w:r>
              <w:t xml:space="preserve">Алгоритм формирования (формула) расчета показателя </w:t>
            </w:r>
            <w:hyperlink w:anchor="P1360">
              <w:r>
                <w:rPr>
                  <w:color w:val="0000FF"/>
                </w:rPr>
                <w:t>&lt;3&gt;</w:t>
              </w:r>
            </w:hyperlink>
          </w:p>
        </w:tc>
        <w:tc>
          <w:tcPr>
            <w:tcW w:w="1474" w:type="dxa"/>
            <w:vAlign w:val="center"/>
          </w:tcPr>
          <w:p w:rsidR="00E403A6" w:rsidRDefault="00E403A6">
            <w:pPr>
              <w:pStyle w:val="ConsPlusNormal"/>
              <w:jc w:val="center"/>
            </w:pPr>
            <w:r>
              <w:t xml:space="preserve">Метод сбора информации </w:t>
            </w:r>
            <w:hyperlink w:anchor="P1361">
              <w:r>
                <w:rPr>
                  <w:color w:val="0000FF"/>
                </w:rPr>
                <w:t>&lt;4&gt;</w:t>
              </w:r>
            </w:hyperlink>
          </w:p>
        </w:tc>
        <w:tc>
          <w:tcPr>
            <w:tcW w:w="1757" w:type="dxa"/>
            <w:vAlign w:val="center"/>
          </w:tcPr>
          <w:p w:rsidR="00E403A6" w:rsidRDefault="00E403A6">
            <w:pPr>
              <w:pStyle w:val="ConsPlusNormal"/>
              <w:jc w:val="center"/>
            </w:pPr>
            <w:proofErr w:type="gramStart"/>
            <w:r>
              <w:t xml:space="preserve">Ответственный за сбор данных по показателю </w:t>
            </w:r>
            <w:hyperlink w:anchor="P1362">
              <w:r>
                <w:rPr>
                  <w:color w:val="0000FF"/>
                </w:rPr>
                <w:t>&lt;5&gt;</w:t>
              </w:r>
            </w:hyperlink>
            <w:proofErr w:type="gramEnd"/>
          </w:p>
        </w:tc>
      </w:tr>
      <w:tr w:rsidR="00E403A6">
        <w:tc>
          <w:tcPr>
            <w:tcW w:w="454" w:type="dxa"/>
            <w:vAlign w:val="center"/>
          </w:tcPr>
          <w:p w:rsidR="00E403A6" w:rsidRDefault="00E403A6">
            <w:pPr>
              <w:pStyle w:val="ConsPlusNormal"/>
              <w:jc w:val="center"/>
            </w:pPr>
            <w:r>
              <w:t>1</w:t>
            </w:r>
          </w:p>
        </w:tc>
        <w:tc>
          <w:tcPr>
            <w:tcW w:w="1701" w:type="dxa"/>
            <w:vAlign w:val="center"/>
          </w:tcPr>
          <w:p w:rsidR="00E403A6" w:rsidRDefault="00E403A6">
            <w:pPr>
              <w:pStyle w:val="ConsPlusNormal"/>
              <w:jc w:val="center"/>
            </w:pPr>
            <w:r>
              <w:t>2</w:t>
            </w:r>
          </w:p>
        </w:tc>
        <w:tc>
          <w:tcPr>
            <w:tcW w:w="1247" w:type="dxa"/>
            <w:vAlign w:val="center"/>
          </w:tcPr>
          <w:p w:rsidR="00E403A6" w:rsidRDefault="00E403A6">
            <w:pPr>
              <w:pStyle w:val="ConsPlusNormal"/>
              <w:jc w:val="center"/>
            </w:pPr>
            <w:r>
              <w:t>3</w:t>
            </w:r>
          </w:p>
        </w:tc>
        <w:tc>
          <w:tcPr>
            <w:tcW w:w="1757" w:type="dxa"/>
            <w:vAlign w:val="center"/>
          </w:tcPr>
          <w:p w:rsidR="00E403A6" w:rsidRDefault="00E403A6">
            <w:pPr>
              <w:pStyle w:val="ConsPlusNormal"/>
              <w:jc w:val="center"/>
            </w:pPr>
            <w:r>
              <w:t>4</w:t>
            </w:r>
          </w:p>
        </w:tc>
        <w:tc>
          <w:tcPr>
            <w:tcW w:w="1814" w:type="dxa"/>
            <w:vAlign w:val="center"/>
          </w:tcPr>
          <w:p w:rsidR="00E403A6" w:rsidRDefault="00E403A6">
            <w:pPr>
              <w:pStyle w:val="ConsPlusNormal"/>
              <w:jc w:val="center"/>
            </w:pPr>
            <w:r>
              <w:t>5</w:t>
            </w:r>
          </w:p>
        </w:tc>
        <w:tc>
          <w:tcPr>
            <w:tcW w:w="1701" w:type="dxa"/>
            <w:vAlign w:val="center"/>
          </w:tcPr>
          <w:p w:rsidR="00E403A6" w:rsidRDefault="00E403A6">
            <w:pPr>
              <w:pStyle w:val="ConsPlusNormal"/>
              <w:jc w:val="center"/>
            </w:pPr>
            <w:r>
              <w:t>6</w:t>
            </w:r>
          </w:p>
        </w:tc>
        <w:tc>
          <w:tcPr>
            <w:tcW w:w="1474" w:type="dxa"/>
            <w:vAlign w:val="center"/>
          </w:tcPr>
          <w:p w:rsidR="00E403A6" w:rsidRDefault="00E403A6">
            <w:pPr>
              <w:pStyle w:val="ConsPlusNormal"/>
              <w:jc w:val="center"/>
            </w:pPr>
            <w:r>
              <w:t>7</w:t>
            </w:r>
          </w:p>
        </w:tc>
        <w:tc>
          <w:tcPr>
            <w:tcW w:w="1757" w:type="dxa"/>
            <w:vAlign w:val="center"/>
          </w:tcPr>
          <w:p w:rsidR="00E403A6" w:rsidRDefault="00E403A6">
            <w:pPr>
              <w:pStyle w:val="ConsPlusNormal"/>
              <w:jc w:val="center"/>
            </w:pPr>
            <w:r>
              <w:t>8</w:t>
            </w:r>
          </w:p>
        </w:tc>
      </w:tr>
      <w:tr w:rsidR="00E403A6">
        <w:tc>
          <w:tcPr>
            <w:tcW w:w="11905" w:type="dxa"/>
            <w:gridSpan w:val="8"/>
          </w:tcPr>
          <w:p w:rsidR="00E403A6" w:rsidRDefault="00E403A6">
            <w:pPr>
              <w:pStyle w:val="ConsPlusNormal"/>
              <w:outlineLvl w:val="3"/>
            </w:pPr>
            <w:r>
              <w:t>Показатели цели подпрограммы</w:t>
            </w:r>
          </w:p>
        </w:tc>
      </w:tr>
      <w:tr w:rsidR="00E403A6">
        <w:tc>
          <w:tcPr>
            <w:tcW w:w="454" w:type="dxa"/>
          </w:tcPr>
          <w:p w:rsidR="00E403A6" w:rsidRDefault="00E403A6">
            <w:pPr>
              <w:pStyle w:val="ConsPlusNormal"/>
            </w:pPr>
          </w:p>
        </w:tc>
        <w:tc>
          <w:tcPr>
            <w:tcW w:w="1701" w:type="dxa"/>
          </w:tcPr>
          <w:p w:rsidR="00E403A6" w:rsidRDefault="00E403A6">
            <w:pPr>
              <w:pStyle w:val="ConsPlusNormal"/>
            </w:pPr>
            <w:r>
              <w:t>Показатель 1</w:t>
            </w:r>
          </w:p>
        </w:tc>
        <w:tc>
          <w:tcPr>
            <w:tcW w:w="1247"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701" w:type="dxa"/>
          </w:tcPr>
          <w:p w:rsidR="00E403A6" w:rsidRDefault="00E403A6">
            <w:pPr>
              <w:pStyle w:val="ConsPlusNormal"/>
            </w:pPr>
          </w:p>
        </w:tc>
        <w:tc>
          <w:tcPr>
            <w:tcW w:w="1474" w:type="dxa"/>
          </w:tcPr>
          <w:p w:rsidR="00E403A6" w:rsidRDefault="00E403A6">
            <w:pPr>
              <w:pStyle w:val="ConsPlusNormal"/>
            </w:pPr>
          </w:p>
        </w:tc>
        <w:tc>
          <w:tcPr>
            <w:tcW w:w="1757" w:type="dxa"/>
          </w:tcPr>
          <w:p w:rsidR="00E403A6" w:rsidRDefault="00E403A6">
            <w:pPr>
              <w:pStyle w:val="ConsPlusNormal"/>
            </w:pPr>
          </w:p>
        </w:tc>
      </w:tr>
      <w:tr w:rsidR="00E403A6">
        <w:tc>
          <w:tcPr>
            <w:tcW w:w="454" w:type="dxa"/>
          </w:tcPr>
          <w:p w:rsidR="00E403A6" w:rsidRDefault="00E403A6">
            <w:pPr>
              <w:pStyle w:val="ConsPlusNormal"/>
            </w:pPr>
          </w:p>
        </w:tc>
        <w:tc>
          <w:tcPr>
            <w:tcW w:w="1701" w:type="dxa"/>
          </w:tcPr>
          <w:p w:rsidR="00E403A6" w:rsidRDefault="00E403A6">
            <w:pPr>
              <w:pStyle w:val="ConsPlusNormal"/>
            </w:pPr>
            <w:r>
              <w:t>Показатель n</w:t>
            </w:r>
          </w:p>
        </w:tc>
        <w:tc>
          <w:tcPr>
            <w:tcW w:w="1247"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701" w:type="dxa"/>
          </w:tcPr>
          <w:p w:rsidR="00E403A6" w:rsidRDefault="00E403A6">
            <w:pPr>
              <w:pStyle w:val="ConsPlusNormal"/>
            </w:pPr>
          </w:p>
        </w:tc>
        <w:tc>
          <w:tcPr>
            <w:tcW w:w="1474" w:type="dxa"/>
          </w:tcPr>
          <w:p w:rsidR="00E403A6" w:rsidRDefault="00E403A6">
            <w:pPr>
              <w:pStyle w:val="ConsPlusNormal"/>
            </w:pPr>
          </w:p>
        </w:tc>
        <w:tc>
          <w:tcPr>
            <w:tcW w:w="1757" w:type="dxa"/>
          </w:tcPr>
          <w:p w:rsidR="00E403A6" w:rsidRDefault="00E403A6">
            <w:pPr>
              <w:pStyle w:val="ConsPlusNormal"/>
            </w:pPr>
          </w:p>
        </w:tc>
      </w:tr>
      <w:tr w:rsidR="00E403A6">
        <w:tc>
          <w:tcPr>
            <w:tcW w:w="11905" w:type="dxa"/>
            <w:gridSpan w:val="8"/>
          </w:tcPr>
          <w:p w:rsidR="00E403A6" w:rsidRDefault="00E403A6">
            <w:pPr>
              <w:pStyle w:val="ConsPlusNormal"/>
              <w:outlineLvl w:val="4"/>
            </w:pPr>
            <w:r>
              <w:t>Показатели задачи подпрограммы 1</w:t>
            </w:r>
          </w:p>
        </w:tc>
      </w:tr>
      <w:tr w:rsidR="00E403A6">
        <w:tc>
          <w:tcPr>
            <w:tcW w:w="454" w:type="dxa"/>
          </w:tcPr>
          <w:p w:rsidR="00E403A6" w:rsidRDefault="00E403A6">
            <w:pPr>
              <w:pStyle w:val="ConsPlusNormal"/>
            </w:pPr>
          </w:p>
        </w:tc>
        <w:tc>
          <w:tcPr>
            <w:tcW w:w="1701" w:type="dxa"/>
          </w:tcPr>
          <w:p w:rsidR="00E403A6" w:rsidRDefault="00E403A6">
            <w:pPr>
              <w:pStyle w:val="ConsPlusNormal"/>
            </w:pPr>
            <w:r>
              <w:t>Показатель 1</w:t>
            </w:r>
          </w:p>
        </w:tc>
        <w:tc>
          <w:tcPr>
            <w:tcW w:w="1247"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701" w:type="dxa"/>
          </w:tcPr>
          <w:p w:rsidR="00E403A6" w:rsidRDefault="00E403A6">
            <w:pPr>
              <w:pStyle w:val="ConsPlusNormal"/>
            </w:pPr>
          </w:p>
        </w:tc>
        <w:tc>
          <w:tcPr>
            <w:tcW w:w="1474" w:type="dxa"/>
          </w:tcPr>
          <w:p w:rsidR="00E403A6" w:rsidRDefault="00E403A6">
            <w:pPr>
              <w:pStyle w:val="ConsPlusNormal"/>
            </w:pPr>
          </w:p>
        </w:tc>
        <w:tc>
          <w:tcPr>
            <w:tcW w:w="1757" w:type="dxa"/>
          </w:tcPr>
          <w:p w:rsidR="00E403A6" w:rsidRDefault="00E403A6">
            <w:pPr>
              <w:pStyle w:val="ConsPlusNormal"/>
            </w:pPr>
          </w:p>
        </w:tc>
      </w:tr>
      <w:tr w:rsidR="00E403A6">
        <w:tc>
          <w:tcPr>
            <w:tcW w:w="454" w:type="dxa"/>
          </w:tcPr>
          <w:p w:rsidR="00E403A6" w:rsidRDefault="00E403A6">
            <w:pPr>
              <w:pStyle w:val="ConsPlusNormal"/>
            </w:pPr>
          </w:p>
        </w:tc>
        <w:tc>
          <w:tcPr>
            <w:tcW w:w="1701" w:type="dxa"/>
          </w:tcPr>
          <w:p w:rsidR="00E403A6" w:rsidRDefault="00E403A6">
            <w:pPr>
              <w:pStyle w:val="ConsPlusNormal"/>
            </w:pPr>
            <w:r>
              <w:t>Показатель n</w:t>
            </w:r>
          </w:p>
        </w:tc>
        <w:tc>
          <w:tcPr>
            <w:tcW w:w="1247"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701" w:type="dxa"/>
          </w:tcPr>
          <w:p w:rsidR="00E403A6" w:rsidRDefault="00E403A6">
            <w:pPr>
              <w:pStyle w:val="ConsPlusNormal"/>
            </w:pPr>
          </w:p>
        </w:tc>
        <w:tc>
          <w:tcPr>
            <w:tcW w:w="1474" w:type="dxa"/>
          </w:tcPr>
          <w:p w:rsidR="00E403A6" w:rsidRDefault="00E403A6">
            <w:pPr>
              <w:pStyle w:val="ConsPlusNormal"/>
            </w:pPr>
          </w:p>
        </w:tc>
        <w:tc>
          <w:tcPr>
            <w:tcW w:w="1757" w:type="dxa"/>
          </w:tcPr>
          <w:p w:rsidR="00E403A6" w:rsidRDefault="00E403A6">
            <w:pPr>
              <w:pStyle w:val="ConsPlusNormal"/>
            </w:pPr>
          </w:p>
        </w:tc>
      </w:tr>
      <w:tr w:rsidR="00E403A6">
        <w:tc>
          <w:tcPr>
            <w:tcW w:w="11905" w:type="dxa"/>
            <w:gridSpan w:val="8"/>
          </w:tcPr>
          <w:p w:rsidR="00E403A6" w:rsidRDefault="00E403A6">
            <w:pPr>
              <w:pStyle w:val="ConsPlusNormal"/>
              <w:outlineLvl w:val="4"/>
            </w:pPr>
            <w:r>
              <w:t>Показатели задачи подпрограммы n</w:t>
            </w:r>
          </w:p>
        </w:tc>
      </w:tr>
      <w:tr w:rsidR="00E403A6">
        <w:tc>
          <w:tcPr>
            <w:tcW w:w="454" w:type="dxa"/>
          </w:tcPr>
          <w:p w:rsidR="00E403A6" w:rsidRDefault="00E403A6">
            <w:pPr>
              <w:pStyle w:val="ConsPlusNormal"/>
            </w:pPr>
          </w:p>
        </w:tc>
        <w:tc>
          <w:tcPr>
            <w:tcW w:w="1701" w:type="dxa"/>
          </w:tcPr>
          <w:p w:rsidR="00E403A6" w:rsidRDefault="00E403A6">
            <w:pPr>
              <w:pStyle w:val="ConsPlusNormal"/>
            </w:pPr>
            <w:r>
              <w:t>Показатель 1</w:t>
            </w:r>
          </w:p>
        </w:tc>
        <w:tc>
          <w:tcPr>
            <w:tcW w:w="1247"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701" w:type="dxa"/>
          </w:tcPr>
          <w:p w:rsidR="00E403A6" w:rsidRDefault="00E403A6">
            <w:pPr>
              <w:pStyle w:val="ConsPlusNormal"/>
            </w:pPr>
          </w:p>
        </w:tc>
        <w:tc>
          <w:tcPr>
            <w:tcW w:w="1474" w:type="dxa"/>
          </w:tcPr>
          <w:p w:rsidR="00E403A6" w:rsidRDefault="00E403A6">
            <w:pPr>
              <w:pStyle w:val="ConsPlusNormal"/>
            </w:pPr>
          </w:p>
        </w:tc>
        <w:tc>
          <w:tcPr>
            <w:tcW w:w="1757" w:type="dxa"/>
          </w:tcPr>
          <w:p w:rsidR="00E403A6" w:rsidRDefault="00E403A6">
            <w:pPr>
              <w:pStyle w:val="ConsPlusNormal"/>
            </w:pPr>
          </w:p>
        </w:tc>
      </w:tr>
      <w:tr w:rsidR="00E403A6">
        <w:tc>
          <w:tcPr>
            <w:tcW w:w="454" w:type="dxa"/>
          </w:tcPr>
          <w:p w:rsidR="00E403A6" w:rsidRDefault="00E403A6">
            <w:pPr>
              <w:pStyle w:val="ConsPlusNormal"/>
            </w:pPr>
          </w:p>
        </w:tc>
        <w:tc>
          <w:tcPr>
            <w:tcW w:w="1701" w:type="dxa"/>
          </w:tcPr>
          <w:p w:rsidR="00E403A6" w:rsidRDefault="00E403A6">
            <w:pPr>
              <w:pStyle w:val="ConsPlusNormal"/>
            </w:pPr>
            <w:r>
              <w:t>Показатель n</w:t>
            </w:r>
          </w:p>
        </w:tc>
        <w:tc>
          <w:tcPr>
            <w:tcW w:w="1247" w:type="dxa"/>
          </w:tcPr>
          <w:p w:rsidR="00E403A6" w:rsidRDefault="00E403A6">
            <w:pPr>
              <w:pStyle w:val="ConsPlusNormal"/>
            </w:pPr>
          </w:p>
        </w:tc>
        <w:tc>
          <w:tcPr>
            <w:tcW w:w="1757" w:type="dxa"/>
          </w:tcPr>
          <w:p w:rsidR="00E403A6" w:rsidRDefault="00E403A6">
            <w:pPr>
              <w:pStyle w:val="ConsPlusNormal"/>
            </w:pPr>
          </w:p>
        </w:tc>
        <w:tc>
          <w:tcPr>
            <w:tcW w:w="1814" w:type="dxa"/>
          </w:tcPr>
          <w:p w:rsidR="00E403A6" w:rsidRDefault="00E403A6">
            <w:pPr>
              <w:pStyle w:val="ConsPlusNormal"/>
            </w:pPr>
          </w:p>
        </w:tc>
        <w:tc>
          <w:tcPr>
            <w:tcW w:w="1701" w:type="dxa"/>
          </w:tcPr>
          <w:p w:rsidR="00E403A6" w:rsidRDefault="00E403A6">
            <w:pPr>
              <w:pStyle w:val="ConsPlusNormal"/>
            </w:pPr>
          </w:p>
        </w:tc>
        <w:tc>
          <w:tcPr>
            <w:tcW w:w="1474" w:type="dxa"/>
          </w:tcPr>
          <w:p w:rsidR="00E403A6" w:rsidRDefault="00E403A6">
            <w:pPr>
              <w:pStyle w:val="ConsPlusNormal"/>
            </w:pPr>
          </w:p>
        </w:tc>
        <w:tc>
          <w:tcPr>
            <w:tcW w:w="1757" w:type="dxa"/>
          </w:tcPr>
          <w:p w:rsidR="00E403A6" w:rsidRDefault="00E403A6">
            <w:pPr>
              <w:pStyle w:val="ConsPlusNormal"/>
            </w:pPr>
          </w:p>
        </w:tc>
      </w:tr>
    </w:tbl>
    <w:p w:rsidR="00E403A6" w:rsidRDefault="00E403A6">
      <w:pPr>
        <w:pStyle w:val="ConsPlusNormal"/>
        <w:sectPr w:rsidR="00E403A6">
          <w:pgSz w:w="16838" w:h="11905" w:orient="landscape"/>
          <w:pgMar w:top="1701" w:right="1134" w:bottom="850" w:left="1134" w:header="0" w:footer="0" w:gutter="0"/>
          <w:cols w:space="720"/>
          <w:titlePg/>
        </w:sectPr>
      </w:pPr>
    </w:p>
    <w:p w:rsidR="00E403A6" w:rsidRDefault="00E403A6">
      <w:pPr>
        <w:pStyle w:val="ConsPlusNormal"/>
        <w:jc w:val="both"/>
      </w:pPr>
    </w:p>
    <w:p w:rsidR="00E403A6" w:rsidRDefault="00E403A6">
      <w:pPr>
        <w:pStyle w:val="ConsPlusNormal"/>
        <w:jc w:val="center"/>
        <w:outlineLvl w:val="3"/>
      </w:pPr>
      <w:r>
        <w:t>Требования к заполнению формы</w:t>
      </w:r>
    </w:p>
    <w:p w:rsidR="00E403A6" w:rsidRDefault="00E403A6">
      <w:pPr>
        <w:pStyle w:val="ConsPlusNormal"/>
        <w:jc w:val="both"/>
      </w:pPr>
    </w:p>
    <w:p w:rsidR="00E403A6" w:rsidRDefault="00E403A6">
      <w:pPr>
        <w:pStyle w:val="ConsPlusNormal"/>
        <w:ind w:firstLine="540"/>
        <w:jc w:val="both"/>
      </w:pPr>
      <w:bookmarkStart w:id="22" w:name="P1358"/>
      <w:bookmarkEnd w:id="22"/>
      <w:r>
        <w:t>&lt;1</w:t>
      </w:r>
      <w:proofErr w:type="gramStart"/>
      <w:r>
        <w:t>&gt; У</w:t>
      </w:r>
      <w:proofErr w:type="gramEnd"/>
      <w:r>
        <w:t>казывается периодичность сбора данных (год, квартал, месяц и т.д.).</w:t>
      </w:r>
    </w:p>
    <w:p w:rsidR="00E403A6" w:rsidRDefault="00E403A6">
      <w:pPr>
        <w:pStyle w:val="ConsPlusNormal"/>
        <w:spacing w:before="220"/>
        <w:ind w:firstLine="540"/>
        <w:jc w:val="both"/>
      </w:pPr>
      <w:bookmarkStart w:id="23" w:name="P1359"/>
      <w:bookmarkEnd w:id="23"/>
      <w:r>
        <w:t>&lt;2</w:t>
      </w:r>
      <w:proofErr w:type="gramStart"/>
      <w:r>
        <w:t>&gt; У</w:t>
      </w:r>
      <w:proofErr w:type="gramEnd"/>
      <w:r>
        <w:t>казывается вид временной характеристики (за отчетный период, на начало отчетного периода, на конец отчетного периода, на конкретную дату и т.д.).</w:t>
      </w:r>
    </w:p>
    <w:p w:rsidR="00E403A6" w:rsidRDefault="00E403A6">
      <w:pPr>
        <w:pStyle w:val="ConsPlusNormal"/>
        <w:spacing w:before="220"/>
        <w:ind w:firstLine="540"/>
        <w:jc w:val="both"/>
      </w:pPr>
      <w:bookmarkStart w:id="24" w:name="P1360"/>
      <w:bookmarkEnd w:id="24"/>
      <w:r>
        <w:t>&lt;3</w:t>
      </w:r>
      <w:proofErr w:type="gramStart"/>
      <w:r>
        <w:t>&gt; П</w:t>
      </w:r>
      <w:proofErr w:type="gramEnd"/>
      <w:r>
        <w:t>риводится формула или краткий алгоритм расчета показателя (в случае если показатель расчетный).</w:t>
      </w:r>
    </w:p>
    <w:p w:rsidR="00E403A6" w:rsidRDefault="00E403A6">
      <w:pPr>
        <w:pStyle w:val="ConsPlusNormal"/>
        <w:spacing w:before="220"/>
        <w:ind w:firstLine="540"/>
        <w:jc w:val="both"/>
      </w:pPr>
      <w:bookmarkStart w:id="25" w:name="P1361"/>
      <w:bookmarkEnd w:id="25"/>
      <w:r>
        <w:t>&lt;4</w:t>
      </w:r>
      <w:proofErr w:type="gramStart"/>
      <w:r>
        <w:t>&gt; У</w:t>
      </w:r>
      <w:proofErr w:type="gramEnd"/>
      <w:r>
        <w:t>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E403A6" w:rsidRDefault="00E403A6">
      <w:pPr>
        <w:pStyle w:val="ConsPlusNormal"/>
        <w:spacing w:before="220"/>
        <w:ind w:firstLine="540"/>
        <w:jc w:val="both"/>
      </w:pPr>
      <w:bookmarkStart w:id="26" w:name="P1362"/>
      <w:bookmarkEnd w:id="26"/>
      <w:r>
        <w:t>&lt;5</w:t>
      </w:r>
      <w:proofErr w:type="gramStart"/>
      <w:r>
        <w:t>&gt; П</w:t>
      </w:r>
      <w:proofErr w:type="gramEnd"/>
      <w:r>
        <w:t>риводится наименование органа или структурного подразделения Администрации Томского района, ответственного за сбор данных по показателю.</w:t>
      </w: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2"/>
      </w:pPr>
      <w:r>
        <w:t>Приложение N 7</w:t>
      </w:r>
    </w:p>
    <w:p w:rsidR="00E403A6" w:rsidRDefault="00E403A6">
      <w:pPr>
        <w:pStyle w:val="ConsPlusNormal"/>
        <w:jc w:val="right"/>
      </w:pPr>
      <w:r>
        <w:t>к Методическим рекомендациям</w:t>
      </w:r>
    </w:p>
    <w:p w:rsidR="00E403A6" w:rsidRDefault="00E403A6">
      <w:pPr>
        <w:pStyle w:val="ConsPlusNormal"/>
        <w:jc w:val="right"/>
      </w:pPr>
      <w:r>
        <w:t>по разработке муниципальных программ</w:t>
      </w:r>
    </w:p>
    <w:p w:rsidR="00E403A6" w:rsidRDefault="00E40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403A6">
        <w:tc>
          <w:tcPr>
            <w:tcW w:w="60" w:type="dxa"/>
            <w:tcBorders>
              <w:top w:val="nil"/>
              <w:left w:val="nil"/>
              <w:bottom w:val="nil"/>
              <w:right w:val="nil"/>
            </w:tcBorders>
            <w:shd w:val="clear" w:color="auto" w:fill="CED3F1"/>
            <w:tcMar>
              <w:top w:w="0" w:type="dxa"/>
              <w:left w:w="0" w:type="dxa"/>
              <w:bottom w:w="0" w:type="dxa"/>
              <w:right w:w="0" w:type="dxa"/>
            </w:tcMar>
          </w:tcPr>
          <w:p w:rsidR="00E403A6" w:rsidRDefault="00E40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A6" w:rsidRDefault="00E403A6">
            <w:pPr>
              <w:pStyle w:val="ConsPlusNormal"/>
              <w:jc w:val="center"/>
            </w:pPr>
            <w:r>
              <w:rPr>
                <w:color w:val="392C69"/>
              </w:rPr>
              <w:t>Список изменяющих документов</w:t>
            </w:r>
          </w:p>
          <w:p w:rsidR="00E403A6" w:rsidRDefault="00E403A6">
            <w:pPr>
              <w:pStyle w:val="ConsPlusNormal"/>
              <w:jc w:val="center"/>
            </w:pPr>
            <w:proofErr w:type="gramStart"/>
            <w:r>
              <w:rPr>
                <w:color w:val="392C69"/>
              </w:rPr>
              <w:t xml:space="preserve">(в ред. </w:t>
            </w:r>
            <w:hyperlink r:id="rId56">
              <w:r>
                <w:rPr>
                  <w:color w:val="0000FF"/>
                </w:rPr>
                <w:t>постановления</w:t>
              </w:r>
            </w:hyperlink>
            <w:r>
              <w:rPr>
                <w:color w:val="392C69"/>
              </w:rPr>
              <w:t xml:space="preserve"> Администрации Томского района</w:t>
            </w:r>
            <w:proofErr w:type="gramEnd"/>
          </w:p>
          <w:p w:rsidR="00E403A6" w:rsidRDefault="00E403A6">
            <w:pPr>
              <w:pStyle w:val="ConsPlusNormal"/>
              <w:jc w:val="center"/>
            </w:pPr>
            <w:r>
              <w:rPr>
                <w:color w:val="392C69"/>
              </w:rPr>
              <w:t>от 13.09.2018 N 258)</w:t>
            </w: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r>
    </w:tbl>
    <w:p w:rsidR="00E403A6" w:rsidRDefault="00E403A6">
      <w:pPr>
        <w:pStyle w:val="ConsPlusNormal"/>
        <w:jc w:val="both"/>
      </w:pPr>
    </w:p>
    <w:p w:rsidR="00E403A6" w:rsidRDefault="00E403A6">
      <w:pPr>
        <w:pStyle w:val="ConsPlusNormal"/>
        <w:ind w:firstLine="540"/>
        <w:jc w:val="both"/>
      </w:pPr>
      <w:r>
        <w:t>Форма</w:t>
      </w:r>
    </w:p>
    <w:p w:rsidR="00E403A6" w:rsidRDefault="00E403A6">
      <w:pPr>
        <w:pStyle w:val="ConsPlusNormal"/>
        <w:jc w:val="both"/>
      </w:pPr>
    </w:p>
    <w:p w:rsidR="00E403A6" w:rsidRDefault="00E403A6">
      <w:pPr>
        <w:pStyle w:val="ConsPlusNormal"/>
        <w:jc w:val="center"/>
      </w:pPr>
      <w:bookmarkStart w:id="27" w:name="P1377"/>
      <w:bookmarkEnd w:id="27"/>
      <w:r>
        <w:t>Перечень</w:t>
      </w:r>
    </w:p>
    <w:p w:rsidR="00E403A6" w:rsidRDefault="00E403A6">
      <w:pPr>
        <w:pStyle w:val="ConsPlusNormal"/>
        <w:jc w:val="center"/>
      </w:pPr>
      <w:r>
        <w:t>ведомственных целевых программ, основных мероприятий</w:t>
      </w:r>
    </w:p>
    <w:p w:rsidR="00E403A6" w:rsidRDefault="00E403A6">
      <w:pPr>
        <w:pStyle w:val="ConsPlusNormal"/>
        <w:jc w:val="center"/>
      </w:pPr>
      <w:r>
        <w:t>и ресурсное обеспечение реализации подпрограммы</w:t>
      </w:r>
    </w:p>
    <w:p w:rsidR="00E403A6" w:rsidRDefault="00E403A6">
      <w:pPr>
        <w:pStyle w:val="ConsPlusNormal"/>
        <w:jc w:val="both"/>
      </w:pPr>
    </w:p>
    <w:p w:rsidR="00E403A6" w:rsidRDefault="00E403A6">
      <w:pPr>
        <w:pStyle w:val="ConsPlusNormal"/>
        <w:sectPr w:rsidR="00E403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774"/>
        <w:gridCol w:w="1369"/>
        <w:gridCol w:w="1077"/>
        <w:gridCol w:w="850"/>
        <w:gridCol w:w="1020"/>
        <w:gridCol w:w="907"/>
        <w:gridCol w:w="964"/>
        <w:gridCol w:w="1247"/>
        <w:gridCol w:w="1020"/>
        <w:gridCol w:w="1609"/>
        <w:gridCol w:w="1309"/>
      </w:tblGrid>
      <w:tr w:rsidR="00E403A6">
        <w:tc>
          <w:tcPr>
            <w:tcW w:w="424" w:type="dxa"/>
            <w:vMerge w:val="restart"/>
            <w:vAlign w:val="center"/>
          </w:tcPr>
          <w:p w:rsidR="00E403A6" w:rsidRDefault="00E403A6">
            <w:pPr>
              <w:pStyle w:val="ConsPlusNormal"/>
              <w:jc w:val="center"/>
            </w:pPr>
            <w:r>
              <w:lastRenderedPageBreak/>
              <w:t xml:space="preserve">N </w:t>
            </w:r>
            <w:proofErr w:type="spellStart"/>
            <w:r>
              <w:t>пп</w:t>
            </w:r>
            <w:proofErr w:type="spellEnd"/>
          </w:p>
        </w:tc>
        <w:tc>
          <w:tcPr>
            <w:tcW w:w="1774" w:type="dxa"/>
            <w:vMerge w:val="restart"/>
            <w:vAlign w:val="center"/>
          </w:tcPr>
          <w:p w:rsidR="00E403A6" w:rsidRDefault="00E403A6">
            <w:pPr>
              <w:pStyle w:val="ConsPlusNormal"/>
              <w:jc w:val="center"/>
            </w:pPr>
            <w:r>
              <w:t>Наименование подпрограммы, задачи подпрограммы, ВЦП (основного мероприятия) муниципальной программы</w:t>
            </w:r>
          </w:p>
        </w:tc>
        <w:tc>
          <w:tcPr>
            <w:tcW w:w="1369" w:type="dxa"/>
            <w:vMerge w:val="restart"/>
            <w:vAlign w:val="center"/>
          </w:tcPr>
          <w:p w:rsidR="00E403A6" w:rsidRDefault="00E403A6">
            <w:pPr>
              <w:pStyle w:val="ConsPlusNormal"/>
              <w:jc w:val="center"/>
            </w:pPr>
            <w:r>
              <w:t>Срок реализации</w:t>
            </w:r>
          </w:p>
        </w:tc>
        <w:tc>
          <w:tcPr>
            <w:tcW w:w="1077" w:type="dxa"/>
            <w:vMerge w:val="restart"/>
            <w:vAlign w:val="center"/>
          </w:tcPr>
          <w:p w:rsidR="00E403A6" w:rsidRDefault="00E403A6">
            <w:pPr>
              <w:pStyle w:val="ConsPlusNormal"/>
              <w:jc w:val="center"/>
            </w:pPr>
            <w:r>
              <w:t>Объем финансирования (тыс. рублей)</w:t>
            </w:r>
          </w:p>
        </w:tc>
        <w:tc>
          <w:tcPr>
            <w:tcW w:w="4988" w:type="dxa"/>
            <w:gridSpan w:val="5"/>
            <w:vAlign w:val="center"/>
          </w:tcPr>
          <w:p w:rsidR="00E403A6" w:rsidRDefault="00E403A6">
            <w:pPr>
              <w:pStyle w:val="ConsPlusNormal"/>
              <w:jc w:val="center"/>
            </w:pPr>
            <w:r>
              <w:t>В том числе за счет средств</w:t>
            </w:r>
          </w:p>
        </w:tc>
        <w:tc>
          <w:tcPr>
            <w:tcW w:w="1020" w:type="dxa"/>
            <w:vMerge w:val="restart"/>
            <w:vAlign w:val="center"/>
          </w:tcPr>
          <w:p w:rsidR="00E403A6" w:rsidRDefault="00E403A6">
            <w:pPr>
              <w:pStyle w:val="ConsPlusNormal"/>
              <w:jc w:val="center"/>
            </w:pPr>
            <w:r>
              <w:t>Участник/ участник мероприятия</w:t>
            </w:r>
          </w:p>
        </w:tc>
        <w:tc>
          <w:tcPr>
            <w:tcW w:w="2918" w:type="dxa"/>
            <w:gridSpan w:val="2"/>
            <w:vMerge w:val="restart"/>
            <w:vAlign w:val="center"/>
          </w:tcPr>
          <w:p w:rsidR="00E403A6" w:rsidRDefault="00E403A6">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403A6">
        <w:trPr>
          <w:trHeight w:val="269"/>
        </w:trPr>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vMerge/>
          </w:tcPr>
          <w:p w:rsidR="00E403A6" w:rsidRDefault="00E403A6">
            <w:pPr>
              <w:pStyle w:val="ConsPlusNormal"/>
            </w:pPr>
          </w:p>
        </w:tc>
        <w:tc>
          <w:tcPr>
            <w:tcW w:w="1077" w:type="dxa"/>
            <w:vMerge/>
          </w:tcPr>
          <w:p w:rsidR="00E403A6" w:rsidRDefault="00E403A6">
            <w:pPr>
              <w:pStyle w:val="ConsPlusNormal"/>
            </w:pPr>
          </w:p>
        </w:tc>
        <w:tc>
          <w:tcPr>
            <w:tcW w:w="850" w:type="dxa"/>
            <w:vMerge w:val="restart"/>
            <w:vAlign w:val="center"/>
          </w:tcPr>
          <w:p w:rsidR="00E403A6" w:rsidRDefault="00E403A6">
            <w:pPr>
              <w:pStyle w:val="ConsPlusNormal"/>
              <w:jc w:val="center"/>
            </w:pPr>
            <w:r>
              <w:t>федерального бюджета (по согласованию (прогноз))</w:t>
            </w:r>
          </w:p>
        </w:tc>
        <w:tc>
          <w:tcPr>
            <w:tcW w:w="1020" w:type="dxa"/>
            <w:vMerge w:val="restart"/>
            <w:vAlign w:val="center"/>
          </w:tcPr>
          <w:p w:rsidR="00E403A6" w:rsidRDefault="00E403A6">
            <w:pPr>
              <w:pStyle w:val="ConsPlusNormal"/>
              <w:jc w:val="center"/>
            </w:pPr>
            <w:r>
              <w:t>областного бюджета (по согласованию (прогноз))</w:t>
            </w:r>
          </w:p>
        </w:tc>
        <w:tc>
          <w:tcPr>
            <w:tcW w:w="907" w:type="dxa"/>
            <w:vMerge w:val="restart"/>
            <w:vAlign w:val="center"/>
          </w:tcPr>
          <w:p w:rsidR="00E403A6" w:rsidRDefault="00E403A6">
            <w:pPr>
              <w:pStyle w:val="ConsPlusNormal"/>
              <w:jc w:val="center"/>
            </w:pPr>
            <w:r>
              <w:t>бюджета Томского района</w:t>
            </w:r>
          </w:p>
        </w:tc>
        <w:tc>
          <w:tcPr>
            <w:tcW w:w="964" w:type="dxa"/>
            <w:vMerge w:val="restart"/>
            <w:vAlign w:val="center"/>
          </w:tcPr>
          <w:p w:rsidR="00E403A6" w:rsidRDefault="00E403A6">
            <w:pPr>
              <w:pStyle w:val="ConsPlusNormal"/>
              <w:jc w:val="center"/>
            </w:pPr>
            <w:r>
              <w:t>бюджетов сельских поселения (по согласованию (прогноз))</w:t>
            </w:r>
          </w:p>
        </w:tc>
        <w:tc>
          <w:tcPr>
            <w:tcW w:w="1247" w:type="dxa"/>
            <w:vMerge w:val="restart"/>
            <w:vAlign w:val="center"/>
          </w:tcPr>
          <w:p w:rsidR="00E403A6" w:rsidRDefault="00E403A6">
            <w:pPr>
              <w:pStyle w:val="ConsPlusNormal"/>
              <w:jc w:val="center"/>
            </w:pPr>
            <w:r>
              <w:t>внебюджетных источников (по согласованию (прогноз))</w:t>
            </w:r>
          </w:p>
        </w:tc>
        <w:tc>
          <w:tcPr>
            <w:tcW w:w="1020" w:type="dxa"/>
            <w:vMerge/>
          </w:tcPr>
          <w:p w:rsidR="00E403A6" w:rsidRDefault="00E403A6">
            <w:pPr>
              <w:pStyle w:val="ConsPlusNormal"/>
            </w:pPr>
          </w:p>
        </w:tc>
        <w:tc>
          <w:tcPr>
            <w:tcW w:w="2918" w:type="dxa"/>
            <w:gridSpan w:val="2"/>
            <w:vMerge/>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vMerge/>
          </w:tcPr>
          <w:p w:rsidR="00E403A6" w:rsidRDefault="00E403A6">
            <w:pPr>
              <w:pStyle w:val="ConsPlusNormal"/>
            </w:pPr>
          </w:p>
        </w:tc>
        <w:tc>
          <w:tcPr>
            <w:tcW w:w="1077" w:type="dxa"/>
            <w:vMerge/>
          </w:tcPr>
          <w:p w:rsidR="00E403A6" w:rsidRDefault="00E403A6">
            <w:pPr>
              <w:pStyle w:val="ConsPlusNormal"/>
            </w:pPr>
          </w:p>
        </w:tc>
        <w:tc>
          <w:tcPr>
            <w:tcW w:w="850" w:type="dxa"/>
            <w:vMerge/>
          </w:tcPr>
          <w:p w:rsidR="00E403A6" w:rsidRDefault="00E403A6">
            <w:pPr>
              <w:pStyle w:val="ConsPlusNormal"/>
            </w:pPr>
          </w:p>
        </w:tc>
        <w:tc>
          <w:tcPr>
            <w:tcW w:w="1020" w:type="dxa"/>
            <w:vMerge/>
          </w:tcPr>
          <w:p w:rsidR="00E403A6" w:rsidRDefault="00E403A6">
            <w:pPr>
              <w:pStyle w:val="ConsPlusNormal"/>
            </w:pPr>
          </w:p>
        </w:tc>
        <w:tc>
          <w:tcPr>
            <w:tcW w:w="907" w:type="dxa"/>
            <w:vMerge/>
          </w:tcPr>
          <w:p w:rsidR="00E403A6" w:rsidRDefault="00E403A6">
            <w:pPr>
              <w:pStyle w:val="ConsPlusNormal"/>
            </w:pPr>
          </w:p>
        </w:tc>
        <w:tc>
          <w:tcPr>
            <w:tcW w:w="964" w:type="dxa"/>
            <w:vMerge/>
          </w:tcPr>
          <w:p w:rsidR="00E403A6" w:rsidRDefault="00E403A6">
            <w:pPr>
              <w:pStyle w:val="ConsPlusNormal"/>
            </w:pPr>
          </w:p>
        </w:tc>
        <w:tc>
          <w:tcPr>
            <w:tcW w:w="1247" w:type="dxa"/>
            <w:vMerge/>
          </w:tcPr>
          <w:p w:rsidR="00E403A6" w:rsidRDefault="00E403A6">
            <w:pPr>
              <w:pStyle w:val="ConsPlusNormal"/>
            </w:pPr>
          </w:p>
        </w:tc>
        <w:tc>
          <w:tcPr>
            <w:tcW w:w="1020" w:type="dxa"/>
            <w:vMerge/>
          </w:tcPr>
          <w:p w:rsidR="00E403A6" w:rsidRDefault="00E403A6">
            <w:pPr>
              <w:pStyle w:val="ConsPlusNormal"/>
            </w:pPr>
          </w:p>
        </w:tc>
        <w:tc>
          <w:tcPr>
            <w:tcW w:w="1609" w:type="dxa"/>
            <w:vAlign w:val="center"/>
          </w:tcPr>
          <w:p w:rsidR="00E403A6" w:rsidRDefault="00E403A6">
            <w:pPr>
              <w:pStyle w:val="ConsPlusNormal"/>
              <w:jc w:val="center"/>
            </w:pPr>
            <w:r>
              <w:t>наименование и единица измерения</w:t>
            </w:r>
          </w:p>
        </w:tc>
        <w:tc>
          <w:tcPr>
            <w:tcW w:w="1309" w:type="dxa"/>
            <w:vAlign w:val="center"/>
          </w:tcPr>
          <w:p w:rsidR="00E403A6" w:rsidRDefault="00E403A6">
            <w:pPr>
              <w:pStyle w:val="ConsPlusNormal"/>
              <w:jc w:val="center"/>
            </w:pPr>
            <w:r>
              <w:t>значения по годам реализации</w:t>
            </w:r>
          </w:p>
        </w:tc>
      </w:tr>
      <w:tr w:rsidR="00E403A6">
        <w:tc>
          <w:tcPr>
            <w:tcW w:w="424" w:type="dxa"/>
            <w:vAlign w:val="center"/>
          </w:tcPr>
          <w:p w:rsidR="00E403A6" w:rsidRDefault="00E403A6">
            <w:pPr>
              <w:pStyle w:val="ConsPlusNormal"/>
              <w:jc w:val="center"/>
            </w:pPr>
            <w:r>
              <w:t>1</w:t>
            </w:r>
          </w:p>
        </w:tc>
        <w:tc>
          <w:tcPr>
            <w:tcW w:w="1774" w:type="dxa"/>
            <w:vAlign w:val="center"/>
          </w:tcPr>
          <w:p w:rsidR="00E403A6" w:rsidRDefault="00E403A6">
            <w:pPr>
              <w:pStyle w:val="ConsPlusNormal"/>
              <w:jc w:val="center"/>
            </w:pPr>
            <w:r>
              <w:t>2</w:t>
            </w:r>
          </w:p>
        </w:tc>
        <w:tc>
          <w:tcPr>
            <w:tcW w:w="1369" w:type="dxa"/>
            <w:vAlign w:val="center"/>
          </w:tcPr>
          <w:p w:rsidR="00E403A6" w:rsidRDefault="00E403A6">
            <w:pPr>
              <w:pStyle w:val="ConsPlusNormal"/>
              <w:jc w:val="center"/>
            </w:pPr>
            <w:r>
              <w:t>3</w:t>
            </w:r>
          </w:p>
        </w:tc>
        <w:tc>
          <w:tcPr>
            <w:tcW w:w="1077" w:type="dxa"/>
            <w:vAlign w:val="center"/>
          </w:tcPr>
          <w:p w:rsidR="00E403A6" w:rsidRDefault="00E403A6">
            <w:pPr>
              <w:pStyle w:val="ConsPlusNormal"/>
              <w:jc w:val="center"/>
            </w:pPr>
            <w:r>
              <w:t>4</w:t>
            </w:r>
          </w:p>
        </w:tc>
        <w:tc>
          <w:tcPr>
            <w:tcW w:w="850" w:type="dxa"/>
            <w:vAlign w:val="center"/>
          </w:tcPr>
          <w:p w:rsidR="00E403A6" w:rsidRDefault="00E403A6">
            <w:pPr>
              <w:pStyle w:val="ConsPlusNormal"/>
              <w:jc w:val="center"/>
            </w:pPr>
            <w:r>
              <w:t>5</w:t>
            </w:r>
          </w:p>
        </w:tc>
        <w:tc>
          <w:tcPr>
            <w:tcW w:w="1020" w:type="dxa"/>
            <w:vAlign w:val="center"/>
          </w:tcPr>
          <w:p w:rsidR="00E403A6" w:rsidRDefault="00E403A6">
            <w:pPr>
              <w:pStyle w:val="ConsPlusNormal"/>
              <w:jc w:val="center"/>
            </w:pPr>
            <w:r>
              <w:t>6</w:t>
            </w:r>
          </w:p>
        </w:tc>
        <w:tc>
          <w:tcPr>
            <w:tcW w:w="907" w:type="dxa"/>
            <w:vAlign w:val="center"/>
          </w:tcPr>
          <w:p w:rsidR="00E403A6" w:rsidRDefault="00E403A6">
            <w:pPr>
              <w:pStyle w:val="ConsPlusNormal"/>
              <w:jc w:val="center"/>
            </w:pPr>
            <w:r>
              <w:t>7</w:t>
            </w:r>
          </w:p>
        </w:tc>
        <w:tc>
          <w:tcPr>
            <w:tcW w:w="964" w:type="dxa"/>
            <w:vAlign w:val="center"/>
          </w:tcPr>
          <w:p w:rsidR="00E403A6" w:rsidRDefault="00E403A6">
            <w:pPr>
              <w:pStyle w:val="ConsPlusNormal"/>
            </w:pPr>
          </w:p>
        </w:tc>
        <w:tc>
          <w:tcPr>
            <w:tcW w:w="1247" w:type="dxa"/>
            <w:vAlign w:val="center"/>
          </w:tcPr>
          <w:p w:rsidR="00E403A6" w:rsidRDefault="00E403A6">
            <w:pPr>
              <w:pStyle w:val="ConsPlusNormal"/>
              <w:jc w:val="center"/>
            </w:pPr>
            <w:r>
              <w:t>8</w:t>
            </w:r>
          </w:p>
        </w:tc>
        <w:tc>
          <w:tcPr>
            <w:tcW w:w="1020" w:type="dxa"/>
            <w:vAlign w:val="center"/>
          </w:tcPr>
          <w:p w:rsidR="00E403A6" w:rsidRDefault="00E403A6">
            <w:pPr>
              <w:pStyle w:val="ConsPlusNormal"/>
              <w:jc w:val="center"/>
            </w:pPr>
            <w:r>
              <w:t>9</w:t>
            </w:r>
          </w:p>
        </w:tc>
        <w:tc>
          <w:tcPr>
            <w:tcW w:w="1609" w:type="dxa"/>
            <w:vAlign w:val="center"/>
          </w:tcPr>
          <w:p w:rsidR="00E403A6" w:rsidRDefault="00E403A6">
            <w:pPr>
              <w:pStyle w:val="ConsPlusNormal"/>
              <w:jc w:val="center"/>
            </w:pPr>
            <w:r>
              <w:t>10</w:t>
            </w:r>
          </w:p>
        </w:tc>
        <w:tc>
          <w:tcPr>
            <w:tcW w:w="1309" w:type="dxa"/>
            <w:vAlign w:val="center"/>
          </w:tcPr>
          <w:p w:rsidR="00E403A6" w:rsidRDefault="00E403A6">
            <w:pPr>
              <w:pStyle w:val="ConsPlusNormal"/>
              <w:jc w:val="center"/>
            </w:pPr>
            <w:r>
              <w:t>11</w:t>
            </w:r>
          </w:p>
        </w:tc>
      </w:tr>
      <w:tr w:rsidR="00E403A6">
        <w:tc>
          <w:tcPr>
            <w:tcW w:w="424" w:type="dxa"/>
          </w:tcPr>
          <w:p w:rsidR="00E403A6" w:rsidRDefault="00E403A6">
            <w:pPr>
              <w:pStyle w:val="ConsPlusNormal"/>
            </w:pPr>
          </w:p>
        </w:tc>
        <w:tc>
          <w:tcPr>
            <w:tcW w:w="13146" w:type="dxa"/>
            <w:gridSpan w:val="11"/>
          </w:tcPr>
          <w:p w:rsidR="00E403A6" w:rsidRDefault="00E403A6">
            <w:pPr>
              <w:pStyle w:val="ConsPlusNormal"/>
              <w:outlineLvl w:val="3"/>
            </w:pPr>
            <w:r>
              <w:t>Подпрограмма</w:t>
            </w:r>
          </w:p>
        </w:tc>
      </w:tr>
      <w:tr w:rsidR="00E403A6">
        <w:tc>
          <w:tcPr>
            <w:tcW w:w="424" w:type="dxa"/>
          </w:tcPr>
          <w:p w:rsidR="00E403A6" w:rsidRDefault="00E403A6">
            <w:pPr>
              <w:pStyle w:val="ConsPlusNormal"/>
              <w:outlineLvl w:val="4"/>
            </w:pPr>
            <w:r>
              <w:t>1</w:t>
            </w:r>
          </w:p>
        </w:tc>
        <w:tc>
          <w:tcPr>
            <w:tcW w:w="13146" w:type="dxa"/>
            <w:gridSpan w:val="11"/>
          </w:tcPr>
          <w:p w:rsidR="00E403A6" w:rsidRDefault="00E403A6">
            <w:pPr>
              <w:pStyle w:val="ConsPlusNormal"/>
            </w:pPr>
            <w:r>
              <w:t>Задача 1 подпрограммы</w:t>
            </w:r>
          </w:p>
        </w:tc>
      </w:tr>
      <w:tr w:rsidR="00E403A6">
        <w:tc>
          <w:tcPr>
            <w:tcW w:w="424" w:type="dxa"/>
            <w:vMerge w:val="restart"/>
          </w:tcPr>
          <w:p w:rsidR="00E403A6" w:rsidRDefault="00E403A6">
            <w:pPr>
              <w:pStyle w:val="ConsPlusNormal"/>
            </w:pPr>
          </w:p>
        </w:tc>
        <w:tc>
          <w:tcPr>
            <w:tcW w:w="1774" w:type="dxa"/>
            <w:vMerge w:val="restart"/>
          </w:tcPr>
          <w:p w:rsidR="00E403A6" w:rsidRDefault="00E403A6">
            <w:pPr>
              <w:pStyle w:val="ConsPlusNormal"/>
            </w:pPr>
            <w:r>
              <w:t>ВЦП 1</w:t>
            </w:r>
          </w:p>
        </w:tc>
        <w:tc>
          <w:tcPr>
            <w:tcW w:w="1369" w:type="dxa"/>
          </w:tcPr>
          <w:p w:rsidR="00E403A6" w:rsidRDefault="00E403A6">
            <w:pPr>
              <w:pStyle w:val="ConsPlusNormal"/>
            </w:pPr>
            <w:r>
              <w:t>всего</w:t>
            </w:r>
          </w:p>
        </w:tc>
        <w:tc>
          <w:tcPr>
            <w:tcW w:w="1077" w:type="dxa"/>
          </w:tcPr>
          <w:p w:rsidR="00E403A6" w:rsidRDefault="00E403A6">
            <w:pPr>
              <w:pStyle w:val="ConsPlusNormal"/>
            </w:pPr>
          </w:p>
        </w:tc>
        <w:tc>
          <w:tcPr>
            <w:tcW w:w="850" w:type="dxa"/>
          </w:tcPr>
          <w:p w:rsidR="00E403A6" w:rsidRDefault="00E403A6">
            <w:pPr>
              <w:pStyle w:val="ConsPlusNormal"/>
              <w:jc w:val="center"/>
            </w:pPr>
            <w:r>
              <w:t>x</w:t>
            </w:r>
          </w:p>
        </w:tc>
        <w:tc>
          <w:tcPr>
            <w:tcW w:w="1020" w:type="dxa"/>
          </w:tcPr>
          <w:p w:rsidR="00E403A6" w:rsidRDefault="00E403A6">
            <w:pPr>
              <w:pStyle w:val="ConsPlusNormal"/>
            </w:pPr>
          </w:p>
        </w:tc>
        <w:tc>
          <w:tcPr>
            <w:tcW w:w="907" w:type="dxa"/>
          </w:tcPr>
          <w:p w:rsidR="00E403A6" w:rsidRDefault="00E403A6">
            <w:pPr>
              <w:pStyle w:val="ConsPlusNormal"/>
              <w:jc w:val="center"/>
            </w:pPr>
            <w:r>
              <w:t>x</w:t>
            </w:r>
          </w:p>
        </w:tc>
        <w:tc>
          <w:tcPr>
            <w:tcW w:w="964" w:type="dxa"/>
          </w:tcPr>
          <w:p w:rsidR="00E403A6" w:rsidRDefault="00E403A6">
            <w:pPr>
              <w:pStyle w:val="ConsPlusNormal"/>
            </w:pPr>
          </w:p>
        </w:tc>
        <w:tc>
          <w:tcPr>
            <w:tcW w:w="1247" w:type="dxa"/>
          </w:tcPr>
          <w:p w:rsidR="00E403A6" w:rsidRDefault="00E403A6">
            <w:pPr>
              <w:pStyle w:val="ConsPlusNormal"/>
              <w:jc w:val="center"/>
            </w:pPr>
            <w:r>
              <w:t>x</w:t>
            </w:r>
          </w:p>
        </w:tc>
        <w:tc>
          <w:tcPr>
            <w:tcW w:w="1020" w:type="dxa"/>
            <w:vMerge w:val="restart"/>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1-й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i-й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последний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прогнозный период 1-й год</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 xml:space="preserve">прогнозный </w:t>
            </w:r>
            <w:r>
              <w:lastRenderedPageBreak/>
              <w:t>период 2-й год</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lastRenderedPageBreak/>
              <w:t>Показатель n</w:t>
            </w:r>
          </w:p>
        </w:tc>
        <w:tc>
          <w:tcPr>
            <w:tcW w:w="1309" w:type="dxa"/>
          </w:tcPr>
          <w:p w:rsidR="00E403A6" w:rsidRDefault="00E403A6">
            <w:pPr>
              <w:pStyle w:val="ConsPlusNormal"/>
            </w:pPr>
          </w:p>
        </w:tc>
      </w:tr>
      <w:tr w:rsidR="00E403A6">
        <w:tc>
          <w:tcPr>
            <w:tcW w:w="424" w:type="dxa"/>
          </w:tcPr>
          <w:p w:rsidR="00E403A6" w:rsidRDefault="00E403A6">
            <w:pPr>
              <w:pStyle w:val="ConsPlusNormal"/>
              <w:outlineLvl w:val="4"/>
            </w:pPr>
            <w:r>
              <w:lastRenderedPageBreak/>
              <w:t>2</w:t>
            </w:r>
          </w:p>
        </w:tc>
        <w:tc>
          <w:tcPr>
            <w:tcW w:w="13146" w:type="dxa"/>
            <w:gridSpan w:val="11"/>
          </w:tcPr>
          <w:p w:rsidR="00E403A6" w:rsidRDefault="00E403A6">
            <w:pPr>
              <w:pStyle w:val="ConsPlusNormal"/>
            </w:pPr>
            <w:r>
              <w:t>Задача 2 подпрограммы</w:t>
            </w:r>
          </w:p>
        </w:tc>
      </w:tr>
      <w:tr w:rsidR="00E403A6">
        <w:tc>
          <w:tcPr>
            <w:tcW w:w="424" w:type="dxa"/>
            <w:vMerge w:val="restart"/>
          </w:tcPr>
          <w:p w:rsidR="00E403A6" w:rsidRDefault="00E403A6">
            <w:pPr>
              <w:pStyle w:val="ConsPlusNormal"/>
            </w:pPr>
          </w:p>
        </w:tc>
        <w:tc>
          <w:tcPr>
            <w:tcW w:w="1774" w:type="dxa"/>
            <w:vMerge w:val="restart"/>
          </w:tcPr>
          <w:p w:rsidR="00E403A6" w:rsidRDefault="00E403A6">
            <w:pPr>
              <w:pStyle w:val="ConsPlusNormal"/>
            </w:pPr>
            <w:r>
              <w:t>Основное мероприятие 1, в том числе:</w:t>
            </w:r>
          </w:p>
        </w:tc>
        <w:tc>
          <w:tcPr>
            <w:tcW w:w="1369" w:type="dxa"/>
          </w:tcPr>
          <w:p w:rsidR="00E403A6" w:rsidRDefault="00E403A6">
            <w:pPr>
              <w:pStyle w:val="ConsPlusNormal"/>
            </w:pPr>
            <w:r>
              <w:t>всего</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val="restart"/>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1-й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i-й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последний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прогнозный период 1-й год</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прогнозный период 2-й год</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val="restart"/>
          </w:tcPr>
          <w:p w:rsidR="00E403A6" w:rsidRDefault="00E403A6">
            <w:pPr>
              <w:pStyle w:val="ConsPlusNormal"/>
            </w:pPr>
            <w:r>
              <w:t>2.1</w:t>
            </w:r>
          </w:p>
        </w:tc>
        <w:tc>
          <w:tcPr>
            <w:tcW w:w="1774" w:type="dxa"/>
            <w:vMerge w:val="restart"/>
          </w:tcPr>
          <w:p w:rsidR="00E403A6" w:rsidRDefault="00E403A6">
            <w:pPr>
              <w:pStyle w:val="ConsPlusNormal"/>
            </w:pPr>
            <w:r>
              <w:t>мероприятие 1</w:t>
            </w:r>
          </w:p>
        </w:tc>
        <w:tc>
          <w:tcPr>
            <w:tcW w:w="1369" w:type="dxa"/>
          </w:tcPr>
          <w:p w:rsidR="00E403A6" w:rsidRDefault="00E403A6">
            <w:pPr>
              <w:pStyle w:val="ConsPlusNormal"/>
            </w:pPr>
            <w:r>
              <w:t>всего</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val="restart"/>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1-й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i-й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последний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прогнозный период 1-й год</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прогнозный период 2-й год</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val="restart"/>
          </w:tcPr>
          <w:p w:rsidR="00E403A6" w:rsidRDefault="00E403A6">
            <w:pPr>
              <w:pStyle w:val="ConsPlusNormal"/>
            </w:pPr>
            <w:r>
              <w:t>...</w:t>
            </w:r>
          </w:p>
        </w:tc>
        <w:tc>
          <w:tcPr>
            <w:tcW w:w="1774" w:type="dxa"/>
            <w:vMerge w:val="restart"/>
          </w:tcPr>
          <w:p w:rsidR="00E403A6" w:rsidRDefault="00E403A6">
            <w:pPr>
              <w:pStyle w:val="ConsPlusNormal"/>
            </w:pPr>
            <w:r>
              <w:t>мероприятие n</w:t>
            </w:r>
          </w:p>
        </w:tc>
        <w:tc>
          <w:tcPr>
            <w:tcW w:w="1369" w:type="dxa"/>
          </w:tcPr>
          <w:p w:rsidR="00E403A6" w:rsidRDefault="00E403A6">
            <w:pPr>
              <w:pStyle w:val="ConsPlusNormal"/>
            </w:pPr>
            <w:r>
              <w:t>всего</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val="restart"/>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1-й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i-й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последний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прогнозный период 1-й год</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прогнозный период 2-й год</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424" w:type="dxa"/>
          </w:tcPr>
          <w:p w:rsidR="00E403A6" w:rsidRDefault="00E403A6">
            <w:pPr>
              <w:pStyle w:val="ConsPlusNormal"/>
            </w:pPr>
            <w:r>
              <w:t>...</w:t>
            </w:r>
          </w:p>
        </w:tc>
        <w:tc>
          <w:tcPr>
            <w:tcW w:w="13146" w:type="dxa"/>
            <w:gridSpan w:val="11"/>
          </w:tcPr>
          <w:p w:rsidR="00E403A6" w:rsidRDefault="00E403A6">
            <w:pPr>
              <w:pStyle w:val="ConsPlusNormal"/>
              <w:outlineLvl w:val="4"/>
            </w:pPr>
            <w:r>
              <w:t>Задача n подпрограммы</w:t>
            </w:r>
          </w:p>
        </w:tc>
      </w:tr>
      <w:tr w:rsidR="00E403A6">
        <w:tc>
          <w:tcPr>
            <w:tcW w:w="424" w:type="dxa"/>
          </w:tcPr>
          <w:p w:rsidR="00E403A6" w:rsidRDefault="00E403A6">
            <w:pPr>
              <w:pStyle w:val="ConsPlusNormal"/>
            </w:pPr>
          </w:p>
        </w:tc>
        <w:tc>
          <w:tcPr>
            <w:tcW w:w="1774" w:type="dxa"/>
          </w:tcPr>
          <w:p w:rsidR="00E403A6" w:rsidRDefault="00E403A6">
            <w:pPr>
              <w:pStyle w:val="ConsPlusNormal"/>
            </w:pPr>
            <w:r>
              <w:t>...</w:t>
            </w:r>
          </w:p>
        </w:tc>
        <w:tc>
          <w:tcPr>
            <w:tcW w:w="1369" w:type="dxa"/>
          </w:tcPr>
          <w:p w:rsidR="00E403A6" w:rsidRDefault="00E403A6">
            <w:pPr>
              <w:pStyle w:val="ConsPlusNormal"/>
            </w:pP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tcPr>
          <w:p w:rsidR="00E403A6" w:rsidRDefault="00E403A6">
            <w:pPr>
              <w:pStyle w:val="ConsPlusNormal"/>
            </w:pPr>
          </w:p>
        </w:tc>
        <w:tc>
          <w:tcPr>
            <w:tcW w:w="1609" w:type="dxa"/>
          </w:tcPr>
          <w:p w:rsidR="00E403A6" w:rsidRDefault="00E403A6">
            <w:pPr>
              <w:pStyle w:val="ConsPlusNormal"/>
            </w:pPr>
          </w:p>
        </w:tc>
        <w:tc>
          <w:tcPr>
            <w:tcW w:w="1309" w:type="dxa"/>
          </w:tcPr>
          <w:p w:rsidR="00E403A6" w:rsidRDefault="00E403A6">
            <w:pPr>
              <w:pStyle w:val="ConsPlusNormal"/>
            </w:pPr>
          </w:p>
        </w:tc>
      </w:tr>
      <w:tr w:rsidR="00E403A6">
        <w:tc>
          <w:tcPr>
            <w:tcW w:w="424" w:type="dxa"/>
            <w:vMerge w:val="restart"/>
          </w:tcPr>
          <w:p w:rsidR="00E403A6" w:rsidRDefault="00E403A6">
            <w:pPr>
              <w:pStyle w:val="ConsPlusNormal"/>
            </w:pPr>
          </w:p>
        </w:tc>
        <w:tc>
          <w:tcPr>
            <w:tcW w:w="1774" w:type="dxa"/>
            <w:vMerge w:val="restart"/>
          </w:tcPr>
          <w:p w:rsidR="00E403A6" w:rsidRDefault="00E403A6">
            <w:pPr>
              <w:pStyle w:val="ConsPlusNormal"/>
            </w:pPr>
            <w:r>
              <w:t>Итого по подпрограмме</w:t>
            </w:r>
          </w:p>
        </w:tc>
        <w:tc>
          <w:tcPr>
            <w:tcW w:w="1369" w:type="dxa"/>
          </w:tcPr>
          <w:p w:rsidR="00E403A6" w:rsidRDefault="00E403A6">
            <w:pPr>
              <w:pStyle w:val="ConsPlusNormal"/>
            </w:pPr>
            <w:r>
              <w:t>всего</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1-й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i-й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последний год реализации</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прогнозный период 1-й год</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424" w:type="dxa"/>
            <w:vMerge/>
          </w:tcPr>
          <w:p w:rsidR="00E403A6" w:rsidRDefault="00E403A6">
            <w:pPr>
              <w:pStyle w:val="ConsPlusNormal"/>
            </w:pPr>
          </w:p>
        </w:tc>
        <w:tc>
          <w:tcPr>
            <w:tcW w:w="1774" w:type="dxa"/>
            <w:vMerge/>
          </w:tcPr>
          <w:p w:rsidR="00E403A6" w:rsidRDefault="00E403A6">
            <w:pPr>
              <w:pStyle w:val="ConsPlusNormal"/>
            </w:pPr>
          </w:p>
        </w:tc>
        <w:tc>
          <w:tcPr>
            <w:tcW w:w="1369" w:type="dxa"/>
          </w:tcPr>
          <w:p w:rsidR="00E403A6" w:rsidRDefault="00E403A6">
            <w:pPr>
              <w:pStyle w:val="ConsPlusNormal"/>
            </w:pPr>
            <w:r>
              <w:t>прогнозный период 2-й год</w:t>
            </w:r>
          </w:p>
        </w:tc>
        <w:tc>
          <w:tcPr>
            <w:tcW w:w="1077" w:type="dxa"/>
          </w:tcPr>
          <w:p w:rsidR="00E403A6" w:rsidRDefault="00E403A6">
            <w:pPr>
              <w:pStyle w:val="ConsPlusNormal"/>
            </w:pPr>
          </w:p>
        </w:tc>
        <w:tc>
          <w:tcPr>
            <w:tcW w:w="850" w:type="dxa"/>
          </w:tcPr>
          <w:p w:rsidR="00E403A6" w:rsidRDefault="00E403A6">
            <w:pPr>
              <w:pStyle w:val="ConsPlusNormal"/>
            </w:pPr>
          </w:p>
        </w:tc>
        <w:tc>
          <w:tcPr>
            <w:tcW w:w="102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1247" w:type="dxa"/>
          </w:tcPr>
          <w:p w:rsidR="00E403A6" w:rsidRDefault="00E403A6">
            <w:pPr>
              <w:pStyle w:val="ConsPlusNormal"/>
            </w:pPr>
          </w:p>
        </w:tc>
        <w:tc>
          <w:tcPr>
            <w:tcW w:w="1020"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bl>
    <w:p w:rsidR="00E403A6" w:rsidRDefault="00E403A6">
      <w:pPr>
        <w:pStyle w:val="ConsPlusNormal"/>
        <w:sectPr w:rsidR="00E403A6">
          <w:pgSz w:w="16838" w:h="11905" w:orient="landscape"/>
          <w:pgMar w:top="1701" w:right="1134" w:bottom="850" w:left="1134" w:header="0" w:footer="0" w:gutter="0"/>
          <w:cols w:space="720"/>
          <w:titlePg/>
        </w:sectPr>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2"/>
      </w:pPr>
      <w:r>
        <w:t>Приложение N 8</w:t>
      </w:r>
    </w:p>
    <w:p w:rsidR="00E403A6" w:rsidRDefault="00E403A6">
      <w:pPr>
        <w:pStyle w:val="ConsPlusNormal"/>
        <w:jc w:val="right"/>
      </w:pPr>
      <w:r>
        <w:t>к Методическим рекомендациям</w:t>
      </w:r>
    </w:p>
    <w:p w:rsidR="00E403A6" w:rsidRDefault="00E403A6">
      <w:pPr>
        <w:pStyle w:val="ConsPlusNormal"/>
        <w:jc w:val="right"/>
      </w:pPr>
      <w:r>
        <w:t>по разработке муниципальных программ</w:t>
      </w:r>
    </w:p>
    <w:p w:rsidR="00E403A6" w:rsidRDefault="00E40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403A6">
        <w:tc>
          <w:tcPr>
            <w:tcW w:w="60" w:type="dxa"/>
            <w:tcBorders>
              <w:top w:val="nil"/>
              <w:left w:val="nil"/>
              <w:bottom w:val="nil"/>
              <w:right w:val="nil"/>
            </w:tcBorders>
            <w:shd w:val="clear" w:color="auto" w:fill="CED3F1"/>
            <w:tcMar>
              <w:top w:w="0" w:type="dxa"/>
              <w:left w:w="0" w:type="dxa"/>
              <w:bottom w:w="0" w:type="dxa"/>
              <w:right w:w="0" w:type="dxa"/>
            </w:tcMar>
          </w:tcPr>
          <w:p w:rsidR="00E403A6" w:rsidRDefault="00E40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A6" w:rsidRDefault="00E403A6">
            <w:pPr>
              <w:pStyle w:val="ConsPlusNormal"/>
              <w:jc w:val="center"/>
            </w:pPr>
            <w:r>
              <w:rPr>
                <w:color w:val="392C69"/>
              </w:rPr>
              <w:t>Список изменяющих документов</w:t>
            </w:r>
          </w:p>
          <w:p w:rsidR="00E403A6" w:rsidRDefault="00E403A6">
            <w:pPr>
              <w:pStyle w:val="ConsPlusNormal"/>
              <w:jc w:val="center"/>
            </w:pPr>
            <w:proofErr w:type="gramStart"/>
            <w:r>
              <w:rPr>
                <w:color w:val="392C69"/>
              </w:rPr>
              <w:t xml:space="preserve">(в ред. </w:t>
            </w:r>
            <w:hyperlink r:id="rId57">
              <w:r>
                <w:rPr>
                  <w:color w:val="0000FF"/>
                </w:rPr>
                <w:t>постановления</w:t>
              </w:r>
            </w:hyperlink>
            <w:r>
              <w:rPr>
                <w:color w:val="392C69"/>
              </w:rPr>
              <w:t xml:space="preserve"> Администрации Томского района</w:t>
            </w:r>
            <w:proofErr w:type="gramEnd"/>
          </w:p>
          <w:p w:rsidR="00E403A6" w:rsidRDefault="00E403A6">
            <w:pPr>
              <w:pStyle w:val="ConsPlusNormal"/>
              <w:jc w:val="center"/>
            </w:pPr>
            <w:r>
              <w:rPr>
                <w:color w:val="392C69"/>
              </w:rPr>
              <w:t>от 13.09.2018 N 258)</w:t>
            </w: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r>
    </w:tbl>
    <w:p w:rsidR="00E403A6" w:rsidRDefault="00E403A6">
      <w:pPr>
        <w:pStyle w:val="ConsPlusNormal"/>
        <w:jc w:val="both"/>
      </w:pPr>
    </w:p>
    <w:p w:rsidR="00E403A6" w:rsidRDefault="00E403A6">
      <w:pPr>
        <w:pStyle w:val="ConsPlusNormal"/>
        <w:ind w:firstLine="540"/>
        <w:jc w:val="both"/>
      </w:pPr>
      <w:r>
        <w:t>Форма</w:t>
      </w:r>
    </w:p>
    <w:p w:rsidR="00E403A6" w:rsidRDefault="00E403A6">
      <w:pPr>
        <w:pStyle w:val="ConsPlusNormal"/>
        <w:jc w:val="both"/>
      </w:pPr>
    </w:p>
    <w:p w:rsidR="00E403A6" w:rsidRDefault="00E403A6">
      <w:pPr>
        <w:pStyle w:val="ConsPlusNormal"/>
        <w:jc w:val="center"/>
      </w:pPr>
      <w:bookmarkStart w:id="28" w:name="P1751"/>
      <w:bookmarkEnd w:id="28"/>
      <w:r>
        <w:t>Обеспечивающая программа</w:t>
      </w:r>
    </w:p>
    <w:p w:rsidR="00E403A6" w:rsidRDefault="00E403A6">
      <w:pPr>
        <w:pStyle w:val="ConsPlusNormal"/>
        <w:jc w:val="both"/>
      </w:pPr>
    </w:p>
    <w:p w:rsidR="00E403A6" w:rsidRDefault="00E403A6">
      <w:pPr>
        <w:pStyle w:val="ConsPlusNormal"/>
        <w:jc w:val="center"/>
        <w:outlineLvl w:val="3"/>
      </w:pPr>
      <w:r>
        <w:t>Перечень</w:t>
      </w:r>
    </w:p>
    <w:p w:rsidR="00E403A6" w:rsidRDefault="00E403A6">
      <w:pPr>
        <w:pStyle w:val="ConsPlusNormal"/>
        <w:jc w:val="center"/>
      </w:pPr>
      <w:r>
        <w:t>мероприятий и ресурсное обеспечение реализации</w:t>
      </w:r>
    </w:p>
    <w:p w:rsidR="00E403A6" w:rsidRDefault="00E403A6">
      <w:pPr>
        <w:pStyle w:val="ConsPlusNormal"/>
        <w:jc w:val="center"/>
      </w:pPr>
      <w:r>
        <w:t>обеспечивающей подпрограммы</w:t>
      </w:r>
    </w:p>
    <w:p w:rsidR="00E403A6" w:rsidRDefault="00E40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531"/>
        <w:gridCol w:w="1909"/>
        <w:gridCol w:w="694"/>
        <w:gridCol w:w="850"/>
        <w:gridCol w:w="850"/>
        <w:gridCol w:w="907"/>
        <w:gridCol w:w="964"/>
        <w:gridCol w:w="964"/>
      </w:tblGrid>
      <w:tr w:rsidR="00E403A6">
        <w:tc>
          <w:tcPr>
            <w:tcW w:w="394" w:type="dxa"/>
            <w:vAlign w:val="center"/>
          </w:tcPr>
          <w:p w:rsidR="00E403A6" w:rsidRDefault="00E403A6">
            <w:pPr>
              <w:pStyle w:val="ConsPlusNormal"/>
              <w:jc w:val="center"/>
            </w:pPr>
            <w:r>
              <w:t xml:space="preserve">N </w:t>
            </w:r>
            <w:proofErr w:type="spellStart"/>
            <w:r>
              <w:t>пп</w:t>
            </w:r>
            <w:proofErr w:type="spellEnd"/>
          </w:p>
        </w:tc>
        <w:tc>
          <w:tcPr>
            <w:tcW w:w="1531" w:type="dxa"/>
            <w:vAlign w:val="center"/>
          </w:tcPr>
          <w:p w:rsidR="00E403A6" w:rsidRDefault="00E403A6">
            <w:pPr>
              <w:pStyle w:val="ConsPlusNormal"/>
              <w:jc w:val="center"/>
            </w:pPr>
            <w:r>
              <w:t>Наименование ответственного исполнителя, соисполнителя, участника</w:t>
            </w:r>
          </w:p>
        </w:tc>
        <w:tc>
          <w:tcPr>
            <w:tcW w:w="1909" w:type="dxa"/>
            <w:vAlign w:val="center"/>
          </w:tcPr>
          <w:p w:rsidR="00E403A6" w:rsidRDefault="00E403A6">
            <w:pPr>
              <w:pStyle w:val="ConsPlusNormal"/>
              <w:jc w:val="center"/>
            </w:pPr>
            <w: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694" w:type="dxa"/>
            <w:vAlign w:val="center"/>
          </w:tcPr>
          <w:p w:rsidR="00E403A6" w:rsidRDefault="00E403A6">
            <w:pPr>
              <w:pStyle w:val="ConsPlusNormal"/>
              <w:jc w:val="center"/>
            </w:pPr>
            <w:r>
              <w:t>Всего</w:t>
            </w:r>
          </w:p>
        </w:tc>
        <w:tc>
          <w:tcPr>
            <w:tcW w:w="850" w:type="dxa"/>
            <w:vAlign w:val="center"/>
          </w:tcPr>
          <w:p w:rsidR="00E403A6" w:rsidRDefault="00E403A6">
            <w:pPr>
              <w:pStyle w:val="ConsPlusNormal"/>
              <w:jc w:val="center"/>
            </w:pPr>
            <w:r>
              <w:t>1-й год реализации</w:t>
            </w:r>
          </w:p>
        </w:tc>
        <w:tc>
          <w:tcPr>
            <w:tcW w:w="850" w:type="dxa"/>
            <w:vAlign w:val="center"/>
          </w:tcPr>
          <w:p w:rsidR="00E403A6" w:rsidRDefault="00E403A6">
            <w:pPr>
              <w:pStyle w:val="ConsPlusNormal"/>
              <w:jc w:val="center"/>
            </w:pPr>
            <w:r>
              <w:t>i-й год реализации</w:t>
            </w:r>
          </w:p>
        </w:tc>
        <w:tc>
          <w:tcPr>
            <w:tcW w:w="907" w:type="dxa"/>
            <w:vAlign w:val="center"/>
          </w:tcPr>
          <w:p w:rsidR="00E403A6" w:rsidRDefault="00E403A6">
            <w:pPr>
              <w:pStyle w:val="ConsPlusNormal"/>
              <w:jc w:val="center"/>
            </w:pPr>
            <w:r>
              <w:t>Последний год реализации</w:t>
            </w:r>
          </w:p>
        </w:tc>
        <w:tc>
          <w:tcPr>
            <w:tcW w:w="964" w:type="dxa"/>
            <w:vAlign w:val="center"/>
          </w:tcPr>
          <w:p w:rsidR="00E403A6" w:rsidRDefault="00E403A6">
            <w:pPr>
              <w:pStyle w:val="ConsPlusNormal"/>
              <w:jc w:val="center"/>
            </w:pPr>
            <w:r>
              <w:t>Прогнозный период 1-й год</w:t>
            </w:r>
          </w:p>
        </w:tc>
        <w:tc>
          <w:tcPr>
            <w:tcW w:w="964" w:type="dxa"/>
            <w:vAlign w:val="center"/>
          </w:tcPr>
          <w:p w:rsidR="00E403A6" w:rsidRDefault="00E403A6">
            <w:pPr>
              <w:pStyle w:val="ConsPlusNormal"/>
              <w:jc w:val="center"/>
            </w:pPr>
            <w:r>
              <w:t>Прогнозный период 2-й год</w:t>
            </w:r>
          </w:p>
        </w:tc>
      </w:tr>
      <w:tr w:rsidR="00E403A6">
        <w:tc>
          <w:tcPr>
            <w:tcW w:w="394" w:type="dxa"/>
            <w:vMerge w:val="restart"/>
          </w:tcPr>
          <w:p w:rsidR="00E403A6" w:rsidRDefault="00E403A6">
            <w:pPr>
              <w:pStyle w:val="ConsPlusNormal"/>
              <w:jc w:val="center"/>
            </w:pPr>
            <w:r>
              <w:t>1</w:t>
            </w:r>
          </w:p>
        </w:tc>
        <w:tc>
          <w:tcPr>
            <w:tcW w:w="1531" w:type="dxa"/>
            <w:vMerge w:val="restart"/>
          </w:tcPr>
          <w:p w:rsidR="00E403A6" w:rsidRDefault="00E403A6">
            <w:pPr>
              <w:pStyle w:val="ConsPlusNormal"/>
              <w:jc w:val="center"/>
            </w:pPr>
            <w:r>
              <w:t>Ответственный исполнитель</w:t>
            </w:r>
          </w:p>
        </w:tc>
        <w:tc>
          <w:tcPr>
            <w:tcW w:w="7138" w:type="dxa"/>
            <w:gridSpan w:val="7"/>
          </w:tcPr>
          <w:p w:rsidR="00E403A6" w:rsidRDefault="00E403A6">
            <w:pPr>
              <w:pStyle w:val="ConsPlusNormal"/>
            </w:pPr>
            <w:r>
              <w:t>Задача 1 деятельности ответственного исполнителя</w:t>
            </w: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 xml:space="preserve">Объем финансирования, тыс. рублей </w:t>
            </w:r>
            <w:hyperlink w:anchor="P1892">
              <w:r>
                <w:rPr>
                  <w:color w:val="0000FF"/>
                </w:rPr>
                <w:t>&lt;*&gt;</w:t>
              </w:r>
            </w:hyperlink>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 xml:space="preserve">Показатель задачи 1 деятельности ответственного исполнителя, единица измерения </w:t>
            </w:r>
            <w:hyperlink w:anchor="P1893">
              <w:r>
                <w:rPr>
                  <w:color w:val="0000FF"/>
                </w:rPr>
                <w:t>&lt;**&gt;</w:t>
              </w:r>
            </w:hyperlink>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7138" w:type="dxa"/>
            <w:gridSpan w:val="7"/>
          </w:tcPr>
          <w:p w:rsidR="00E403A6" w:rsidRDefault="00E403A6">
            <w:pPr>
              <w:pStyle w:val="ConsPlusNormal"/>
            </w:pPr>
            <w:r>
              <w:t>Задача n деятельности ответственного исполнителя</w:t>
            </w: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Объем финансирования, тыс. рублей</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 xml:space="preserve">Показатель задачи </w:t>
            </w:r>
            <w:r>
              <w:lastRenderedPageBreak/>
              <w:t>n деятельности ответственного исполнителя, единица измерения</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Объем финансирования, всего, тыс. рублей</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val="restart"/>
          </w:tcPr>
          <w:p w:rsidR="00E403A6" w:rsidRDefault="00E403A6">
            <w:pPr>
              <w:pStyle w:val="ConsPlusNormal"/>
              <w:jc w:val="center"/>
            </w:pPr>
            <w:r>
              <w:t>2</w:t>
            </w:r>
          </w:p>
        </w:tc>
        <w:tc>
          <w:tcPr>
            <w:tcW w:w="1531" w:type="dxa"/>
            <w:vMerge w:val="restart"/>
          </w:tcPr>
          <w:p w:rsidR="00E403A6" w:rsidRDefault="00E403A6">
            <w:pPr>
              <w:pStyle w:val="ConsPlusNormal"/>
              <w:jc w:val="center"/>
            </w:pPr>
            <w:r>
              <w:t>Соисполнитель</w:t>
            </w:r>
          </w:p>
        </w:tc>
        <w:tc>
          <w:tcPr>
            <w:tcW w:w="7138" w:type="dxa"/>
            <w:gridSpan w:val="7"/>
          </w:tcPr>
          <w:p w:rsidR="00E403A6" w:rsidRDefault="00E403A6">
            <w:pPr>
              <w:pStyle w:val="ConsPlusNormal"/>
            </w:pPr>
            <w:r>
              <w:t>Задача 1 деятельности соисполнителя</w:t>
            </w: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Объем финансирования, тыс. рублей</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Показатель задачи 1 деятельности соисполнителя, единица измерения</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7138" w:type="dxa"/>
            <w:gridSpan w:val="7"/>
          </w:tcPr>
          <w:p w:rsidR="00E403A6" w:rsidRDefault="00E403A6">
            <w:pPr>
              <w:pStyle w:val="ConsPlusNormal"/>
            </w:pPr>
            <w:r>
              <w:t>Задача n деятельности соисполнителя</w:t>
            </w: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Объем финансирования, тыс. рублей</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Показатель задачи n деятельности соисполнителя, единица измерения</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Объем финансирования, всего, тыс. рублей</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val="restart"/>
          </w:tcPr>
          <w:p w:rsidR="00E403A6" w:rsidRDefault="00E403A6">
            <w:pPr>
              <w:pStyle w:val="ConsPlusNormal"/>
              <w:jc w:val="center"/>
            </w:pPr>
            <w:r>
              <w:t>3</w:t>
            </w:r>
          </w:p>
        </w:tc>
        <w:tc>
          <w:tcPr>
            <w:tcW w:w="1531" w:type="dxa"/>
            <w:vMerge w:val="restart"/>
          </w:tcPr>
          <w:p w:rsidR="00E403A6" w:rsidRDefault="00E403A6">
            <w:pPr>
              <w:pStyle w:val="ConsPlusNormal"/>
              <w:jc w:val="center"/>
            </w:pPr>
            <w:r>
              <w:t>Участник</w:t>
            </w:r>
          </w:p>
        </w:tc>
        <w:tc>
          <w:tcPr>
            <w:tcW w:w="7138" w:type="dxa"/>
            <w:gridSpan w:val="7"/>
          </w:tcPr>
          <w:p w:rsidR="00E403A6" w:rsidRDefault="00E403A6">
            <w:pPr>
              <w:pStyle w:val="ConsPlusNormal"/>
            </w:pPr>
            <w:r>
              <w:t>Задача 1 деятельности участника</w:t>
            </w: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Объем финансирования, тыс. рублей</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Показатель задачи 1 деятельности участника, единица измерения</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7138" w:type="dxa"/>
            <w:gridSpan w:val="7"/>
          </w:tcPr>
          <w:p w:rsidR="00E403A6" w:rsidRDefault="00E403A6">
            <w:pPr>
              <w:pStyle w:val="ConsPlusNormal"/>
            </w:pPr>
            <w:r>
              <w:t>Задача n деятельности участника</w:t>
            </w: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Объем финансирования, тыс. рублей</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Показатель задачи n деятельности участника, единица измерения</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94" w:type="dxa"/>
            <w:vMerge/>
          </w:tcPr>
          <w:p w:rsidR="00E403A6" w:rsidRDefault="00E403A6">
            <w:pPr>
              <w:pStyle w:val="ConsPlusNormal"/>
            </w:pPr>
          </w:p>
        </w:tc>
        <w:tc>
          <w:tcPr>
            <w:tcW w:w="1531" w:type="dxa"/>
            <w:vMerge/>
          </w:tcPr>
          <w:p w:rsidR="00E403A6" w:rsidRDefault="00E403A6">
            <w:pPr>
              <w:pStyle w:val="ConsPlusNormal"/>
            </w:pPr>
          </w:p>
        </w:tc>
        <w:tc>
          <w:tcPr>
            <w:tcW w:w="1909" w:type="dxa"/>
          </w:tcPr>
          <w:p w:rsidR="00E403A6" w:rsidRDefault="00E403A6">
            <w:pPr>
              <w:pStyle w:val="ConsPlusNormal"/>
            </w:pPr>
            <w:r>
              <w:t>Объем финансирования, всего, тыс. рублей</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r w:rsidR="00E403A6">
        <w:tc>
          <w:tcPr>
            <w:tcW w:w="3834" w:type="dxa"/>
            <w:gridSpan w:val="3"/>
          </w:tcPr>
          <w:p w:rsidR="00E403A6" w:rsidRDefault="00E403A6">
            <w:pPr>
              <w:pStyle w:val="ConsPlusNormal"/>
              <w:jc w:val="center"/>
            </w:pPr>
            <w:r>
              <w:t>Итого объем финансирования по обеспечивающей подпрограмме, тыс. рублей</w:t>
            </w:r>
          </w:p>
        </w:tc>
        <w:tc>
          <w:tcPr>
            <w:tcW w:w="694" w:type="dxa"/>
          </w:tcPr>
          <w:p w:rsidR="00E403A6" w:rsidRDefault="00E403A6">
            <w:pPr>
              <w:pStyle w:val="ConsPlusNormal"/>
            </w:pPr>
          </w:p>
        </w:tc>
        <w:tc>
          <w:tcPr>
            <w:tcW w:w="850" w:type="dxa"/>
          </w:tcPr>
          <w:p w:rsidR="00E403A6" w:rsidRDefault="00E403A6">
            <w:pPr>
              <w:pStyle w:val="ConsPlusNormal"/>
            </w:pPr>
          </w:p>
        </w:tc>
        <w:tc>
          <w:tcPr>
            <w:tcW w:w="850" w:type="dxa"/>
          </w:tcPr>
          <w:p w:rsidR="00E403A6" w:rsidRDefault="00E403A6">
            <w:pPr>
              <w:pStyle w:val="ConsPlusNormal"/>
            </w:pPr>
          </w:p>
        </w:tc>
        <w:tc>
          <w:tcPr>
            <w:tcW w:w="907" w:type="dxa"/>
          </w:tcPr>
          <w:p w:rsidR="00E403A6" w:rsidRDefault="00E403A6">
            <w:pPr>
              <w:pStyle w:val="ConsPlusNormal"/>
            </w:pPr>
          </w:p>
        </w:tc>
        <w:tc>
          <w:tcPr>
            <w:tcW w:w="964" w:type="dxa"/>
          </w:tcPr>
          <w:p w:rsidR="00E403A6" w:rsidRDefault="00E403A6">
            <w:pPr>
              <w:pStyle w:val="ConsPlusNormal"/>
            </w:pPr>
          </w:p>
        </w:tc>
        <w:tc>
          <w:tcPr>
            <w:tcW w:w="964" w:type="dxa"/>
          </w:tcPr>
          <w:p w:rsidR="00E403A6" w:rsidRDefault="00E403A6">
            <w:pPr>
              <w:pStyle w:val="ConsPlusNormal"/>
            </w:pPr>
          </w:p>
        </w:tc>
      </w:tr>
    </w:tbl>
    <w:p w:rsidR="00E403A6" w:rsidRDefault="00E403A6">
      <w:pPr>
        <w:pStyle w:val="ConsPlusNormal"/>
        <w:jc w:val="both"/>
      </w:pPr>
    </w:p>
    <w:p w:rsidR="00E403A6" w:rsidRDefault="00E403A6">
      <w:pPr>
        <w:pStyle w:val="ConsPlusNormal"/>
        <w:ind w:firstLine="540"/>
        <w:jc w:val="both"/>
      </w:pPr>
      <w:r>
        <w:t>--------------------------------</w:t>
      </w:r>
    </w:p>
    <w:p w:rsidR="00E403A6" w:rsidRDefault="00E403A6">
      <w:pPr>
        <w:pStyle w:val="ConsPlusNormal"/>
        <w:spacing w:before="220"/>
        <w:ind w:firstLine="540"/>
        <w:jc w:val="both"/>
      </w:pPr>
      <w:bookmarkStart w:id="29" w:name="P1892"/>
      <w:bookmarkEnd w:id="29"/>
      <w:r>
        <w:t>&lt;*&gt; Указывается объем бюджетных ассигнований на обеспечение выполнения функций органов или структурных подразделений Администрации Томского района, распределенный пропорционально между всеми задачами их деятельности, а также общая сумма условно утвержденных расходов.</w:t>
      </w:r>
    </w:p>
    <w:p w:rsidR="00E403A6" w:rsidRDefault="00E403A6">
      <w:pPr>
        <w:pStyle w:val="ConsPlusNormal"/>
        <w:spacing w:before="220"/>
        <w:ind w:firstLine="540"/>
        <w:jc w:val="both"/>
      </w:pPr>
      <w:bookmarkStart w:id="30" w:name="P1893"/>
      <w:bookmarkEnd w:id="30"/>
      <w:r>
        <w:t>&lt;**&gt; Указывается показатель задачи деятельности органов или структурных подразделений Администрации Томского района в соответствии с докладами о результатах и основных направлениях деятельности (показатели конечного результата ведомственных целевых программ и основных мероприятий не указываются).</w:t>
      </w:r>
    </w:p>
    <w:p w:rsidR="00E403A6" w:rsidRDefault="00E403A6">
      <w:pPr>
        <w:pStyle w:val="ConsPlusNormal"/>
        <w:jc w:val="both"/>
      </w:pPr>
    </w:p>
    <w:p w:rsidR="00E403A6" w:rsidRDefault="00E403A6">
      <w:pPr>
        <w:pStyle w:val="ConsPlusNormal"/>
        <w:jc w:val="center"/>
        <w:outlineLvl w:val="3"/>
      </w:pPr>
      <w:r>
        <w:t>Информация о мерах муниципального регулирования</w:t>
      </w:r>
    </w:p>
    <w:p w:rsidR="00E403A6" w:rsidRDefault="00E403A6">
      <w:pPr>
        <w:pStyle w:val="ConsPlusNormal"/>
        <w:jc w:val="center"/>
      </w:pPr>
      <w:r>
        <w:t>(указывается при наличии)</w:t>
      </w:r>
    </w:p>
    <w:p w:rsidR="00E403A6" w:rsidRDefault="00E40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665"/>
        <w:gridCol w:w="1399"/>
        <w:gridCol w:w="1309"/>
        <w:gridCol w:w="3288"/>
      </w:tblGrid>
      <w:tr w:rsidR="00E403A6">
        <w:tc>
          <w:tcPr>
            <w:tcW w:w="394" w:type="dxa"/>
            <w:vAlign w:val="center"/>
          </w:tcPr>
          <w:p w:rsidR="00E403A6" w:rsidRDefault="00E403A6">
            <w:pPr>
              <w:pStyle w:val="ConsPlusNormal"/>
              <w:jc w:val="center"/>
            </w:pPr>
            <w:r>
              <w:t xml:space="preserve">N </w:t>
            </w:r>
            <w:proofErr w:type="spellStart"/>
            <w:r>
              <w:t>пп</w:t>
            </w:r>
            <w:proofErr w:type="spellEnd"/>
          </w:p>
        </w:tc>
        <w:tc>
          <w:tcPr>
            <w:tcW w:w="2665" w:type="dxa"/>
            <w:vAlign w:val="center"/>
          </w:tcPr>
          <w:p w:rsidR="00E403A6" w:rsidRDefault="00E403A6">
            <w:pPr>
              <w:pStyle w:val="ConsPlusNormal"/>
              <w:jc w:val="center"/>
            </w:pPr>
            <w:r>
              <w:t>Наименование меры (бюджетные, налоговые, правовые, иные)</w:t>
            </w:r>
          </w:p>
        </w:tc>
        <w:tc>
          <w:tcPr>
            <w:tcW w:w="1399" w:type="dxa"/>
            <w:vAlign w:val="center"/>
          </w:tcPr>
          <w:p w:rsidR="00E403A6" w:rsidRDefault="00E403A6">
            <w:pPr>
              <w:pStyle w:val="ConsPlusNormal"/>
              <w:jc w:val="center"/>
            </w:pPr>
            <w:r>
              <w:t>Содержание меры</w:t>
            </w:r>
          </w:p>
        </w:tc>
        <w:tc>
          <w:tcPr>
            <w:tcW w:w="1309" w:type="dxa"/>
            <w:vAlign w:val="center"/>
          </w:tcPr>
          <w:p w:rsidR="00E403A6" w:rsidRDefault="00E403A6">
            <w:pPr>
              <w:pStyle w:val="ConsPlusNormal"/>
              <w:jc w:val="center"/>
            </w:pPr>
            <w:r>
              <w:t>Срок реализации</w:t>
            </w:r>
          </w:p>
        </w:tc>
        <w:tc>
          <w:tcPr>
            <w:tcW w:w="3288" w:type="dxa"/>
            <w:vAlign w:val="center"/>
          </w:tcPr>
          <w:p w:rsidR="00E403A6" w:rsidRDefault="00E403A6">
            <w:pPr>
              <w:pStyle w:val="ConsPlusNormal"/>
              <w:jc w:val="center"/>
            </w:pPr>
            <w:r>
              <w:t>Социально-экономический эффект, ожидаемый от применения меры</w:t>
            </w:r>
          </w:p>
        </w:tc>
      </w:tr>
      <w:tr w:rsidR="00E403A6">
        <w:tc>
          <w:tcPr>
            <w:tcW w:w="394" w:type="dxa"/>
          </w:tcPr>
          <w:p w:rsidR="00E403A6" w:rsidRDefault="00E403A6">
            <w:pPr>
              <w:pStyle w:val="ConsPlusNormal"/>
            </w:pPr>
          </w:p>
        </w:tc>
        <w:tc>
          <w:tcPr>
            <w:tcW w:w="2665" w:type="dxa"/>
          </w:tcPr>
          <w:p w:rsidR="00E403A6" w:rsidRDefault="00E403A6">
            <w:pPr>
              <w:pStyle w:val="ConsPlusNormal"/>
            </w:pPr>
          </w:p>
        </w:tc>
        <w:tc>
          <w:tcPr>
            <w:tcW w:w="1399" w:type="dxa"/>
          </w:tcPr>
          <w:p w:rsidR="00E403A6" w:rsidRDefault="00E403A6">
            <w:pPr>
              <w:pStyle w:val="ConsPlusNormal"/>
            </w:pPr>
          </w:p>
        </w:tc>
        <w:tc>
          <w:tcPr>
            <w:tcW w:w="1309" w:type="dxa"/>
          </w:tcPr>
          <w:p w:rsidR="00E403A6" w:rsidRDefault="00E403A6">
            <w:pPr>
              <w:pStyle w:val="ConsPlusNormal"/>
            </w:pPr>
          </w:p>
        </w:tc>
        <w:tc>
          <w:tcPr>
            <w:tcW w:w="3288" w:type="dxa"/>
          </w:tcPr>
          <w:p w:rsidR="00E403A6" w:rsidRDefault="00E403A6">
            <w:pPr>
              <w:pStyle w:val="ConsPlusNormal"/>
            </w:pPr>
          </w:p>
        </w:tc>
      </w:tr>
      <w:tr w:rsidR="00E403A6">
        <w:tc>
          <w:tcPr>
            <w:tcW w:w="394" w:type="dxa"/>
          </w:tcPr>
          <w:p w:rsidR="00E403A6" w:rsidRDefault="00E403A6">
            <w:pPr>
              <w:pStyle w:val="ConsPlusNormal"/>
            </w:pPr>
          </w:p>
        </w:tc>
        <w:tc>
          <w:tcPr>
            <w:tcW w:w="2665" w:type="dxa"/>
          </w:tcPr>
          <w:p w:rsidR="00E403A6" w:rsidRDefault="00E403A6">
            <w:pPr>
              <w:pStyle w:val="ConsPlusNormal"/>
            </w:pPr>
          </w:p>
        </w:tc>
        <w:tc>
          <w:tcPr>
            <w:tcW w:w="1399" w:type="dxa"/>
          </w:tcPr>
          <w:p w:rsidR="00E403A6" w:rsidRDefault="00E403A6">
            <w:pPr>
              <w:pStyle w:val="ConsPlusNormal"/>
            </w:pPr>
          </w:p>
        </w:tc>
        <w:tc>
          <w:tcPr>
            <w:tcW w:w="1309" w:type="dxa"/>
          </w:tcPr>
          <w:p w:rsidR="00E403A6" w:rsidRDefault="00E403A6">
            <w:pPr>
              <w:pStyle w:val="ConsPlusNormal"/>
            </w:pPr>
          </w:p>
        </w:tc>
        <w:tc>
          <w:tcPr>
            <w:tcW w:w="3288" w:type="dxa"/>
          </w:tcPr>
          <w:p w:rsidR="00E403A6" w:rsidRDefault="00E403A6">
            <w:pPr>
              <w:pStyle w:val="ConsPlusNormal"/>
            </w:pPr>
          </w:p>
        </w:tc>
      </w:tr>
      <w:tr w:rsidR="00E403A6">
        <w:tc>
          <w:tcPr>
            <w:tcW w:w="394" w:type="dxa"/>
          </w:tcPr>
          <w:p w:rsidR="00E403A6" w:rsidRDefault="00E403A6">
            <w:pPr>
              <w:pStyle w:val="ConsPlusNormal"/>
            </w:pPr>
          </w:p>
        </w:tc>
        <w:tc>
          <w:tcPr>
            <w:tcW w:w="2665" w:type="dxa"/>
          </w:tcPr>
          <w:p w:rsidR="00E403A6" w:rsidRDefault="00E403A6">
            <w:pPr>
              <w:pStyle w:val="ConsPlusNormal"/>
            </w:pPr>
          </w:p>
        </w:tc>
        <w:tc>
          <w:tcPr>
            <w:tcW w:w="1399" w:type="dxa"/>
          </w:tcPr>
          <w:p w:rsidR="00E403A6" w:rsidRDefault="00E403A6">
            <w:pPr>
              <w:pStyle w:val="ConsPlusNormal"/>
            </w:pPr>
          </w:p>
        </w:tc>
        <w:tc>
          <w:tcPr>
            <w:tcW w:w="1309" w:type="dxa"/>
          </w:tcPr>
          <w:p w:rsidR="00E403A6" w:rsidRDefault="00E403A6">
            <w:pPr>
              <w:pStyle w:val="ConsPlusNormal"/>
            </w:pPr>
          </w:p>
        </w:tc>
        <w:tc>
          <w:tcPr>
            <w:tcW w:w="3288" w:type="dxa"/>
          </w:tcPr>
          <w:p w:rsidR="00E403A6" w:rsidRDefault="00E403A6">
            <w:pPr>
              <w:pStyle w:val="ConsPlusNormal"/>
            </w:pPr>
          </w:p>
        </w:tc>
      </w:tr>
      <w:tr w:rsidR="00E403A6">
        <w:tc>
          <w:tcPr>
            <w:tcW w:w="394" w:type="dxa"/>
          </w:tcPr>
          <w:p w:rsidR="00E403A6" w:rsidRDefault="00E403A6">
            <w:pPr>
              <w:pStyle w:val="ConsPlusNormal"/>
            </w:pPr>
          </w:p>
        </w:tc>
        <w:tc>
          <w:tcPr>
            <w:tcW w:w="2665" w:type="dxa"/>
          </w:tcPr>
          <w:p w:rsidR="00E403A6" w:rsidRDefault="00E403A6">
            <w:pPr>
              <w:pStyle w:val="ConsPlusNormal"/>
            </w:pPr>
          </w:p>
        </w:tc>
        <w:tc>
          <w:tcPr>
            <w:tcW w:w="1399" w:type="dxa"/>
          </w:tcPr>
          <w:p w:rsidR="00E403A6" w:rsidRDefault="00E403A6">
            <w:pPr>
              <w:pStyle w:val="ConsPlusNormal"/>
            </w:pPr>
          </w:p>
        </w:tc>
        <w:tc>
          <w:tcPr>
            <w:tcW w:w="1309" w:type="dxa"/>
          </w:tcPr>
          <w:p w:rsidR="00E403A6" w:rsidRDefault="00E403A6">
            <w:pPr>
              <w:pStyle w:val="ConsPlusNormal"/>
            </w:pPr>
          </w:p>
        </w:tc>
        <w:tc>
          <w:tcPr>
            <w:tcW w:w="3288" w:type="dxa"/>
          </w:tcPr>
          <w:p w:rsidR="00E403A6" w:rsidRDefault="00E403A6">
            <w:pPr>
              <w:pStyle w:val="ConsPlusNormal"/>
            </w:pPr>
          </w:p>
        </w:tc>
      </w:tr>
      <w:tr w:rsidR="00E403A6">
        <w:tc>
          <w:tcPr>
            <w:tcW w:w="394" w:type="dxa"/>
          </w:tcPr>
          <w:p w:rsidR="00E403A6" w:rsidRDefault="00E403A6">
            <w:pPr>
              <w:pStyle w:val="ConsPlusNormal"/>
            </w:pPr>
          </w:p>
        </w:tc>
        <w:tc>
          <w:tcPr>
            <w:tcW w:w="2665" w:type="dxa"/>
          </w:tcPr>
          <w:p w:rsidR="00E403A6" w:rsidRDefault="00E403A6">
            <w:pPr>
              <w:pStyle w:val="ConsPlusNormal"/>
            </w:pPr>
          </w:p>
        </w:tc>
        <w:tc>
          <w:tcPr>
            <w:tcW w:w="1399" w:type="dxa"/>
          </w:tcPr>
          <w:p w:rsidR="00E403A6" w:rsidRDefault="00E403A6">
            <w:pPr>
              <w:pStyle w:val="ConsPlusNormal"/>
            </w:pPr>
          </w:p>
        </w:tc>
        <w:tc>
          <w:tcPr>
            <w:tcW w:w="1309" w:type="dxa"/>
          </w:tcPr>
          <w:p w:rsidR="00E403A6" w:rsidRDefault="00E403A6">
            <w:pPr>
              <w:pStyle w:val="ConsPlusNormal"/>
            </w:pPr>
          </w:p>
        </w:tc>
        <w:tc>
          <w:tcPr>
            <w:tcW w:w="3288" w:type="dxa"/>
          </w:tcPr>
          <w:p w:rsidR="00E403A6" w:rsidRDefault="00E403A6">
            <w:pPr>
              <w:pStyle w:val="ConsPlusNormal"/>
            </w:pPr>
          </w:p>
        </w:tc>
      </w:tr>
      <w:tr w:rsidR="00E403A6">
        <w:tc>
          <w:tcPr>
            <w:tcW w:w="394" w:type="dxa"/>
          </w:tcPr>
          <w:p w:rsidR="00E403A6" w:rsidRDefault="00E403A6">
            <w:pPr>
              <w:pStyle w:val="ConsPlusNormal"/>
            </w:pPr>
          </w:p>
        </w:tc>
        <w:tc>
          <w:tcPr>
            <w:tcW w:w="2665" w:type="dxa"/>
          </w:tcPr>
          <w:p w:rsidR="00E403A6" w:rsidRDefault="00E403A6">
            <w:pPr>
              <w:pStyle w:val="ConsPlusNormal"/>
            </w:pPr>
          </w:p>
        </w:tc>
        <w:tc>
          <w:tcPr>
            <w:tcW w:w="1399" w:type="dxa"/>
          </w:tcPr>
          <w:p w:rsidR="00E403A6" w:rsidRDefault="00E403A6">
            <w:pPr>
              <w:pStyle w:val="ConsPlusNormal"/>
            </w:pPr>
          </w:p>
        </w:tc>
        <w:tc>
          <w:tcPr>
            <w:tcW w:w="1309" w:type="dxa"/>
          </w:tcPr>
          <w:p w:rsidR="00E403A6" w:rsidRDefault="00E403A6">
            <w:pPr>
              <w:pStyle w:val="ConsPlusNormal"/>
            </w:pPr>
          </w:p>
        </w:tc>
        <w:tc>
          <w:tcPr>
            <w:tcW w:w="3288" w:type="dxa"/>
          </w:tcPr>
          <w:p w:rsidR="00E403A6" w:rsidRDefault="00E403A6">
            <w:pPr>
              <w:pStyle w:val="ConsPlusNormal"/>
            </w:pPr>
          </w:p>
        </w:tc>
      </w:tr>
      <w:tr w:rsidR="00E403A6">
        <w:tc>
          <w:tcPr>
            <w:tcW w:w="394" w:type="dxa"/>
          </w:tcPr>
          <w:p w:rsidR="00E403A6" w:rsidRDefault="00E403A6">
            <w:pPr>
              <w:pStyle w:val="ConsPlusNormal"/>
            </w:pPr>
          </w:p>
        </w:tc>
        <w:tc>
          <w:tcPr>
            <w:tcW w:w="2665" w:type="dxa"/>
          </w:tcPr>
          <w:p w:rsidR="00E403A6" w:rsidRDefault="00E403A6">
            <w:pPr>
              <w:pStyle w:val="ConsPlusNormal"/>
            </w:pPr>
          </w:p>
        </w:tc>
        <w:tc>
          <w:tcPr>
            <w:tcW w:w="1399" w:type="dxa"/>
          </w:tcPr>
          <w:p w:rsidR="00E403A6" w:rsidRDefault="00E403A6">
            <w:pPr>
              <w:pStyle w:val="ConsPlusNormal"/>
            </w:pPr>
          </w:p>
        </w:tc>
        <w:tc>
          <w:tcPr>
            <w:tcW w:w="1309" w:type="dxa"/>
          </w:tcPr>
          <w:p w:rsidR="00E403A6" w:rsidRDefault="00E403A6">
            <w:pPr>
              <w:pStyle w:val="ConsPlusNormal"/>
            </w:pPr>
          </w:p>
        </w:tc>
        <w:tc>
          <w:tcPr>
            <w:tcW w:w="3288" w:type="dxa"/>
          </w:tcPr>
          <w:p w:rsidR="00E403A6" w:rsidRDefault="00E403A6">
            <w:pPr>
              <w:pStyle w:val="ConsPlusNormal"/>
            </w:pPr>
          </w:p>
        </w:tc>
      </w:tr>
    </w:tbl>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1"/>
      </w:pPr>
      <w:r>
        <w:t>Приложение N 2</w:t>
      </w:r>
    </w:p>
    <w:p w:rsidR="00E403A6" w:rsidRDefault="00E403A6">
      <w:pPr>
        <w:pStyle w:val="ConsPlusNormal"/>
        <w:jc w:val="right"/>
      </w:pPr>
      <w:r>
        <w:t>к Порядку</w:t>
      </w:r>
    </w:p>
    <w:p w:rsidR="00E403A6" w:rsidRDefault="00E403A6">
      <w:pPr>
        <w:pStyle w:val="ConsPlusNormal"/>
        <w:jc w:val="right"/>
      </w:pPr>
      <w:r>
        <w:t>принятия решений о разработке муниципальных программ</w:t>
      </w:r>
    </w:p>
    <w:p w:rsidR="00E403A6" w:rsidRDefault="00E403A6">
      <w:pPr>
        <w:pStyle w:val="ConsPlusNormal"/>
        <w:jc w:val="right"/>
      </w:pPr>
      <w:r>
        <w:lastRenderedPageBreak/>
        <w:t>Томского района, их формирования и реализации</w:t>
      </w:r>
    </w:p>
    <w:p w:rsidR="00E403A6" w:rsidRDefault="00E403A6">
      <w:pPr>
        <w:pStyle w:val="ConsPlusNormal"/>
        <w:jc w:val="both"/>
      </w:pPr>
    </w:p>
    <w:p w:rsidR="00E403A6" w:rsidRDefault="00E403A6">
      <w:pPr>
        <w:pStyle w:val="ConsPlusNormal"/>
        <w:jc w:val="center"/>
      </w:pPr>
      <w:bookmarkStart w:id="31" w:name="P1948"/>
      <w:bookmarkEnd w:id="31"/>
      <w:r>
        <w:t>Потребность в ресурсном обеспечении</w:t>
      </w:r>
    </w:p>
    <w:p w:rsidR="00E403A6" w:rsidRDefault="00E403A6">
      <w:pPr>
        <w:pStyle w:val="ConsPlusNormal"/>
        <w:jc w:val="center"/>
      </w:pPr>
      <w:r>
        <w:t>________________________________________</w:t>
      </w:r>
    </w:p>
    <w:p w:rsidR="00E403A6" w:rsidRDefault="00E403A6">
      <w:pPr>
        <w:pStyle w:val="ConsPlusNormal"/>
        <w:jc w:val="center"/>
      </w:pPr>
      <w:r>
        <w:t>(Наименование муниципальной программы)</w:t>
      </w:r>
    </w:p>
    <w:p w:rsidR="00E403A6" w:rsidRDefault="00E403A6">
      <w:pPr>
        <w:pStyle w:val="ConsPlusNormal"/>
        <w:jc w:val="both"/>
      </w:pPr>
    </w:p>
    <w:p w:rsidR="00E403A6" w:rsidRDefault="00E403A6">
      <w:pPr>
        <w:pStyle w:val="ConsPlusNormal"/>
        <w:sectPr w:rsidR="00E403A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1"/>
        <w:gridCol w:w="976"/>
        <w:gridCol w:w="957"/>
        <w:gridCol w:w="957"/>
        <w:gridCol w:w="419"/>
        <w:gridCol w:w="309"/>
        <w:gridCol w:w="351"/>
        <w:gridCol w:w="819"/>
        <w:gridCol w:w="703"/>
        <w:gridCol w:w="703"/>
        <w:gridCol w:w="903"/>
        <w:gridCol w:w="819"/>
        <w:gridCol w:w="703"/>
        <w:gridCol w:w="703"/>
        <w:gridCol w:w="819"/>
        <w:gridCol w:w="703"/>
        <w:gridCol w:w="703"/>
        <w:gridCol w:w="1062"/>
        <w:gridCol w:w="891"/>
        <w:gridCol w:w="704"/>
        <w:gridCol w:w="721"/>
        <w:gridCol w:w="982"/>
      </w:tblGrid>
      <w:tr w:rsidR="00E403A6">
        <w:tc>
          <w:tcPr>
            <w:tcW w:w="454" w:type="dxa"/>
            <w:vMerge w:val="restart"/>
            <w:vAlign w:val="center"/>
          </w:tcPr>
          <w:p w:rsidR="00E403A6" w:rsidRDefault="00E403A6">
            <w:pPr>
              <w:pStyle w:val="ConsPlusNormal"/>
              <w:jc w:val="center"/>
            </w:pPr>
            <w:r>
              <w:lastRenderedPageBreak/>
              <w:t>N</w:t>
            </w:r>
          </w:p>
          <w:p w:rsidR="00E403A6" w:rsidRDefault="00E403A6">
            <w:pPr>
              <w:pStyle w:val="ConsPlusNormal"/>
              <w:jc w:val="center"/>
            </w:pPr>
            <w:proofErr w:type="spellStart"/>
            <w:r>
              <w:t>пп</w:t>
            </w:r>
            <w:proofErr w:type="spellEnd"/>
          </w:p>
        </w:tc>
        <w:tc>
          <w:tcPr>
            <w:tcW w:w="1757" w:type="dxa"/>
            <w:vMerge w:val="restart"/>
            <w:vAlign w:val="center"/>
          </w:tcPr>
          <w:p w:rsidR="00E403A6" w:rsidRDefault="00E403A6">
            <w:pPr>
              <w:pStyle w:val="ConsPlusNormal"/>
              <w:jc w:val="center"/>
            </w:pPr>
            <w:r>
              <w:t>Цель/задача</w:t>
            </w:r>
          </w:p>
        </w:tc>
        <w:tc>
          <w:tcPr>
            <w:tcW w:w="1701" w:type="dxa"/>
            <w:vMerge w:val="restart"/>
            <w:vAlign w:val="center"/>
          </w:tcPr>
          <w:p w:rsidR="00E403A6" w:rsidRDefault="00E403A6">
            <w:pPr>
              <w:pStyle w:val="ConsPlusNormal"/>
              <w:jc w:val="center"/>
            </w:pPr>
            <w:r>
              <w:t>Наименование ВЦП, основного мероприятия</w:t>
            </w:r>
          </w:p>
        </w:tc>
        <w:tc>
          <w:tcPr>
            <w:tcW w:w="794" w:type="dxa"/>
            <w:vMerge w:val="restart"/>
            <w:vAlign w:val="center"/>
          </w:tcPr>
          <w:p w:rsidR="00E403A6" w:rsidRDefault="00E403A6">
            <w:pPr>
              <w:pStyle w:val="ConsPlusNormal"/>
              <w:jc w:val="center"/>
            </w:pPr>
            <w:r>
              <w:t>Наименование ГРБС</w:t>
            </w:r>
          </w:p>
        </w:tc>
        <w:tc>
          <w:tcPr>
            <w:tcW w:w="1701" w:type="dxa"/>
            <w:gridSpan w:val="3"/>
            <w:vAlign w:val="center"/>
          </w:tcPr>
          <w:p w:rsidR="00E403A6" w:rsidRDefault="00E403A6">
            <w:pPr>
              <w:pStyle w:val="ConsPlusNormal"/>
              <w:jc w:val="center"/>
            </w:pPr>
            <w:r>
              <w:t>Коды бюджетной классификации (в условиях текущего финансового года)</w:t>
            </w:r>
          </w:p>
        </w:tc>
        <w:tc>
          <w:tcPr>
            <w:tcW w:w="2268" w:type="dxa"/>
            <w:gridSpan w:val="3"/>
            <w:vAlign w:val="center"/>
          </w:tcPr>
          <w:p w:rsidR="00E403A6" w:rsidRDefault="00E403A6">
            <w:pPr>
              <w:pStyle w:val="ConsPlusNormal"/>
              <w:jc w:val="center"/>
            </w:pPr>
            <w:r>
              <w:t>Бюджетные ассигнования бюджета Томского района на действующие расходные обязательства (тыс. руб.)</w:t>
            </w:r>
          </w:p>
        </w:tc>
        <w:tc>
          <w:tcPr>
            <w:tcW w:w="1304" w:type="dxa"/>
            <w:vMerge w:val="restart"/>
            <w:vAlign w:val="center"/>
          </w:tcPr>
          <w:p w:rsidR="00E403A6" w:rsidRDefault="00E403A6">
            <w:pPr>
              <w:pStyle w:val="ConsPlusNormal"/>
              <w:jc w:val="center"/>
            </w:pPr>
            <w:r>
              <w:t>Показатели конечного результата реализации ВЦП (основного мероприятия) (исходный уровень) по годам реализации</w:t>
            </w:r>
          </w:p>
        </w:tc>
        <w:tc>
          <w:tcPr>
            <w:tcW w:w="2297" w:type="dxa"/>
            <w:gridSpan w:val="3"/>
            <w:vAlign w:val="center"/>
          </w:tcPr>
          <w:p w:rsidR="00E403A6" w:rsidRDefault="00E403A6">
            <w:pPr>
              <w:pStyle w:val="ConsPlusNormal"/>
              <w:jc w:val="center"/>
            </w:pPr>
            <w:r>
              <w:t>Бюджетные ассигнования бюджета Томского района на увеличение действующих расходных обязательств (тыс. руб.)</w:t>
            </w:r>
          </w:p>
        </w:tc>
        <w:tc>
          <w:tcPr>
            <w:tcW w:w="2297" w:type="dxa"/>
            <w:gridSpan w:val="3"/>
            <w:vAlign w:val="center"/>
          </w:tcPr>
          <w:p w:rsidR="00E403A6" w:rsidRDefault="00E403A6">
            <w:pPr>
              <w:pStyle w:val="ConsPlusNormal"/>
              <w:jc w:val="center"/>
            </w:pPr>
            <w:r>
              <w:t>Бюджетные ассигнования бюджета Томского района на принимаемые расходные обязательства (тыс. руб.)</w:t>
            </w:r>
          </w:p>
        </w:tc>
        <w:tc>
          <w:tcPr>
            <w:tcW w:w="1304" w:type="dxa"/>
            <w:vMerge w:val="restart"/>
            <w:vAlign w:val="center"/>
          </w:tcPr>
          <w:p w:rsidR="00E403A6" w:rsidRDefault="00E403A6">
            <w:pPr>
              <w:pStyle w:val="ConsPlusNormal"/>
              <w:jc w:val="center"/>
            </w:pPr>
            <w:r>
              <w:t>Показатели конечного результата реализации ВЦП (основного мероприятия) с учетом дополнительных ассигнований по годам реализации (</w:t>
            </w:r>
            <w:hyperlink w:anchor="P1991">
              <w:r>
                <w:rPr>
                  <w:color w:val="0000FF"/>
                </w:rPr>
                <w:t>графы 12</w:t>
              </w:r>
            </w:hyperlink>
            <w:r>
              <w:t xml:space="preserve"> - </w:t>
            </w:r>
            <w:hyperlink w:anchor="P1996">
              <w:r>
                <w:rPr>
                  <w:color w:val="0000FF"/>
                </w:rPr>
                <w:t>17</w:t>
              </w:r>
            </w:hyperlink>
            <w:r>
              <w:t>)</w:t>
            </w:r>
          </w:p>
        </w:tc>
        <w:tc>
          <w:tcPr>
            <w:tcW w:w="2948" w:type="dxa"/>
            <w:gridSpan w:val="4"/>
            <w:vAlign w:val="center"/>
          </w:tcPr>
          <w:p w:rsidR="00E403A6" w:rsidRDefault="00E403A6">
            <w:pPr>
              <w:pStyle w:val="ConsPlusNormal"/>
              <w:jc w:val="center"/>
            </w:pPr>
            <w:proofErr w:type="spellStart"/>
            <w:r>
              <w:t>Софинансирование</w:t>
            </w:r>
            <w:proofErr w:type="spellEnd"/>
            <w:r>
              <w:t xml:space="preserve"> на очередной финансовый год из других источников (тыс. руб.)</w:t>
            </w: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624" w:type="dxa"/>
            <w:vAlign w:val="center"/>
          </w:tcPr>
          <w:p w:rsidR="00E403A6" w:rsidRDefault="00E403A6">
            <w:pPr>
              <w:pStyle w:val="ConsPlusNormal"/>
              <w:jc w:val="center"/>
            </w:pPr>
            <w:proofErr w:type="spellStart"/>
            <w:r>
              <w:t>рз</w:t>
            </w:r>
            <w:proofErr w:type="spellEnd"/>
            <w:r>
              <w:t xml:space="preserve">, </w:t>
            </w:r>
            <w:proofErr w:type="spellStart"/>
            <w:r>
              <w:t>прзд</w:t>
            </w:r>
            <w:proofErr w:type="spellEnd"/>
          </w:p>
        </w:tc>
        <w:tc>
          <w:tcPr>
            <w:tcW w:w="567" w:type="dxa"/>
            <w:vAlign w:val="center"/>
          </w:tcPr>
          <w:p w:rsidR="00E403A6" w:rsidRDefault="00E403A6">
            <w:pPr>
              <w:pStyle w:val="ConsPlusNormal"/>
              <w:jc w:val="center"/>
            </w:pPr>
            <w:r>
              <w:t>КЦ СР</w:t>
            </w:r>
          </w:p>
        </w:tc>
        <w:tc>
          <w:tcPr>
            <w:tcW w:w="510" w:type="dxa"/>
            <w:vAlign w:val="center"/>
          </w:tcPr>
          <w:p w:rsidR="00E403A6" w:rsidRDefault="00E403A6">
            <w:pPr>
              <w:pStyle w:val="ConsPlusNormal"/>
              <w:jc w:val="center"/>
            </w:pPr>
            <w:r>
              <w:t>вид</w:t>
            </w:r>
          </w:p>
        </w:tc>
        <w:tc>
          <w:tcPr>
            <w:tcW w:w="737" w:type="dxa"/>
            <w:vAlign w:val="center"/>
          </w:tcPr>
          <w:p w:rsidR="00E403A6" w:rsidRDefault="00E403A6">
            <w:pPr>
              <w:pStyle w:val="ConsPlusNormal"/>
              <w:jc w:val="center"/>
            </w:pPr>
            <w:r>
              <w:t>очередной финансовый год</w:t>
            </w:r>
          </w:p>
        </w:tc>
        <w:tc>
          <w:tcPr>
            <w:tcW w:w="794" w:type="dxa"/>
            <w:vAlign w:val="center"/>
          </w:tcPr>
          <w:p w:rsidR="00E403A6" w:rsidRDefault="00E403A6">
            <w:pPr>
              <w:pStyle w:val="ConsPlusNormal"/>
              <w:jc w:val="center"/>
            </w:pPr>
            <w:r>
              <w:t>1-й год планового периода</w:t>
            </w:r>
          </w:p>
        </w:tc>
        <w:tc>
          <w:tcPr>
            <w:tcW w:w="737" w:type="dxa"/>
            <w:vAlign w:val="center"/>
          </w:tcPr>
          <w:p w:rsidR="00E403A6" w:rsidRDefault="00E403A6">
            <w:pPr>
              <w:pStyle w:val="ConsPlusNormal"/>
              <w:jc w:val="center"/>
            </w:pPr>
            <w:r>
              <w:t>2-й год планового периода</w:t>
            </w:r>
          </w:p>
        </w:tc>
        <w:tc>
          <w:tcPr>
            <w:tcW w:w="0" w:type="auto"/>
            <w:vMerge/>
          </w:tcPr>
          <w:p w:rsidR="00E403A6" w:rsidRDefault="00E403A6">
            <w:pPr>
              <w:pStyle w:val="ConsPlusNormal"/>
            </w:pPr>
          </w:p>
        </w:tc>
        <w:tc>
          <w:tcPr>
            <w:tcW w:w="709" w:type="dxa"/>
            <w:vAlign w:val="center"/>
          </w:tcPr>
          <w:p w:rsidR="00E403A6" w:rsidRDefault="00E403A6">
            <w:pPr>
              <w:pStyle w:val="ConsPlusNormal"/>
              <w:jc w:val="center"/>
            </w:pPr>
            <w:r>
              <w:t>очередной финансовый год</w:t>
            </w:r>
          </w:p>
        </w:tc>
        <w:tc>
          <w:tcPr>
            <w:tcW w:w="794" w:type="dxa"/>
            <w:vAlign w:val="center"/>
          </w:tcPr>
          <w:p w:rsidR="00E403A6" w:rsidRDefault="00E403A6">
            <w:pPr>
              <w:pStyle w:val="ConsPlusNormal"/>
              <w:jc w:val="center"/>
            </w:pPr>
            <w:r>
              <w:t>1-й год планового периода</w:t>
            </w:r>
          </w:p>
        </w:tc>
        <w:tc>
          <w:tcPr>
            <w:tcW w:w="794" w:type="dxa"/>
            <w:vAlign w:val="center"/>
          </w:tcPr>
          <w:p w:rsidR="00E403A6" w:rsidRDefault="00E403A6">
            <w:pPr>
              <w:pStyle w:val="ConsPlusNormal"/>
              <w:jc w:val="center"/>
            </w:pPr>
            <w:r>
              <w:t>2-й год планового периода</w:t>
            </w:r>
          </w:p>
        </w:tc>
        <w:tc>
          <w:tcPr>
            <w:tcW w:w="709" w:type="dxa"/>
            <w:vAlign w:val="center"/>
          </w:tcPr>
          <w:p w:rsidR="00E403A6" w:rsidRDefault="00E403A6">
            <w:pPr>
              <w:pStyle w:val="ConsPlusNormal"/>
              <w:jc w:val="center"/>
            </w:pPr>
            <w:r>
              <w:t>очередной финансовый год</w:t>
            </w:r>
          </w:p>
        </w:tc>
        <w:tc>
          <w:tcPr>
            <w:tcW w:w="794" w:type="dxa"/>
            <w:vAlign w:val="center"/>
          </w:tcPr>
          <w:p w:rsidR="00E403A6" w:rsidRDefault="00E403A6">
            <w:pPr>
              <w:pStyle w:val="ConsPlusNormal"/>
              <w:jc w:val="center"/>
            </w:pPr>
            <w:r>
              <w:t>1-й год планового периода</w:t>
            </w:r>
          </w:p>
        </w:tc>
        <w:tc>
          <w:tcPr>
            <w:tcW w:w="794" w:type="dxa"/>
            <w:vAlign w:val="center"/>
          </w:tcPr>
          <w:p w:rsidR="00E403A6" w:rsidRDefault="00E403A6">
            <w:pPr>
              <w:pStyle w:val="ConsPlusNormal"/>
              <w:jc w:val="center"/>
            </w:pPr>
            <w:r>
              <w:t>2-й год планового периода</w:t>
            </w:r>
          </w:p>
        </w:tc>
        <w:tc>
          <w:tcPr>
            <w:tcW w:w="0" w:type="auto"/>
            <w:vMerge/>
          </w:tcPr>
          <w:p w:rsidR="00E403A6" w:rsidRDefault="00E403A6">
            <w:pPr>
              <w:pStyle w:val="ConsPlusNormal"/>
            </w:pPr>
          </w:p>
        </w:tc>
        <w:tc>
          <w:tcPr>
            <w:tcW w:w="680" w:type="dxa"/>
            <w:vAlign w:val="center"/>
          </w:tcPr>
          <w:p w:rsidR="00E403A6" w:rsidRDefault="00E403A6">
            <w:pPr>
              <w:pStyle w:val="ConsPlusNormal"/>
              <w:jc w:val="center"/>
            </w:pPr>
            <w:r>
              <w:t>федеральный бюджет</w:t>
            </w:r>
          </w:p>
        </w:tc>
        <w:tc>
          <w:tcPr>
            <w:tcW w:w="708" w:type="dxa"/>
            <w:vAlign w:val="center"/>
          </w:tcPr>
          <w:p w:rsidR="00E403A6" w:rsidRDefault="00E403A6">
            <w:pPr>
              <w:pStyle w:val="ConsPlusNormal"/>
              <w:jc w:val="center"/>
            </w:pPr>
            <w:r>
              <w:t>областной бюджет</w:t>
            </w:r>
          </w:p>
        </w:tc>
        <w:tc>
          <w:tcPr>
            <w:tcW w:w="709" w:type="dxa"/>
            <w:vAlign w:val="center"/>
          </w:tcPr>
          <w:p w:rsidR="00E403A6" w:rsidRDefault="00E403A6">
            <w:pPr>
              <w:pStyle w:val="ConsPlusNormal"/>
              <w:jc w:val="center"/>
            </w:pPr>
            <w:r>
              <w:t>бюджеты сельских поселений</w:t>
            </w:r>
          </w:p>
        </w:tc>
        <w:tc>
          <w:tcPr>
            <w:tcW w:w="851" w:type="dxa"/>
            <w:vAlign w:val="center"/>
          </w:tcPr>
          <w:p w:rsidR="00E403A6" w:rsidRDefault="00E403A6">
            <w:pPr>
              <w:pStyle w:val="ConsPlusNormal"/>
              <w:jc w:val="center"/>
            </w:pPr>
            <w:r>
              <w:t>внебюджетные источники</w:t>
            </w:r>
          </w:p>
        </w:tc>
      </w:tr>
      <w:tr w:rsidR="00E403A6">
        <w:tc>
          <w:tcPr>
            <w:tcW w:w="454" w:type="dxa"/>
            <w:vAlign w:val="center"/>
          </w:tcPr>
          <w:p w:rsidR="00E403A6" w:rsidRDefault="00E403A6">
            <w:pPr>
              <w:pStyle w:val="ConsPlusNormal"/>
              <w:jc w:val="center"/>
            </w:pPr>
            <w:r>
              <w:t>1</w:t>
            </w:r>
          </w:p>
        </w:tc>
        <w:tc>
          <w:tcPr>
            <w:tcW w:w="1757" w:type="dxa"/>
            <w:vAlign w:val="center"/>
          </w:tcPr>
          <w:p w:rsidR="00E403A6" w:rsidRDefault="00E403A6">
            <w:pPr>
              <w:pStyle w:val="ConsPlusNormal"/>
              <w:jc w:val="center"/>
            </w:pPr>
            <w:r>
              <w:t>2</w:t>
            </w:r>
          </w:p>
        </w:tc>
        <w:tc>
          <w:tcPr>
            <w:tcW w:w="1701" w:type="dxa"/>
            <w:vAlign w:val="center"/>
          </w:tcPr>
          <w:p w:rsidR="00E403A6" w:rsidRDefault="00E403A6">
            <w:pPr>
              <w:pStyle w:val="ConsPlusNormal"/>
              <w:jc w:val="center"/>
            </w:pPr>
            <w:r>
              <w:t>3</w:t>
            </w:r>
          </w:p>
        </w:tc>
        <w:tc>
          <w:tcPr>
            <w:tcW w:w="794" w:type="dxa"/>
            <w:vAlign w:val="center"/>
          </w:tcPr>
          <w:p w:rsidR="00E403A6" w:rsidRDefault="00E403A6">
            <w:pPr>
              <w:pStyle w:val="ConsPlusNormal"/>
              <w:jc w:val="center"/>
            </w:pPr>
            <w:r>
              <w:t>4</w:t>
            </w:r>
          </w:p>
        </w:tc>
        <w:tc>
          <w:tcPr>
            <w:tcW w:w="624" w:type="dxa"/>
            <w:vAlign w:val="center"/>
          </w:tcPr>
          <w:p w:rsidR="00E403A6" w:rsidRDefault="00E403A6">
            <w:pPr>
              <w:pStyle w:val="ConsPlusNormal"/>
              <w:jc w:val="center"/>
            </w:pPr>
            <w:r>
              <w:t>5</w:t>
            </w:r>
          </w:p>
        </w:tc>
        <w:tc>
          <w:tcPr>
            <w:tcW w:w="567" w:type="dxa"/>
            <w:vAlign w:val="center"/>
          </w:tcPr>
          <w:p w:rsidR="00E403A6" w:rsidRDefault="00E403A6">
            <w:pPr>
              <w:pStyle w:val="ConsPlusNormal"/>
              <w:jc w:val="center"/>
            </w:pPr>
            <w:r>
              <w:t>6</w:t>
            </w:r>
          </w:p>
        </w:tc>
        <w:tc>
          <w:tcPr>
            <w:tcW w:w="510" w:type="dxa"/>
            <w:vAlign w:val="center"/>
          </w:tcPr>
          <w:p w:rsidR="00E403A6" w:rsidRDefault="00E403A6">
            <w:pPr>
              <w:pStyle w:val="ConsPlusNormal"/>
              <w:jc w:val="center"/>
            </w:pPr>
            <w:r>
              <w:t>7</w:t>
            </w:r>
          </w:p>
        </w:tc>
        <w:tc>
          <w:tcPr>
            <w:tcW w:w="737" w:type="dxa"/>
            <w:vAlign w:val="center"/>
          </w:tcPr>
          <w:p w:rsidR="00E403A6" w:rsidRDefault="00E403A6">
            <w:pPr>
              <w:pStyle w:val="ConsPlusNormal"/>
              <w:jc w:val="center"/>
            </w:pPr>
            <w:r>
              <w:t>8</w:t>
            </w:r>
          </w:p>
        </w:tc>
        <w:tc>
          <w:tcPr>
            <w:tcW w:w="794" w:type="dxa"/>
            <w:vAlign w:val="center"/>
          </w:tcPr>
          <w:p w:rsidR="00E403A6" w:rsidRDefault="00E403A6">
            <w:pPr>
              <w:pStyle w:val="ConsPlusNormal"/>
              <w:jc w:val="center"/>
            </w:pPr>
            <w:r>
              <w:t>9</w:t>
            </w:r>
          </w:p>
        </w:tc>
        <w:tc>
          <w:tcPr>
            <w:tcW w:w="737" w:type="dxa"/>
            <w:vAlign w:val="center"/>
          </w:tcPr>
          <w:p w:rsidR="00E403A6" w:rsidRDefault="00E403A6">
            <w:pPr>
              <w:pStyle w:val="ConsPlusNormal"/>
              <w:jc w:val="center"/>
            </w:pPr>
            <w:r>
              <w:t>10</w:t>
            </w:r>
          </w:p>
        </w:tc>
        <w:tc>
          <w:tcPr>
            <w:tcW w:w="1304" w:type="dxa"/>
            <w:vAlign w:val="center"/>
          </w:tcPr>
          <w:p w:rsidR="00E403A6" w:rsidRDefault="00E403A6">
            <w:pPr>
              <w:pStyle w:val="ConsPlusNormal"/>
              <w:jc w:val="center"/>
            </w:pPr>
            <w:r>
              <w:t>11</w:t>
            </w:r>
          </w:p>
        </w:tc>
        <w:tc>
          <w:tcPr>
            <w:tcW w:w="709" w:type="dxa"/>
            <w:vAlign w:val="center"/>
          </w:tcPr>
          <w:p w:rsidR="00E403A6" w:rsidRDefault="00E403A6">
            <w:pPr>
              <w:pStyle w:val="ConsPlusNormal"/>
              <w:jc w:val="center"/>
            </w:pPr>
            <w:bookmarkStart w:id="32" w:name="P1991"/>
            <w:bookmarkEnd w:id="32"/>
            <w:r>
              <w:t>12</w:t>
            </w:r>
          </w:p>
        </w:tc>
        <w:tc>
          <w:tcPr>
            <w:tcW w:w="794" w:type="dxa"/>
            <w:vAlign w:val="center"/>
          </w:tcPr>
          <w:p w:rsidR="00E403A6" w:rsidRDefault="00E403A6">
            <w:pPr>
              <w:pStyle w:val="ConsPlusNormal"/>
              <w:jc w:val="center"/>
            </w:pPr>
            <w:r>
              <w:t>13</w:t>
            </w:r>
          </w:p>
        </w:tc>
        <w:tc>
          <w:tcPr>
            <w:tcW w:w="794" w:type="dxa"/>
            <w:vAlign w:val="center"/>
          </w:tcPr>
          <w:p w:rsidR="00E403A6" w:rsidRDefault="00E403A6">
            <w:pPr>
              <w:pStyle w:val="ConsPlusNormal"/>
              <w:jc w:val="center"/>
            </w:pPr>
            <w:r>
              <w:t>14</w:t>
            </w:r>
          </w:p>
        </w:tc>
        <w:tc>
          <w:tcPr>
            <w:tcW w:w="709" w:type="dxa"/>
            <w:vAlign w:val="center"/>
          </w:tcPr>
          <w:p w:rsidR="00E403A6" w:rsidRDefault="00E403A6">
            <w:pPr>
              <w:pStyle w:val="ConsPlusNormal"/>
              <w:jc w:val="center"/>
            </w:pPr>
            <w:r>
              <w:t>15</w:t>
            </w:r>
          </w:p>
        </w:tc>
        <w:tc>
          <w:tcPr>
            <w:tcW w:w="794" w:type="dxa"/>
            <w:vAlign w:val="center"/>
          </w:tcPr>
          <w:p w:rsidR="00E403A6" w:rsidRDefault="00E403A6">
            <w:pPr>
              <w:pStyle w:val="ConsPlusNormal"/>
              <w:jc w:val="center"/>
            </w:pPr>
            <w:r>
              <w:t>16</w:t>
            </w:r>
          </w:p>
        </w:tc>
        <w:tc>
          <w:tcPr>
            <w:tcW w:w="794" w:type="dxa"/>
            <w:vAlign w:val="center"/>
          </w:tcPr>
          <w:p w:rsidR="00E403A6" w:rsidRDefault="00E403A6">
            <w:pPr>
              <w:pStyle w:val="ConsPlusNormal"/>
              <w:jc w:val="center"/>
            </w:pPr>
            <w:bookmarkStart w:id="33" w:name="P1996"/>
            <w:bookmarkEnd w:id="33"/>
            <w:r>
              <w:t>17</w:t>
            </w:r>
          </w:p>
        </w:tc>
        <w:tc>
          <w:tcPr>
            <w:tcW w:w="1304" w:type="dxa"/>
            <w:vAlign w:val="center"/>
          </w:tcPr>
          <w:p w:rsidR="00E403A6" w:rsidRDefault="00E403A6">
            <w:pPr>
              <w:pStyle w:val="ConsPlusNormal"/>
              <w:jc w:val="center"/>
            </w:pPr>
            <w:r>
              <w:t>18</w:t>
            </w:r>
          </w:p>
        </w:tc>
        <w:tc>
          <w:tcPr>
            <w:tcW w:w="680" w:type="dxa"/>
            <w:vAlign w:val="center"/>
          </w:tcPr>
          <w:p w:rsidR="00E403A6" w:rsidRDefault="00E403A6">
            <w:pPr>
              <w:pStyle w:val="ConsPlusNormal"/>
              <w:jc w:val="center"/>
            </w:pPr>
            <w:r>
              <w:t>19</w:t>
            </w:r>
          </w:p>
        </w:tc>
        <w:tc>
          <w:tcPr>
            <w:tcW w:w="708" w:type="dxa"/>
            <w:vAlign w:val="center"/>
          </w:tcPr>
          <w:p w:rsidR="00E403A6" w:rsidRDefault="00E403A6">
            <w:pPr>
              <w:pStyle w:val="ConsPlusNormal"/>
              <w:jc w:val="center"/>
            </w:pPr>
            <w:r>
              <w:t>20</w:t>
            </w:r>
          </w:p>
        </w:tc>
        <w:tc>
          <w:tcPr>
            <w:tcW w:w="709" w:type="dxa"/>
            <w:vAlign w:val="center"/>
          </w:tcPr>
          <w:p w:rsidR="00E403A6" w:rsidRDefault="00E403A6">
            <w:pPr>
              <w:pStyle w:val="ConsPlusNormal"/>
            </w:pPr>
          </w:p>
        </w:tc>
        <w:tc>
          <w:tcPr>
            <w:tcW w:w="851" w:type="dxa"/>
            <w:vAlign w:val="center"/>
          </w:tcPr>
          <w:p w:rsidR="00E403A6" w:rsidRDefault="00E403A6">
            <w:pPr>
              <w:pStyle w:val="ConsPlusNormal"/>
              <w:jc w:val="center"/>
            </w:pPr>
            <w:r>
              <w:t>21</w:t>
            </w:r>
          </w:p>
        </w:tc>
      </w:tr>
      <w:tr w:rsidR="00E403A6">
        <w:tc>
          <w:tcPr>
            <w:tcW w:w="454" w:type="dxa"/>
          </w:tcPr>
          <w:p w:rsidR="00E403A6" w:rsidRDefault="00E403A6">
            <w:pPr>
              <w:pStyle w:val="ConsPlusNormal"/>
            </w:pPr>
          </w:p>
        </w:tc>
        <w:tc>
          <w:tcPr>
            <w:tcW w:w="1757" w:type="dxa"/>
          </w:tcPr>
          <w:p w:rsidR="00E403A6" w:rsidRDefault="00E403A6">
            <w:pPr>
              <w:pStyle w:val="ConsPlusNormal"/>
              <w:outlineLvl w:val="2"/>
            </w:pPr>
            <w:r>
              <w:t>Подпрограмма 1</w:t>
            </w:r>
          </w:p>
        </w:tc>
        <w:tc>
          <w:tcPr>
            <w:tcW w:w="1701" w:type="dxa"/>
          </w:tcPr>
          <w:p w:rsidR="00E403A6" w:rsidRDefault="00E403A6">
            <w:pPr>
              <w:pStyle w:val="ConsPlusNormal"/>
            </w:pPr>
          </w:p>
        </w:tc>
        <w:tc>
          <w:tcPr>
            <w:tcW w:w="794" w:type="dxa"/>
          </w:tcPr>
          <w:p w:rsidR="00E403A6" w:rsidRDefault="00E403A6">
            <w:pPr>
              <w:pStyle w:val="ConsPlusNormal"/>
            </w:pPr>
          </w:p>
        </w:tc>
        <w:tc>
          <w:tcPr>
            <w:tcW w:w="624" w:type="dxa"/>
          </w:tcPr>
          <w:p w:rsidR="00E403A6" w:rsidRDefault="00E403A6">
            <w:pPr>
              <w:pStyle w:val="ConsPlusNormal"/>
            </w:pPr>
          </w:p>
        </w:tc>
        <w:tc>
          <w:tcPr>
            <w:tcW w:w="567" w:type="dxa"/>
          </w:tcPr>
          <w:p w:rsidR="00E403A6" w:rsidRDefault="00E403A6">
            <w:pPr>
              <w:pStyle w:val="ConsPlusNormal"/>
            </w:pPr>
          </w:p>
        </w:tc>
        <w:tc>
          <w:tcPr>
            <w:tcW w:w="510"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37" w:type="dxa"/>
          </w:tcPr>
          <w:p w:rsidR="00E403A6" w:rsidRDefault="00E403A6">
            <w:pPr>
              <w:pStyle w:val="ConsPlusNormal"/>
            </w:pPr>
          </w:p>
        </w:tc>
        <w:tc>
          <w:tcPr>
            <w:tcW w:w="130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1304" w:type="dxa"/>
          </w:tcPr>
          <w:p w:rsidR="00E403A6" w:rsidRDefault="00E403A6">
            <w:pPr>
              <w:pStyle w:val="ConsPlusNormal"/>
            </w:pPr>
          </w:p>
        </w:tc>
        <w:tc>
          <w:tcPr>
            <w:tcW w:w="680" w:type="dxa"/>
          </w:tcPr>
          <w:p w:rsidR="00E403A6" w:rsidRDefault="00E403A6">
            <w:pPr>
              <w:pStyle w:val="ConsPlusNormal"/>
            </w:pPr>
          </w:p>
        </w:tc>
        <w:tc>
          <w:tcPr>
            <w:tcW w:w="708" w:type="dxa"/>
          </w:tcPr>
          <w:p w:rsidR="00E403A6" w:rsidRDefault="00E403A6">
            <w:pPr>
              <w:pStyle w:val="ConsPlusNormal"/>
            </w:pPr>
          </w:p>
        </w:tc>
        <w:tc>
          <w:tcPr>
            <w:tcW w:w="709" w:type="dxa"/>
          </w:tcPr>
          <w:p w:rsidR="00E403A6" w:rsidRDefault="00E403A6">
            <w:pPr>
              <w:pStyle w:val="ConsPlusNormal"/>
            </w:pPr>
          </w:p>
        </w:tc>
        <w:tc>
          <w:tcPr>
            <w:tcW w:w="851" w:type="dxa"/>
          </w:tcPr>
          <w:p w:rsidR="00E403A6" w:rsidRDefault="00E403A6">
            <w:pPr>
              <w:pStyle w:val="ConsPlusNormal"/>
            </w:pPr>
          </w:p>
        </w:tc>
      </w:tr>
      <w:tr w:rsidR="00E403A6">
        <w:tc>
          <w:tcPr>
            <w:tcW w:w="454" w:type="dxa"/>
          </w:tcPr>
          <w:p w:rsidR="00E403A6" w:rsidRDefault="00E403A6">
            <w:pPr>
              <w:pStyle w:val="ConsPlusNormal"/>
            </w:pPr>
          </w:p>
        </w:tc>
        <w:tc>
          <w:tcPr>
            <w:tcW w:w="1757" w:type="dxa"/>
          </w:tcPr>
          <w:p w:rsidR="00E403A6" w:rsidRDefault="00E403A6">
            <w:pPr>
              <w:pStyle w:val="ConsPlusNormal"/>
              <w:outlineLvl w:val="3"/>
            </w:pPr>
            <w:r>
              <w:t>Цель подпрограммы 1</w:t>
            </w:r>
          </w:p>
        </w:tc>
        <w:tc>
          <w:tcPr>
            <w:tcW w:w="1701" w:type="dxa"/>
          </w:tcPr>
          <w:p w:rsidR="00E403A6" w:rsidRDefault="00E403A6">
            <w:pPr>
              <w:pStyle w:val="ConsPlusNormal"/>
            </w:pPr>
          </w:p>
        </w:tc>
        <w:tc>
          <w:tcPr>
            <w:tcW w:w="794" w:type="dxa"/>
          </w:tcPr>
          <w:p w:rsidR="00E403A6" w:rsidRDefault="00E403A6">
            <w:pPr>
              <w:pStyle w:val="ConsPlusNormal"/>
            </w:pPr>
          </w:p>
        </w:tc>
        <w:tc>
          <w:tcPr>
            <w:tcW w:w="624" w:type="dxa"/>
          </w:tcPr>
          <w:p w:rsidR="00E403A6" w:rsidRDefault="00E403A6">
            <w:pPr>
              <w:pStyle w:val="ConsPlusNormal"/>
            </w:pPr>
          </w:p>
        </w:tc>
        <w:tc>
          <w:tcPr>
            <w:tcW w:w="567" w:type="dxa"/>
          </w:tcPr>
          <w:p w:rsidR="00E403A6" w:rsidRDefault="00E403A6">
            <w:pPr>
              <w:pStyle w:val="ConsPlusNormal"/>
            </w:pPr>
          </w:p>
        </w:tc>
        <w:tc>
          <w:tcPr>
            <w:tcW w:w="510"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37" w:type="dxa"/>
          </w:tcPr>
          <w:p w:rsidR="00E403A6" w:rsidRDefault="00E403A6">
            <w:pPr>
              <w:pStyle w:val="ConsPlusNormal"/>
            </w:pPr>
          </w:p>
        </w:tc>
        <w:tc>
          <w:tcPr>
            <w:tcW w:w="130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1304" w:type="dxa"/>
          </w:tcPr>
          <w:p w:rsidR="00E403A6" w:rsidRDefault="00E403A6">
            <w:pPr>
              <w:pStyle w:val="ConsPlusNormal"/>
            </w:pPr>
          </w:p>
        </w:tc>
        <w:tc>
          <w:tcPr>
            <w:tcW w:w="680" w:type="dxa"/>
          </w:tcPr>
          <w:p w:rsidR="00E403A6" w:rsidRDefault="00E403A6">
            <w:pPr>
              <w:pStyle w:val="ConsPlusNormal"/>
            </w:pPr>
          </w:p>
        </w:tc>
        <w:tc>
          <w:tcPr>
            <w:tcW w:w="708" w:type="dxa"/>
          </w:tcPr>
          <w:p w:rsidR="00E403A6" w:rsidRDefault="00E403A6">
            <w:pPr>
              <w:pStyle w:val="ConsPlusNormal"/>
            </w:pPr>
          </w:p>
        </w:tc>
        <w:tc>
          <w:tcPr>
            <w:tcW w:w="709" w:type="dxa"/>
          </w:tcPr>
          <w:p w:rsidR="00E403A6" w:rsidRDefault="00E403A6">
            <w:pPr>
              <w:pStyle w:val="ConsPlusNormal"/>
            </w:pPr>
          </w:p>
        </w:tc>
        <w:tc>
          <w:tcPr>
            <w:tcW w:w="851" w:type="dxa"/>
          </w:tcPr>
          <w:p w:rsidR="00E403A6" w:rsidRDefault="00E403A6">
            <w:pPr>
              <w:pStyle w:val="ConsPlusNormal"/>
            </w:pPr>
          </w:p>
        </w:tc>
      </w:tr>
      <w:tr w:rsidR="00E403A6">
        <w:tc>
          <w:tcPr>
            <w:tcW w:w="454" w:type="dxa"/>
          </w:tcPr>
          <w:p w:rsidR="00E403A6" w:rsidRDefault="00E403A6">
            <w:pPr>
              <w:pStyle w:val="ConsPlusNormal"/>
            </w:pPr>
          </w:p>
        </w:tc>
        <w:tc>
          <w:tcPr>
            <w:tcW w:w="1757" w:type="dxa"/>
          </w:tcPr>
          <w:p w:rsidR="00E403A6" w:rsidRDefault="00E403A6">
            <w:pPr>
              <w:pStyle w:val="ConsPlusNormal"/>
            </w:pPr>
            <w:r>
              <w:t>Задача 1 подпрограммы</w:t>
            </w:r>
          </w:p>
        </w:tc>
        <w:tc>
          <w:tcPr>
            <w:tcW w:w="1701" w:type="dxa"/>
          </w:tcPr>
          <w:p w:rsidR="00E403A6" w:rsidRDefault="00E403A6">
            <w:pPr>
              <w:pStyle w:val="ConsPlusNormal"/>
            </w:pPr>
            <w:r>
              <w:t xml:space="preserve">ВЦП 1/основное </w:t>
            </w:r>
            <w:r>
              <w:lastRenderedPageBreak/>
              <w:t>мероприятие 1</w:t>
            </w:r>
          </w:p>
        </w:tc>
        <w:tc>
          <w:tcPr>
            <w:tcW w:w="794" w:type="dxa"/>
          </w:tcPr>
          <w:p w:rsidR="00E403A6" w:rsidRDefault="00E403A6">
            <w:pPr>
              <w:pStyle w:val="ConsPlusNormal"/>
            </w:pPr>
          </w:p>
        </w:tc>
        <w:tc>
          <w:tcPr>
            <w:tcW w:w="624" w:type="dxa"/>
          </w:tcPr>
          <w:p w:rsidR="00E403A6" w:rsidRDefault="00E403A6">
            <w:pPr>
              <w:pStyle w:val="ConsPlusNormal"/>
            </w:pPr>
          </w:p>
        </w:tc>
        <w:tc>
          <w:tcPr>
            <w:tcW w:w="567" w:type="dxa"/>
          </w:tcPr>
          <w:p w:rsidR="00E403A6" w:rsidRDefault="00E403A6">
            <w:pPr>
              <w:pStyle w:val="ConsPlusNormal"/>
            </w:pPr>
          </w:p>
        </w:tc>
        <w:tc>
          <w:tcPr>
            <w:tcW w:w="510"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37" w:type="dxa"/>
          </w:tcPr>
          <w:p w:rsidR="00E403A6" w:rsidRDefault="00E403A6">
            <w:pPr>
              <w:pStyle w:val="ConsPlusNormal"/>
            </w:pPr>
          </w:p>
        </w:tc>
        <w:tc>
          <w:tcPr>
            <w:tcW w:w="130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1304" w:type="dxa"/>
          </w:tcPr>
          <w:p w:rsidR="00E403A6" w:rsidRDefault="00E403A6">
            <w:pPr>
              <w:pStyle w:val="ConsPlusNormal"/>
            </w:pPr>
          </w:p>
        </w:tc>
        <w:tc>
          <w:tcPr>
            <w:tcW w:w="680" w:type="dxa"/>
          </w:tcPr>
          <w:p w:rsidR="00E403A6" w:rsidRDefault="00E403A6">
            <w:pPr>
              <w:pStyle w:val="ConsPlusNormal"/>
            </w:pPr>
          </w:p>
        </w:tc>
        <w:tc>
          <w:tcPr>
            <w:tcW w:w="708" w:type="dxa"/>
          </w:tcPr>
          <w:p w:rsidR="00E403A6" w:rsidRDefault="00E403A6">
            <w:pPr>
              <w:pStyle w:val="ConsPlusNormal"/>
            </w:pPr>
          </w:p>
        </w:tc>
        <w:tc>
          <w:tcPr>
            <w:tcW w:w="709" w:type="dxa"/>
          </w:tcPr>
          <w:p w:rsidR="00E403A6" w:rsidRDefault="00E403A6">
            <w:pPr>
              <w:pStyle w:val="ConsPlusNormal"/>
            </w:pPr>
          </w:p>
        </w:tc>
        <w:tc>
          <w:tcPr>
            <w:tcW w:w="851" w:type="dxa"/>
          </w:tcPr>
          <w:p w:rsidR="00E403A6" w:rsidRDefault="00E403A6">
            <w:pPr>
              <w:pStyle w:val="ConsPlusNormal"/>
            </w:pPr>
          </w:p>
        </w:tc>
      </w:tr>
      <w:tr w:rsidR="00E403A6">
        <w:tc>
          <w:tcPr>
            <w:tcW w:w="454" w:type="dxa"/>
          </w:tcPr>
          <w:p w:rsidR="00E403A6" w:rsidRDefault="00E403A6">
            <w:pPr>
              <w:pStyle w:val="ConsPlusNormal"/>
            </w:pPr>
          </w:p>
        </w:tc>
        <w:tc>
          <w:tcPr>
            <w:tcW w:w="1757" w:type="dxa"/>
          </w:tcPr>
          <w:p w:rsidR="00E403A6" w:rsidRDefault="00E403A6">
            <w:pPr>
              <w:pStyle w:val="ConsPlusNormal"/>
            </w:pPr>
            <w:r>
              <w:t>Задача n подпрограммы</w:t>
            </w:r>
          </w:p>
        </w:tc>
        <w:tc>
          <w:tcPr>
            <w:tcW w:w="1701" w:type="dxa"/>
          </w:tcPr>
          <w:p w:rsidR="00E403A6" w:rsidRDefault="00E403A6">
            <w:pPr>
              <w:pStyle w:val="ConsPlusNormal"/>
            </w:pPr>
            <w:r>
              <w:t>ВЦП n/основное мероприятие n</w:t>
            </w:r>
          </w:p>
        </w:tc>
        <w:tc>
          <w:tcPr>
            <w:tcW w:w="794" w:type="dxa"/>
          </w:tcPr>
          <w:p w:rsidR="00E403A6" w:rsidRDefault="00E403A6">
            <w:pPr>
              <w:pStyle w:val="ConsPlusNormal"/>
            </w:pPr>
          </w:p>
        </w:tc>
        <w:tc>
          <w:tcPr>
            <w:tcW w:w="624" w:type="dxa"/>
          </w:tcPr>
          <w:p w:rsidR="00E403A6" w:rsidRDefault="00E403A6">
            <w:pPr>
              <w:pStyle w:val="ConsPlusNormal"/>
            </w:pPr>
          </w:p>
        </w:tc>
        <w:tc>
          <w:tcPr>
            <w:tcW w:w="567" w:type="dxa"/>
          </w:tcPr>
          <w:p w:rsidR="00E403A6" w:rsidRDefault="00E403A6">
            <w:pPr>
              <w:pStyle w:val="ConsPlusNormal"/>
            </w:pPr>
          </w:p>
        </w:tc>
        <w:tc>
          <w:tcPr>
            <w:tcW w:w="510"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37" w:type="dxa"/>
          </w:tcPr>
          <w:p w:rsidR="00E403A6" w:rsidRDefault="00E403A6">
            <w:pPr>
              <w:pStyle w:val="ConsPlusNormal"/>
            </w:pPr>
          </w:p>
        </w:tc>
        <w:tc>
          <w:tcPr>
            <w:tcW w:w="130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1304" w:type="dxa"/>
          </w:tcPr>
          <w:p w:rsidR="00E403A6" w:rsidRDefault="00E403A6">
            <w:pPr>
              <w:pStyle w:val="ConsPlusNormal"/>
            </w:pPr>
          </w:p>
        </w:tc>
        <w:tc>
          <w:tcPr>
            <w:tcW w:w="680" w:type="dxa"/>
          </w:tcPr>
          <w:p w:rsidR="00E403A6" w:rsidRDefault="00E403A6">
            <w:pPr>
              <w:pStyle w:val="ConsPlusNormal"/>
            </w:pPr>
          </w:p>
        </w:tc>
        <w:tc>
          <w:tcPr>
            <w:tcW w:w="708" w:type="dxa"/>
          </w:tcPr>
          <w:p w:rsidR="00E403A6" w:rsidRDefault="00E403A6">
            <w:pPr>
              <w:pStyle w:val="ConsPlusNormal"/>
            </w:pPr>
          </w:p>
        </w:tc>
        <w:tc>
          <w:tcPr>
            <w:tcW w:w="709" w:type="dxa"/>
          </w:tcPr>
          <w:p w:rsidR="00E403A6" w:rsidRDefault="00E403A6">
            <w:pPr>
              <w:pStyle w:val="ConsPlusNormal"/>
            </w:pPr>
          </w:p>
        </w:tc>
        <w:tc>
          <w:tcPr>
            <w:tcW w:w="851" w:type="dxa"/>
          </w:tcPr>
          <w:p w:rsidR="00E403A6" w:rsidRDefault="00E403A6">
            <w:pPr>
              <w:pStyle w:val="ConsPlusNormal"/>
            </w:pPr>
          </w:p>
        </w:tc>
      </w:tr>
      <w:tr w:rsidR="00E403A6">
        <w:tc>
          <w:tcPr>
            <w:tcW w:w="454" w:type="dxa"/>
          </w:tcPr>
          <w:p w:rsidR="00E403A6" w:rsidRDefault="00E403A6">
            <w:pPr>
              <w:pStyle w:val="ConsPlusNormal"/>
            </w:pPr>
          </w:p>
        </w:tc>
        <w:tc>
          <w:tcPr>
            <w:tcW w:w="1757" w:type="dxa"/>
          </w:tcPr>
          <w:p w:rsidR="00E403A6" w:rsidRDefault="00E403A6">
            <w:pPr>
              <w:pStyle w:val="ConsPlusNormal"/>
              <w:outlineLvl w:val="2"/>
            </w:pPr>
            <w:r>
              <w:t>Подпрограмма n</w:t>
            </w:r>
          </w:p>
        </w:tc>
        <w:tc>
          <w:tcPr>
            <w:tcW w:w="1701" w:type="dxa"/>
          </w:tcPr>
          <w:p w:rsidR="00E403A6" w:rsidRDefault="00E403A6">
            <w:pPr>
              <w:pStyle w:val="ConsPlusNormal"/>
            </w:pPr>
          </w:p>
        </w:tc>
        <w:tc>
          <w:tcPr>
            <w:tcW w:w="794" w:type="dxa"/>
          </w:tcPr>
          <w:p w:rsidR="00E403A6" w:rsidRDefault="00E403A6">
            <w:pPr>
              <w:pStyle w:val="ConsPlusNormal"/>
            </w:pPr>
          </w:p>
        </w:tc>
        <w:tc>
          <w:tcPr>
            <w:tcW w:w="624" w:type="dxa"/>
          </w:tcPr>
          <w:p w:rsidR="00E403A6" w:rsidRDefault="00E403A6">
            <w:pPr>
              <w:pStyle w:val="ConsPlusNormal"/>
            </w:pPr>
          </w:p>
        </w:tc>
        <w:tc>
          <w:tcPr>
            <w:tcW w:w="567" w:type="dxa"/>
          </w:tcPr>
          <w:p w:rsidR="00E403A6" w:rsidRDefault="00E403A6">
            <w:pPr>
              <w:pStyle w:val="ConsPlusNormal"/>
            </w:pPr>
          </w:p>
        </w:tc>
        <w:tc>
          <w:tcPr>
            <w:tcW w:w="510"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37" w:type="dxa"/>
          </w:tcPr>
          <w:p w:rsidR="00E403A6" w:rsidRDefault="00E403A6">
            <w:pPr>
              <w:pStyle w:val="ConsPlusNormal"/>
            </w:pPr>
          </w:p>
        </w:tc>
        <w:tc>
          <w:tcPr>
            <w:tcW w:w="130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1304" w:type="dxa"/>
          </w:tcPr>
          <w:p w:rsidR="00E403A6" w:rsidRDefault="00E403A6">
            <w:pPr>
              <w:pStyle w:val="ConsPlusNormal"/>
            </w:pPr>
          </w:p>
        </w:tc>
        <w:tc>
          <w:tcPr>
            <w:tcW w:w="680" w:type="dxa"/>
          </w:tcPr>
          <w:p w:rsidR="00E403A6" w:rsidRDefault="00E403A6">
            <w:pPr>
              <w:pStyle w:val="ConsPlusNormal"/>
            </w:pPr>
          </w:p>
        </w:tc>
        <w:tc>
          <w:tcPr>
            <w:tcW w:w="708" w:type="dxa"/>
          </w:tcPr>
          <w:p w:rsidR="00E403A6" w:rsidRDefault="00E403A6">
            <w:pPr>
              <w:pStyle w:val="ConsPlusNormal"/>
            </w:pPr>
          </w:p>
        </w:tc>
        <w:tc>
          <w:tcPr>
            <w:tcW w:w="709" w:type="dxa"/>
          </w:tcPr>
          <w:p w:rsidR="00E403A6" w:rsidRDefault="00E403A6">
            <w:pPr>
              <w:pStyle w:val="ConsPlusNormal"/>
            </w:pPr>
          </w:p>
        </w:tc>
        <w:tc>
          <w:tcPr>
            <w:tcW w:w="851" w:type="dxa"/>
          </w:tcPr>
          <w:p w:rsidR="00E403A6" w:rsidRDefault="00E403A6">
            <w:pPr>
              <w:pStyle w:val="ConsPlusNormal"/>
            </w:pPr>
          </w:p>
        </w:tc>
      </w:tr>
      <w:tr w:rsidR="00E403A6">
        <w:tc>
          <w:tcPr>
            <w:tcW w:w="454" w:type="dxa"/>
          </w:tcPr>
          <w:p w:rsidR="00E403A6" w:rsidRDefault="00E403A6">
            <w:pPr>
              <w:pStyle w:val="ConsPlusNormal"/>
            </w:pPr>
          </w:p>
        </w:tc>
        <w:tc>
          <w:tcPr>
            <w:tcW w:w="1757" w:type="dxa"/>
          </w:tcPr>
          <w:p w:rsidR="00E403A6" w:rsidRDefault="00E403A6">
            <w:pPr>
              <w:pStyle w:val="ConsPlusNormal"/>
              <w:outlineLvl w:val="3"/>
            </w:pPr>
            <w:r>
              <w:t>Цель подпрограммы n</w:t>
            </w:r>
          </w:p>
        </w:tc>
        <w:tc>
          <w:tcPr>
            <w:tcW w:w="1701" w:type="dxa"/>
          </w:tcPr>
          <w:p w:rsidR="00E403A6" w:rsidRDefault="00E403A6">
            <w:pPr>
              <w:pStyle w:val="ConsPlusNormal"/>
            </w:pPr>
          </w:p>
        </w:tc>
        <w:tc>
          <w:tcPr>
            <w:tcW w:w="794" w:type="dxa"/>
          </w:tcPr>
          <w:p w:rsidR="00E403A6" w:rsidRDefault="00E403A6">
            <w:pPr>
              <w:pStyle w:val="ConsPlusNormal"/>
            </w:pPr>
          </w:p>
        </w:tc>
        <w:tc>
          <w:tcPr>
            <w:tcW w:w="624" w:type="dxa"/>
          </w:tcPr>
          <w:p w:rsidR="00E403A6" w:rsidRDefault="00E403A6">
            <w:pPr>
              <w:pStyle w:val="ConsPlusNormal"/>
            </w:pPr>
          </w:p>
        </w:tc>
        <w:tc>
          <w:tcPr>
            <w:tcW w:w="567" w:type="dxa"/>
          </w:tcPr>
          <w:p w:rsidR="00E403A6" w:rsidRDefault="00E403A6">
            <w:pPr>
              <w:pStyle w:val="ConsPlusNormal"/>
            </w:pPr>
          </w:p>
        </w:tc>
        <w:tc>
          <w:tcPr>
            <w:tcW w:w="510"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37" w:type="dxa"/>
          </w:tcPr>
          <w:p w:rsidR="00E403A6" w:rsidRDefault="00E403A6">
            <w:pPr>
              <w:pStyle w:val="ConsPlusNormal"/>
            </w:pPr>
          </w:p>
        </w:tc>
        <w:tc>
          <w:tcPr>
            <w:tcW w:w="130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1304" w:type="dxa"/>
          </w:tcPr>
          <w:p w:rsidR="00E403A6" w:rsidRDefault="00E403A6">
            <w:pPr>
              <w:pStyle w:val="ConsPlusNormal"/>
            </w:pPr>
          </w:p>
        </w:tc>
        <w:tc>
          <w:tcPr>
            <w:tcW w:w="680" w:type="dxa"/>
          </w:tcPr>
          <w:p w:rsidR="00E403A6" w:rsidRDefault="00E403A6">
            <w:pPr>
              <w:pStyle w:val="ConsPlusNormal"/>
            </w:pPr>
          </w:p>
        </w:tc>
        <w:tc>
          <w:tcPr>
            <w:tcW w:w="708" w:type="dxa"/>
          </w:tcPr>
          <w:p w:rsidR="00E403A6" w:rsidRDefault="00E403A6">
            <w:pPr>
              <w:pStyle w:val="ConsPlusNormal"/>
            </w:pPr>
          </w:p>
        </w:tc>
        <w:tc>
          <w:tcPr>
            <w:tcW w:w="709" w:type="dxa"/>
          </w:tcPr>
          <w:p w:rsidR="00E403A6" w:rsidRDefault="00E403A6">
            <w:pPr>
              <w:pStyle w:val="ConsPlusNormal"/>
            </w:pPr>
          </w:p>
        </w:tc>
        <w:tc>
          <w:tcPr>
            <w:tcW w:w="851" w:type="dxa"/>
          </w:tcPr>
          <w:p w:rsidR="00E403A6" w:rsidRDefault="00E403A6">
            <w:pPr>
              <w:pStyle w:val="ConsPlusNormal"/>
            </w:pPr>
          </w:p>
        </w:tc>
      </w:tr>
      <w:tr w:rsidR="00E403A6">
        <w:tc>
          <w:tcPr>
            <w:tcW w:w="454" w:type="dxa"/>
          </w:tcPr>
          <w:p w:rsidR="00E403A6" w:rsidRDefault="00E403A6">
            <w:pPr>
              <w:pStyle w:val="ConsPlusNormal"/>
            </w:pPr>
          </w:p>
        </w:tc>
        <w:tc>
          <w:tcPr>
            <w:tcW w:w="1757" w:type="dxa"/>
          </w:tcPr>
          <w:p w:rsidR="00E403A6" w:rsidRDefault="00E403A6">
            <w:pPr>
              <w:pStyle w:val="ConsPlusNormal"/>
            </w:pPr>
            <w:r>
              <w:t>...</w:t>
            </w:r>
          </w:p>
        </w:tc>
        <w:tc>
          <w:tcPr>
            <w:tcW w:w="1701" w:type="dxa"/>
          </w:tcPr>
          <w:p w:rsidR="00E403A6" w:rsidRDefault="00E403A6">
            <w:pPr>
              <w:pStyle w:val="ConsPlusNormal"/>
            </w:pPr>
          </w:p>
        </w:tc>
        <w:tc>
          <w:tcPr>
            <w:tcW w:w="794" w:type="dxa"/>
          </w:tcPr>
          <w:p w:rsidR="00E403A6" w:rsidRDefault="00E403A6">
            <w:pPr>
              <w:pStyle w:val="ConsPlusNormal"/>
            </w:pPr>
          </w:p>
        </w:tc>
        <w:tc>
          <w:tcPr>
            <w:tcW w:w="624" w:type="dxa"/>
          </w:tcPr>
          <w:p w:rsidR="00E403A6" w:rsidRDefault="00E403A6">
            <w:pPr>
              <w:pStyle w:val="ConsPlusNormal"/>
            </w:pPr>
          </w:p>
        </w:tc>
        <w:tc>
          <w:tcPr>
            <w:tcW w:w="567" w:type="dxa"/>
          </w:tcPr>
          <w:p w:rsidR="00E403A6" w:rsidRDefault="00E403A6">
            <w:pPr>
              <w:pStyle w:val="ConsPlusNormal"/>
            </w:pPr>
          </w:p>
        </w:tc>
        <w:tc>
          <w:tcPr>
            <w:tcW w:w="510" w:type="dxa"/>
          </w:tcPr>
          <w:p w:rsidR="00E403A6" w:rsidRDefault="00E403A6">
            <w:pPr>
              <w:pStyle w:val="ConsPlusNormal"/>
            </w:pPr>
          </w:p>
        </w:tc>
        <w:tc>
          <w:tcPr>
            <w:tcW w:w="737" w:type="dxa"/>
          </w:tcPr>
          <w:p w:rsidR="00E403A6" w:rsidRDefault="00E403A6">
            <w:pPr>
              <w:pStyle w:val="ConsPlusNormal"/>
            </w:pPr>
          </w:p>
        </w:tc>
        <w:tc>
          <w:tcPr>
            <w:tcW w:w="794" w:type="dxa"/>
          </w:tcPr>
          <w:p w:rsidR="00E403A6" w:rsidRDefault="00E403A6">
            <w:pPr>
              <w:pStyle w:val="ConsPlusNormal"/>
            </w:pPr>
          </w:p>
        </w:tc>
        <w:tc>
          <w:tcPr>
            <w:tcW w:w="737" w:type="dxa"/>
          </w:tcPr>
          <w:p w:rsidR="00E403A6" w:rsidRDefault="00E403A6">
            <w:pPr>
              <w:pStyle w:val="ConsPlusNormal"/>
            </w:pPr>
          </w:p>
        </w:tc>
        <w:tc>
          <w:tcPr>
            <w:tcW w:w="130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709" w:type="dxa"/>
          </w:tcPr>
          <w:p w:rsidR="00E403A6" w:rsidRDefault="00E403A6">
            <w:pPr>
              <w:pStyle w:val="ConsPlusNormal"/>
            </w:pPr>
          </w:p>
        </w:tc>
        <w:tc>
          <w:tcPr>
            <w:tcW w:w="794" w:type="dxa"/>
          </w:tcPr>
          <w:p w:rsidR="00E403A6" w:rsidRDefault="00E403A6">
            <w:pPr>
              <w:pStyle w:val="ConsPlusNormal"/>
            </w:pPr>
          </w:p>
        </w:tc>
        <w:tc>
          <w:tcPr>
            <w:tcW w:w="794" w:type="dxa"/>
          </w:tcPr>
          <w:p w:rsidR="00E403A6" w:rsidRDefault="00E403A6">
            <w:pPr>
              <w:pStyle w:val="ConsPlusNormal"/>
            </w:pPr>
          </w:p>
        </w:tc>
        <w:tc>
          <w:tcPr>
            <w:tcW w:w="1304" w:type="dxa"/>
          </w:tcPr>
          <w:p w:rsidR="00E403A6" w:rsidRDefault="00E403A6">
            <w:pPr>
              <w:pStyle w:val="ConsPlusNormal"/>
            </w:pPr>
          </w:p>
        </w:tc>
        <w:tc>
          <w:tcPr>
            <w:tcW w:w="680" w:type="dxa"/>
          </w:tcPr>
          <w:p w:rsidR="00E403A6" w:rsidRDefault="00E403A6">
            <w:pPr>
              <w:pStyle w:val="ConsPlusNormal"/>
            </w:pPr>
          </w:p>
        </w:tc>
        <w:tc>
          <w:tcPr>
            <w:tcW w:w="708" w:type="dxa"/>
          </w:tcPr>
          <w:p w:rsidR="00E403A6" w:rsidRDefault="00E403A6">
            <w:pPr>
              <w:pStyle w:val="ConsPlusNormal"/>
            </w:pPr>
          </w:p>
        </w:tc>
        <w:tc>
          <w:tcPr>
            <w:tcW w:w="709" w:type="dxa"/>
          </w:tcPr>
          <w:p w:rsidR="00E403A6" w:rsidRDefault="00E403A6">
            <w:pPr>
              <w:pStyle w:val="ConsPlusNormal"/>
            </w:pPr>
          </w:p>
        </w:tc>
        <w:tc>
          <w:tcPr>
            <w:tcW w:w="851" w:type="dxa"/>
          </w:tcPr>
          <w:p w:rsidR="00E403A6" w:rsidRDefault="00E403A6">
            <w:pPr>
              <w:pStyle w:val="ConsPlusNormal"/>
            </w:pPr>
          </w:p>
        </w:tc>
      </w:tr>
      <w:tr w:rsidR="00E403A6">
        <w:tc>
          <w:tcPr>
            <w:tcW w:w="6407" w:type="dxa"/>
            <w:gridSpan w:val="7"/>
          </w:tcPr>
          <w:p w:rsidR="00E403A6" w:rsidRDefault="00E403A6">
            <w:pPr>
              <w:pStyle w:val="ConsPlusNormal"/>
            </w:pPr>
            <w:r>
              <w:t>Итого</w:t>
            </w:r>
          </w:p>
        </w:tc>
        <w:tc>
          <w:tcPr>
            <w:tcW w:w="737" w:type="dxa"/>
          </w:tcPr>
          <w:p w:rsidR="00E403A6" w:rsidRDefault="00E403A6">
            <w:pPr>
              <w:pStyle w:val="ConsPlusNormal"/>
            </w:pPr>
          </w:p>
        </w:tc>
        <w:tc>
          <w:tcPr>
            <w:tcW w:w="794" w:type="dxa"/>
          </w:tcPr>
          <w:p w:rsidR="00E403A6" w:rsidRDefault="00E403A6">
            <w:pPr>
              <w:pStyle w:val="ConsPlusNormal"/>
            </w:pPr>
          </w:p>
        </w:tc>
        <w:tc>
          <w:tcPr>
            <w:tcW w:w="737" w:type="dxa"/>
          </w:tcPr>
          <w:p w:rsidR="00E403A6" w:rsidRDefault="00E403A6">
            <w:pPr>
              <w:pStyle w:val="ConsPlusNormal"/>
            </w:pPr>
          </w:p>
        </w:tc>
        <w:tc>
          <w:tcPr>
            <w:tcW w:w="1304" w:type="dxa"/>
            <w:vAlign w:val="center"/>
          </w:tcPr>
          <w:p w:rsidR="00E403A6" w:rsidRDefault="00E403A6">
            <w:pPr>
              <w:pStyle w:val="ConsPlusNormal"/>
              <w:jc w:val="center"/>
            </w:pPr>
            <w:r>
              <w:t>x</w:t>
            </w:r>
          </w:p>
        </w:tc>
        <w:tc>
          <w:tcPr>
            <w:tcW w:w="709" w:type="dxa"/>
            <w:vAlign w:val="center"/>
          </w:tcPr>
          <w:p w:rsidR="00E403A6" w:rsidRDefault="00E403A6">
            <w:pPr>
              <w:pStyle w:val="ConsPlusNormal"/>
            </w:pPr>
          </w:p>
        </w:tc>
        <w:tc>
          <w:tcPr>
            <w:tcW w:w="794" w:type="dxa"/>
            <w:vAlign w:val="center"/>
          </w:tcPr>
          <w:p w:rsidR="00E403A6" w:rsidRDefault="00E403A6">
            <w:pPr>
              <w:pStyle w:val="ConsPlusNormal"/>
            </w:pPr>
          </w:p>
        </w:tc>
        <w:tc>
          <w:tcPr>
            <w:tcW w:w="794" w:type="dxa"/>
            <w:vAlign w:val="center"/>
          </w:tcPr>
          <w:p w:rsidR="00E403A6" w:rsidRDefault="00E403A6">
            <w:pPr>
              <w:pStyle w:val="ConsPlusNormal"/>
            </w:pPr>
          </w:p>
        </w:tc>
        <w:tc>
          <w:tcPr>
            <w:tcW w:w="709" w:type="dxa"/>
            <w:vAlign w:val="center"/>
          </w:tcPr>
          <w:p w:rsidR="00E403A6" w:rsidRDefault="00E403A6">
            <w:pPr>
              <w:pStyle w:val="ConsPlusNormal"/>
            </w:pPr>
          </w:p>
        </w:tc>
        <w:tc>
          <w:tcPr>
            <w:tcW w:w="794" w:type="dxa"/>
            <w:vAlign w:val="center"/>
          </w:tcPr>
          <w:p w:rsidR="00E403A6" w:rsidRDefault="00E403A6">
            <w:pPr>
              <w:pStyle w:val="ConsPlusNormal"/>
            </w:pPr>
          </w:p>
        </w:tc>
        <w:tc>
          <w:tcPr>
            <w:tcW w:w="794" w:type="dxa"/>
            <w:vAlign w:val="center"/>
          </w:tcPr>
          <w:p w:rsidR="00E403A6" w:rsidRDefault="00E403A6">
            <w:pPr>
              <w:pStyle w:val="ConsPlusNormal"/>
            </w:pPr>
          </w:p>
        </w:tc>
        <w:tc>
          <w:tcPr>
            <w:tcW w:w="1304" w:type="dxa"/>
            <w:vAlign w:val="center"/>
          </w:tcPr>
          <w:p w:rsidR="00E403A6" w:rsidRDefault="00E403A6">
            <w:pPr>
              <w:pStyle w:val="ConsPlusNormal"/>
              <w:jc w:val="center"/>
            </w:pPr>
            <w:r>
              <w:t>x</w:t>
            </w:r>
          </w:p>
        </w:tc>
        <w:tc>
          <w:tcPr>
            <w:tcW w:w="680" w:type="dxa"/>
          </w:tcPr>
          <w:p w:rsidR="00E403A6" w:rsidRDefault="00E403A6">
            <w:pPr>
              <w:pStyle w:val="ConsPlusNormal"/>
            </w:pPr>
          </w:p>
        </w:tc>
        <w:tc>
          <w:tcPr>
            <w:tcW w:w="708" w:type="dxa"/>
          </w:tcPr>
          <w:p w:rsidR="00E403A6" w:rsidRDefault="00E403A6">
            <w:pPr>
              <w:pStyle w:val="ConsPlusNormal"/>
            </w:pPr>
          </w:p>
        </w:tc>
        <w:tc>
          <w:tcPr>
            <w:tcW w:w="709" w:type="dxa"/>
          </w:tcPr>
          <w:p w:rsidR="00E403A6" w:rsidRDefault="00E403A6">
            <w:pPr>
              <w:pStyle w:val="ConsPlusNormal"/>
            </w:pPr>
          </w:p>
        </w:tc>
        <w:tc>
          <w:tcPr>
            <w:tcW w:w="851" w:type="dxa"/>
          </w:tcPr>
          <w:p w:rsidR="00E403A6" w:rsidRDefault="00E403A6">
            <w:pPr>
              <w:pStyle w:val="ConsPlusNormal"/>
            </w:pPr>
          </w:p>
        </w:tc>
      </w:tr>
    </w:tbl>
    <w:p w:rsidR="00E403A6" w:rsidRDefault="00E403A6">
      <w:pPr>
        <w:pStyle w:val="ConsPlusNormal"/>
        <w:sectPr w:rsidR="00E403A6">
          <w:pgSz w:w="16838" w:h="11905" w:orient="landscape"/>
          <w:pgMar w:top="1701" w:right="397" w:bottom="850" w:left="397" w:header="0" w:footer="0" w:gutter="0"/>
          <w:cols w:space="720"/>
          <w:titlePg/>
        </w:sectPr>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1"/>
      </w:pPr>
      <w:r>
        <w:t>Приложение 3</w:t>
      </w:r>
    </w:p>
    <w:p w:rsidR="00E403A6" w:rsidRDefault="00E403A6">
      <w:pPr>
        <w:pStyle w:val="ConsPlusNormal"/>
        <w:jc w:val="right"/>
      </w:pPr>
      <w:r>
        <w:t>к Порядку</w:t>
      </w:r>
    </w:p>
    <w:p w:rsidR="00E403A6" w:rsidRDefault="00E403A6">
      <w:pPr>
        <w:pStyle w:val="ConsPlusNormal"/>
        <w:jc w:val="right"/>
      </w:pPr>
      <w:r>
        <w:t>принятия решений о разработке муниципальных программ</w:t>
      </w:r>
    </w:p>
    <w:p w:rsidR="00E403A6" w:rsidRDefault="00E403A6">
      <w:pPr>
        <w:pStyle w:val="ConsPlusNormal"/>
        <w:jc w:val="right"/>
      </w:pPr>
      <w:r>
        <w:t>Томского района, их формирования и реализации</w:t>
      </w:r>
    </w:p>
    <w:p w:rsidR="00E403A6" w:rsidRDefault="00E403A6">
      <w:pPr>
        <w:pStyle w:val="ConsPlusNormal"/>
        <w:jc w:val="both"/>
      </w:pPr>
    </w:p>
    <w:p w:rsidR="00E403A6" w:rsidRDefault="00E403A6">
      <w:pPr>
        <w:pStyle w:val="ConsPlusTitle"/>
        <w:jc w:val="center"/>
      </w:pPr>
      <w:bookmarkStart w:id="34" w:name="P2182"/>
      <w:bookmarkEnd w:id="34"/>
      <w:r>
        <w:t>ПРАВИЛА</w:t>
      </w:r>
    </w:p>
    <w:p w:rsidR="00E403A6" w:rsidRDefault="00E403A6">
      <w:pPr>
        <w:pStyle w:val="ConsPlusTitle"/>
        <w:jc w:val="center"/>
      </w:pPr>
      <w:r>
        <w:t xml:space="preserve">ПРИНЯТИЯ РЕШЕНИЯ О ПОДГОТОВКЕ И РЕАЛИЗАЦИИ </w:t>
      </w:r>
      <w:proofErr w:type="gramStart"/>
      <w:r>
        <w:t>БЮДЖЕТНЫХ</w:t>
      </w:r>
      <w:proofErr w:type="gramEnd"/>
    </w:p>
    <w:p w:rsidR="00E403A6" w:rsidRDefault="00E403A6">
      <w:pPr>
        <w:pStyle w:val="ConsPlusTitle"/>
        <w:jc w:val="center"/>
      </w:pPr>
      <w:r>
        <w:t>ИНВЕСТИЦИЙ В ОБЪЕКТЫ КАПИТАЛЬНОГО СТРОИТЕЛЬСТВА</w:t>
      </w:r>
    </w:p>
    <w:p w:rsidR="00E403A6" w:rsidRDefault="00E403A6">
      <w:pPr>
        <w:pStyle w:val="ConsPlusTitle"/>
        <w:jc w:val="center"/>
      </w:pPr>
      <w:r>
        <w:t>МУНИЦИПАЛЬНОЙ СОБСТВЕННОСТИ ТОМСКОГО РАЙОНА И ПРИОБРЕТЕНИИ</w:t>
      </w:r>
    </w:p>
    <w:p w:rsidR="00E403A6" w:rsidRDefault="00E403A6">
      <w:pPr>
        <w:pStyle w:val="ConsPlusTitle"/>
        <w:jc w:val="center"/>
      </w:pPr>
      <w:r>
        <w:t>ОБЪЕКТОВ НЕДВИЖИМОГО ИМУЩЕСТВА В МУНИЦИПАЛЬНУЮ СОБСТВЕННОСТЬ</w:t>
      </w:r>
    </w:p>
    <w:p w:rsidR="00E403A6" w:rsidRDefault="00E403A6">
      <w:pPr>
        <w:pStyle w:val="ConsPlusTitle"/>
        <w:jc w:val="center"/>
      </w:pPr>
      <w:r>
        <w:t>ТОМСКОГО РАЙОНА И О ПРЕДОСТАВЛЕНИИ СУБСИДИЙ НА ОСУЩЕСТВЛЕНИЕ</w:t>
      </w:r>
    </w:p>
    <w:p w:rsidR="00E403A6" w:rsidRDefault="00E403A6">
      <w:pPr>
        <w:pStyle w:val="ConsPlusTitle"/>
        <w:jc w:val="center"/>
      </w:pPr>
      <w:r>
        <w:t>КАПИТАЛЬНЫХ ВЛОЖЕНИЙ В ОБЪЕКТЫ КАПИТАЛЬНОГО СТРОИТЕЛЬСТВА</w:t>
      </w:r>
    </w:p>
    <w:p w:rsidR="00E403A6" w:rsidRDefault="00E403A6">
      <w:pPr>
        <w:pStyle w:val="ConsPlusTitle"/>
        <w:jc w:val="center"/>
      </w:pPr>
      <w:r>
        <w:t>МУНИЦИПАЛЬНОЙ СОБСТВЕННОСТИ ТОМСКОГО РАЙОНА И ПРИОБРЕТЕНИЕ</w:t>
      </w:r>
    </w:p>
    <w:p w:rsidR="00E403A6" w:rsidRDefault="00E403A6">
      <w:pPr>
        <w:pStyle w:val="ConsPlusTitle"/>
        <w:jc w:val="center"/>
      </w:pPr>
      <w:r>
        <w:t xml:space="preserve">ОБЪЕКТОВ НЕДВИЖИМОГО ИМУЩЕСТВА В </w:t>
      </w:r>
      <w:proofErr w:type="gramStart"/>
      <w:r>
        <w:t>МУНИЦИПАЛЬНУЮ</w:t>
      </w:r>
      <w:proofErr w:type="gramEnd"/>
    </w:p>
    <w:p w:rsidR="00E403A6" w:rsidRDefault="00E403A6">
      <w:pPr>
        <w:pStyle w:val="ConsPlusTitle"/>
        <w:jc w:val="center"/>
      </w:pPr>
      <w:r>
        <w:t>СОБСТВЕННОСТЬ ТОМСКОГО РАЙОНА</w:t>
      </w:r>
    </w:p>
    <w:p w:rsidR="00E403A6" w:rsidRDefault="00E40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403A6">
        <w:tc>
          <w:tcPr>
            <w:tcW w:w="60" w:type="dxa"/>
            <w:tcBorders>
              <w:top w:val="nil"/>
              <w:left w:val="nil"/>
              <w:bottom w:val="nil"/>
              <w:right w:val="nil"/>
            </w:tcBorders>
            <w:shd w:val="clear" w:color="auto" w:fill="CED3F1"/>
            <w:tcMar>
              <w:top w:w="0" w:type="dxa"/>
              <w:left w:w="0" w:type="dxa"/>
              <w:bottom w:w="0" w:type="dxa"/>
              <w:right w:w="0" w:type="dxa"/>
            </w:tcMar>
          </w:tcPr>
          <w:p w:rsidR="00E403A6" w:rsidRDefault="00E40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A6" w:rsidRDefault="00E403A6">
            <w:pPr>
              <w:pStyle w:val="ConsPlusNormal"/>
              <w:jc w:val="center"/>
            </w:pPr>
            <w:r>
              <w:rPr>
                <w:color w:val="392C69"/>
              </w:rPr>
              <w:t>Список изменяющих документов</w:t>
            </w:r>
          </w:p>
          <w:p w:rsidR="00E403A6" w:rsidRDefault="00E403A6">
            <w:pPr>
              <w:pStyle w:val="ConsPlusNormal"/>
              <w:jc w:val="center"/>
            </w:pPr>
            <w:proofErr w:type="gramStart"/>
            <w:r>
              <w:rPr>
                <w:color w:val="392C69"/>
              </w:rPr>
              <w:t xml:space="preserve">(в ред. </w:t>
            </w:r>
            <w:hyperlink r:id="rId58">
              <w:r>
                <w:rPr>
                  <w:color w:val="0000FF"/>
                </w:rPr>
                <w:t>постановления</w:t>
              </w:r>
            </w:hyperlink>
            <w:r>
              <w:rPr>
                <w:color w:val="392C69"/>
              </w:rPr>
              <w:t xml:space="preserve"> Администрации Томского района</w:t>
            </w:r>
            <w:proofErr w:type="gramEnd"/>
          </w:p>
          <w:p w:rsidR="00E403A6" w:rsidRDefault="00E403A6">
            <w:pPr>
              <w:pStyle w:val="ConsPlusNormal"/>
              <w:jc w:val="center"/>
            </w:pPr>
            <w:r>
              <w:rPr>
                <w:color w:val="392C69"/>
              </w:rPr>
              <w:t>от 18.09.2023 N 504-П)</w:t>
            </w: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r>
    </w:tbl>
    <w:p w:rsidR="00E403A6" w:rsidRDefault="00E403A6">
      <w:pPr>
        <w:pStyle w:val="ConsPlusNormal"/>
        <w:jc w:val="both"/>
      </w:pPr>
    </w:p>
    <w:p w:rsidR="00E403A6" w:rsidRDefault="00E403A6">
      <w:pPr>
        <w:pStyle w:val="ConsPlusNormal"/>
        <w:ind w:firstLine="540"/>
        <w:jc w:val="both"/>
      </w:pPr>
      <w:r>
        <w:t>1. Настоящие Правила устанавливают:</w:t>
      </w:r>
    </w:p>
    <w:p w:rsidR="00E403A6" w:rsidRDefault="00E403A6">
      <w:pPr>
        <w:pStyle w:val="ConsPlusNormal"/>
        <w:spacing w:before="220"/>
        <w:ind w:firstLine="540"/>
        <w:jc w:val="both"/>
      </w:pPr>
      <w:r>
        <w:t>а) порядок принятия решения о подготовке и реализации бюджетных инвестиций в форме капитальных вложений в объекты капитального строительства муниципальной собственности Томского района или в приобретение объектов недвижимого имущества в муниципальную собственность Томского района;</w:t>
      </w:r>
    </w:p>
    <w:p w:rsidR="00E403A6" w:rsidRDefault="00E403A6">
      <w:pPr>
        <w:pStyle w:val="ConsPlusNormal"/>
        <w:spacing w:before="220"/>
        <w:ind w:firstLine="540"/>
        <w:jc w:val="both"/>
      </w:pPr>
      <w:r>
        <w:t>б) порядок принятия решения о предоставлении муниципальным бюджетным (автономным) учреждениям Томского района субсидий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 а также порядок предоставления указанных субсидий;</w:t>
      </w:r>
    </w:p>
    <w:p w:rsidR="00E403A6" w:rsidRDefault="00E403A6">
      <w:pPr>
        <w:pStyle w:val="ConsPlusNormal"/>
        <w:spacing w:before="220"/>
        <w:ind w:firstLine="540"/>
        <w:jc w:val="both"/>
      </w:pPr>
      <w:r>
        <w:t>в) порядок отбора (определения) объектов капитального строительства муниципальной собственности, в строительство, реконструкцию, техническое перевооружение которых необходимо осуществлять инвестиции, и (или) объектов недвижимого имущества муниципальной собственности, на приобретение которых необходимо осуществлять инвестиции (далее - Объекты капитального строительства или Объекты недвижимого имущества, а также Объекты).</w:t>
      </w:r>
    </w:p>
    <w:p w:rsidR="00E403A6" w:rsidRDefault="00E403A6">
      <w:pPr>
        <w:pStyle w:val="ConsPlusNormal"/>
        <w:spacing w:before="220"/>
        <w:ind w:firstLine="540"/>
        <w:jc w:val="both"/>
      </w:pPr>
      <w:r>
        <w:t>2. Используемые в настоящих Правилах понятия означают следующее:</w:t>
      </w:r>
    </w:p>
    <w:p w:rsidR="00E403A6" w:rsidRDefault="00E403A6">
      <w:pPr>
        <w:pStyle w:val="ConsPlusNormal"/>
        <w:spacing w:before="220"/>
        <w:ind w:firstLine="540"/>
        <w:jc w:val="both"/>
      </w:pPr>
      <w:proofErr w:type="gramStart"/>
      <w:r>
        <w:t>подготовка инвестиций в Объекты капитального строительства и (или) объекты недвижимого имущества - определение объектов капитального строительства муниципальной собственности, в строительство, реконструкцию, в том числе с элементами реставрации, в техническое перевооружение которых необходимо осуществлять инвестиции, и (или) объектов недвижимого имущества, на приобретение которых необходимо осуществлять инвестиции, и объема необходимых для этого бюджетных ассигнований, включая (при необходимости) приобретение земельных участков под строительство, подготовку</w:t>
      </w:r>
      <w:proofErr w:type="gramEnd"/>
      <w:r>
        <w:t xml:space="preserve"> проектной документации и проведение инженерных изысканий, выполняемых для подготовки такой документации, </w:t>
      </w:r>
      <w:r>
        <w:lastRenderedPageBreak/>
        <w:t>проведение экспертизы и проверки достоверности определения сметной стоимости инвестиционного проекта в отношении объектов капитального строительства, а также определение главного распорядителя бюджетных средств, муниципального заказчика, застройщика (заказчика) в отношении объекта капитального строительства и (или) объекта недвижимого имущества;</w:t>
      </w:r>
    </w:p>
    <w:p w:rsidR="00E403A6" w:rsidRDefault="00E403A6">
      <w:pPr>
        <w:pStyle w:val="ConsPlusNormal"/>
        <w:spacing w:before="220"/>
        <w:ind w:firstLine="540"/>
        <w:jc w:val="both"/>
      </w:pPr>
      <w:proofErr w:type="gramStart"/>
      <w:r>
        <w:t>реализация инвестиций в объект капитального строительства и (или) объект недвижимого имущества - осуществление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 муниципальную собственность, включая (при необходимости) приобретение земельного участка под строительство, подготовку проектно-сметной документации и проведение инженерных изысканий для подготовки такой документации, проведение экспертизы и проверки</w:t>
      </w:r>
      <w:proofErr w:type="gramEnd"/>
      <w:r>
        <w:t xml:space="preserve"> достоверности определения сметной стоимости инвестиционного проекта в отношении объектов капитального строительства;</w:t>
      </w:r>
    </w:p>
    <w:p w:rsidR="00E403A6" w:rsidRDefault="00E403A6">
      <w:pPr>
        <w:pStyle w:val="ConsPlusNormal"/>
        <w:spacing w:before="220"/>
        <w:ind w:firstLine="540"/>
        <w:jc w:val="both"/>
      </w:pPr>
      <w:r>
        <w:t>срок реализации инвестиционного проекта - срок строительства, реконструкции, технического перевооружения объектов капитального строительства или приобретения объектов недвижимого имущества в муниципальную собственность;</w:t>
      </w:r>
    </w:p>
    <w:p w:rsidR="00E403A6" w:rsidRDefault="00E403A6">
      <w:pPr>
        <w:pStyle w:val="ConsPlusNormal"/>
        <w:spacing w:before="220"/>
        <w:ind w:firstLine="540"/>
        <w:jc w:val="both"/>
      </w:pPr>
      <w:r>
        <w:t>капитальные вложения - бюджетные ассигнования в форме бюджетных инвестиций в Объекты муниципальной собственности, в форме субсидий учреждениям на капитальные вложения;</w:t>
      </w:r>
    </w:p>
    <w:p w:rsidR="00E403A6" w:rsidRDefault="00E403A6">
      <w:pPr>
        <w:pStyle w:val="ConsPlusNormal"/>
        <w:spacing w:before="220"/>
        <w:ind w:firstLine="540"/>
        <w:jc w:val="both"/>
      </w:pPr>
      <w:r>
        <w:t>Объекты - объекты капитального строительства муниципальной собственности и объекты недвижимого имущества;</w:t>
      </w:r>
    </w:p>
    <w:p w:rsidR="00E403A6" w:rsidRDefault="00E403A6">
      <w:pPr>
        <w:pStyle w:val="ConsPlusNormal"/>
        <w:spacing w:before="220"/>
        <w:ind w:firstLine="540"/>
        <w:jc w:val="both"/>
      </w:pPr>
      <w:r>
        <w:t xml:space="preserve">вновь создаваемые (приобретаемые) объекты - перечень Объектов, строительство (реконструкция), техническое перевооружение, приобретение либо финансирование мероприятий по подготовке проектно-сметной </w:t>
      </w:r>
      <w:proofErr w:type="gramStart"/>
      <w:r>
        <w:t>документации</w:t>
      </w:r>
      <w:proofErr w:type="gramEnd"/>
      <w:r>
        <w:t xml:space="preserve"> которых не осуществлялось в предшествующих либо текущем финансовом годах (далее по тексту - вновь создаваемые объекты);</w:t>
      </w:r>
    </w:p>
    <w:p w:rsidR="00E403A6" w:rsidRDefault="00E403A6">
      <w:pPr>
        <w:pStyle w:val="ConsPlusNormal"/>
        <w:spacing w:before="220"/>
        <w:ind w:firstLine="540"/>
        <w:jc w:val="both"/>
      </w:pPr>
      <w:r>
        <w:t xml:space="preserve">переходящие Объекты - перечень Объектов, строительство (реконструкция), техническое перевооружение, приобретение либо финансирование мероприятий по подготовке проектно-сметной </w:t>
      </w:r>
      <w:proofErr w:type="gramStart"/>
      <w:r>
        <w:t>документации</w:t>
      </w:r>
      <w:proofErr w:type="gramEnd"/>
      <w:r>
        <w:t xml:space="preserve"> которых начато в предшествующих либо текущем финансовом годах;</w:t>
      </w:r>
    </w:p>
    <w:p w:rsidR="00E403A6" w:rsidRDefault="00E403A6">
      <w:pPr>
        <w:pStyle w:val="ConsPlusNormal"/>
        <w:spacing w:before="220"/>
        <w:ind w:firstLine="540"/>
        <w:jc w:val="both"/>
      </w:pPr>
      <w:proofErr w:type="gramStart"/>
      <w:r>
        <w:t>решение на осуществление капитальных вложений в объекты муниципальной собственности - решение о подготовке и реализации бюджетных инвестиций в форме капитальных вложений в объекты капитального строительства муниципальной собственности Томского района или в приобретение объектов недвижимого имущества в муниципальную собственность Томского района / о предоставлении муниципальным бюджетным (автономным) учреждениям Томского района субсидий на осуществление капитальных вложений в объекты капитального строительства муниципальной собственности Томского района</w:t>
      </w:r>
      <w:proofErr w:type="gramEnd"/>
      <w:r>
        <w:t xml:space="preserve"> и приобретение объектов недвижимого имущества в муниципальную собственность Томского района.</w:t>
      </w:r>
    </w:p>
    <w:p w:rsidR="00E403A6" w:rsidRDefault="00E403A6">
      <w:pPr>
        <w:pStyle w:val="ConsPlusNormal"/>
        <w:spacing w:before="220"/>
        <w:ind w:firstLine="540"/>
        <w:jc w:val="both"/>
      </w:pPr>
      <w:r>
        <w:t>3. В случае необходимости разработки (корректировки) проектно-сметной документации в проекте решения могут быть предусмотрены средства на выполнение данных работ.</w:t>
      </w:r>
    </w:p>
    <w:p w:rsidR="00E403A6" w:rsidRDefault="00E403A6">
      <w:pPr>
        <w:pStyle w:val="ConsPlusNormal"/>
        <w:spacing w:before="220"/>
        <w:ind w:firstLine="540"/>
        <w:jc w:val="both"/>
      </w:pPr>
      <w:r>
        <w:t>4. В ходе исполнения бюджета района не допускается предоставление бюджетных инвестиций в объекты муниципальной собственности, в отношении которых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абзаце втором настоящего пункта.</w:t>
      </w:r>
    </w:p>
    <w:p w:rsidR="00E403A6" w:rsidRDefault="00E403A6">
      <w:pPr>
        <w:pStyle w:val="ConsPlusNormal"/>
        <w:spacing w:before="220"/>
        <w:ind w:firstLine="540"/>
        <w:jc w:val="both"/>
      </w:pPr>
      <w:proofErr w:type="gramStart"/>
      <w:r>
        <w:t xml:space="preserve">Принятие решения о предоставлении бюджетных инвестиций в объекты муниципальной собственности, указанных в абзаце первом настоящего пункта, допускается в случае изменения в установленном порядке типа (организационно-правовой формы) организации, являющейся </w:t>
      </w:r>
      <w:r>
        <w:lastRenderedPageBreak/>
        <w:t>получателем субсидии, на муниципальное казенное учреждение после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 организации на муниципальное</w:t>
      </w:r>
      <w:proofErr w:type="gramEnd"/>
      <w:r>
        <w:t xml:space="preserve"> казенное учреждение и вида договора - гражданско-правового договора организации на муниципальный контракт.</w:t>
      </w:r>
    </w:p>
    <w:p w:rsidR="00E403A6" w:rsidRDefault="00E403A6">
      <w:pPr>
        <w:pStyle w:val="ConsPlusNormal"/>
        <w:spacing w:before="220"/>
        <w:ind w:firstLine="540"/>
        <w:jc w:val="both"/>
      </w:pPr>
      <w:r>
        <w:t>5. В ходе исполнения бюджета района не допускается предоставление субсидий на осуществление капитальных вложений в отношении объектов муниципальной собственности, по которым принято решение о подготовке и реализации бюджетных инвестиций, за исключением случая, указанного в абзаце втором настоящего пункта.</w:t>
      </w:r>
    </w:p>
    <w:p w:rsidR="00E403A6" w:rsidRDefault="00E403A6">
      <w:pPr>
        <w:pStyle w:val="ConsPlusNormal"/>
        <w:spacing w:before="220"/>
        <w:ind w:firstLine="540"/>
        <w:jc w:val="both"/>
      </w:pPr>
      <w:proofErr w:type="gramStart"/>
      <w:r>
        <w:t>Принятие решения о предоставлении субсидий на осуществление капитальных вложений в Объекты муниципальной собственности, указанных в абзаце первом настоящего пункта, допускается в случае изменения в установленном порядке типа (организационно-правовой формы) муниципального казенного учреждения, являющегося муниципальным заказчиком при осуществлении бюджетных инвестиций,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w:t>
      </w:r>
      <w:proofErr w:type="gramEnd"/>
      <w:r>
        <w:t xml:space="preserve"> муниципальным казенным учреждением муниципальные контракты в части замены стороны договора - муниципального казенного учреждения на организацию и вида договора - муниципального контракта на гражданско-правовой договор организации.</w:t>
      </w:r>
    </w:p>
    <w:p w:rsidR="00E403A6" w:rsidRDefault="00E403A6">
      <w:pPr>
        <w:pStyle w:val="ConsPlusNormal"/>
        <w:spacing w:before="220"/>
        <w:ind w:firstLine="540"/>
        <w:jc w:val="both"/>
      </w:pPr>
      <w:r>
        <w:t>6. В целях принятия решения на осуществление капитальных вложений в объекты муниципальной собственности ответственный исполнитель муниципальной программы ежегодно проводит отбор (определение) Объектов муниципальной собственности посредством направления в органы и структурные подразделения Администрации Томского района соответствующего запроса.</w:t>
      </w:r>
    </w:p>
    <w:p w:rsidR="00E403A6" w:rsidRDefault="00E403A6">
      <w:pPr>
        <w:pStyle w:val="ConsPlusNormal"/>
        <w:spacing w:before="220"/>
        <w:ind w:firstLine="540"/>
        <w:jc w:val="both"/>
      </w:pPr>
      <w:r>
        <w:t>Отбор объектов капитального строительства либо объектов недвижимого имущества производится с учетом:</w:t>
      </w:r>
    </w:p>
    <w:p w:rsidR="00E403A6" w:rsidRDefault="00E403A6">
      <w:pPr>
        <w:pStyle w:val="ConsPlusNormal"/>
        <w:spacing w:before="220"/>
        <w:ind w:firstLine="540"/>
        <w:jc w:val="both"/>
      </w:pPr>
      <w:r>
        <w:t>а) приоритетов и целей развития муниципального образования "Томский район", установленных в документах стратегического планирования;</w:t>
      </w:r>
    </w:p>
    <w:p w:rsidR="00E403A6" w:rsidRDefault="00E403A6">
      <w:pPr>
        <w:pStyle w:val="ConsPlusNormal"/>
        <w:spacing w:before="220"/>
        <w:ind w:firstLine="540"/>
        <w:jc w:val="both"/>
      </w:pPr>
      <w:r>
        <w:t>б) оценки эффективности использования средств бюджета Томского района, направляемых на капитальные вложения;</w:t>
      </w:r>
    </w:p>
    <w:p w:rsidR="00E403A6" w:rsidRDefault="00E403A6">
      <w:pPr>
        <w:pStyle w:val="ConsPlusNormal"/>
        <w:spacing w:before="220"/>
        <w:ind w:firstLine="540"/>
        <w:jc w:val="both"/>
      </w:pPr>
      <w:r>
        <w:t>в) наличия проектно-сметной документации, имеющей положительное заключение государственной экспертизы и (или) положительное заключение о проверке достоверности определения сметной стоимости;</w:t>
      </w:r>
    </w:p>
    <w:p w:rsidR="00E403A6" w:rsidRDefault="00E403A6">
      <w:pPr>
        <w:pStyle w:val="ConsPlusNormal"/>
        <w:spacing w:before="220"/>
        <w:ind w:firstLine="540"/>
        <w:jc w:val="both"/>
      </w:pPr>
      <w:r>
        <w:t>г) приоритетности финансирования переходящих Объектов муниципальной собственности;</w:t>
      </w:r>
    </w:p>
    <w:p w:rsidR="00E403A6" w:rsidRDefault="00E403A6">
      <w:pPr>
        <w:pStyle w:val="ConsPlusNormal"/>
        <w:spacing w:before="220"/>
        <w:ind w:firstLine="540"/>
        <w:jc w:val="both"/>
      </w:pPr>
      <w:r>
        <w:t xml:space="preserve">д) </w:t>
      </w:r>
      <w:proofErr w:type="spellStart"/>
      <w:r>
        <w:t>софинансирования</w:t>
      </w:r>
      <w:proofErr w:type="spellEnd"/>
      <w:r>
        <w:t xml:space="preserve"> из федерального, областного бюджета или внебюджетных источников.</w:t>
      </w:r>
    </w:p>
    <w:p w:rsidR="00E403A6" w:rsidRDefault="00E403A6">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w:t>
      </w:r>
      <w:proofErr w:type="gramStart"/>
      <w:r>
        <w:t>принимаются</w:t>
      </w:r>
      <w:proofErr w:type="gramEnd"/>
      <w: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E403A6" w:rsidRDefault="00E403A6">
      <w:pPr>
        <w:pStyle w:val="ConsPlusNormal"/>
        <w:spacing w:before="220"/>
        <w:ind w:firstLine="540"/>
        <w:jc w:val="both"/>
      </w:pPr>
      <w:r>
        <w:t xml:space="preserve">7. В целях участия в Отборе органы и структурные подразделения Администрации Томского района направляют ответственному исполнителю предложения на включение объектов в </w:t>
      </w:r>
      <w:r>
        <w:lastRenderedPageBreak/>
        <w:t>соответствующую муниципальную программу.</w:t>
      </w:r>
    </w:p>
    <w:p w:rsidR="00E403A6" w:rsidRDefault="00E403A6">
      <w:pPr>
        <w:pStyle w:val="ConsPlusNormal"/>
        <w:spacing w:before="220"/>
        <w:ind w:firstLine="540"/>
        <w:jc w:val="both"/>
      </w:pPr>
      <w:bookmarkStart w:id="35" w:name="P2223"/>
      <w:bookmarkEnd w:id="35"/>
      <w:r>
        <w:t>8. К отбору Объектов допускаются Объекты муниципальной собственности при условии, что заявки поданы в установленный срок и содержат следующие документы:</w:t>
      </w:r>
    </w:p>
    <w:p w:rsidR="00E403A6" w:rsidRDefault="00E403A6">
      <w:pPr>
        <w:pStyle w:val="ConsPlusNormal"/>
        <w:spacing w:before="220"/>
        <w:ind w:firstLine="540"/>
        <w:jc w:val="both"/>
      </w:pPr>
      <w:r>
        <w:t>- в отношении вновь создаваемых Объектов муниципальной собственности:</w:t>
      </w:r>
    </w:p>
    <w:p w:rsidR="00E403A6" w:rsidRDefault="00E403A6">
      <w:pPr>
        <w:pStyle w:val="ConsPlusNormal"/>
        <w:spacing w:before="220"/>
        <w:ind w:firstLine="540"/>
        <w:jc w:val="both"/>
      </w:pPr>
      <w:r>
        <w:t>копию титульного листа документа об утверждении проектно-сметной документации (при наличии);</w:t>
      </w:r>
    </w:p>
    <w:p w:rsidR="00E403A6" w:rsidRDefault="00E403A6">
      <w:pPr>
        <w:pStyle w:val="ConsPlusNormal"/>
        <w:spacing w:before="220"/>
        <w:ind w:firstLine="540"/>
        <w:jc w:val="both"/>
      </w:pPr>
      <w:r>
        <w:t>копию титульного листа положительного заключения государственной экспертизы на проектную документацию (при наличии);</w:t>
      </w:r>
    </w:p>
    <w:p w:rsidR="00E403A6" w:rsidRDefault="00E403A6">
      <w:pPr>
        <w:pStyle w:val="ConsPlusNormal"/>
        <w:spacing w:before="220"/>
        <w:ind w:firstLine="540"/>
        <w:jc w:val="both"/>
      </w:pPr>
      <w:r>
        <w:t>копию титульного листа положительного заключения о достоверности определения сметной стоимости Объекта муниципальной собственности и листа о заявленной и рекомендуемой сметной стоимости Объекта муниципальной собственности (при наличии);</w:t>
      </w:r>
    </w:p>
    <w:p w:rsidR="00E403A6" w:rsidRDefault="00E403A6">
      <w:pPr>
        <w:pStyle w:val="ConsPlusNormal"/>
        <w:spacing w:before="220"/>
        <w:ind w:firstLine="540"/>
        <w:jc w:val="both"/>
      </w:pPr>
      <w:r>
        <w:t>расчет стоимости Объекта муниципальной собственности (в случае отсутствия заключения о проверке достоверности определения сметной стоимости строительства);</w:t>
      </w:r>
    </w:p>
    <w:p w:rsidR="00E403A6" w:rsidRDefault="00E403A6">
      <w:pPr>
        <w:pStyle w:val="ConsPlusNormal"/>
        <w:spacing w:before="220"/>
        <w:ind w:firstLine="540"/>
        <w:jc w:val="both"/>
      </w:pPr>
      <w:r>
        <w:t>копию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rsidR="00E403A6" w:rsidRDefault="00E403A6">
      <w:pPr>
        <w:pStyle w:val="ConsPlusNormal"/>
        <w:spacing w:before="220"/>
        <w:ind w:firstLine="540"/>
        <w:jc w:val="both"/>
      </w:pPr>
      <w:r>
        <w:t xml:space="preserve">документальные подтверждения возможности </w:t>
      </w:r>
      <w:proofErr w:type="spellStart"/>
      <w:r>
        <w:t>софинансирования</w:t>
      </w:r>
      <w:proofErr w:type="spellEnd"/>
      <w:r>
        <w:t xml:space="preserve"> Объекта муниципальной собственности из иных источников;</w:t>
      </w:r>
    </w:p>
    <w:p w:rsidR="00E403A6" w:rsidRDefault="00E403A6">
      <w:pPr>
        <w:pStyle w:val="ConsPlusNormal"/>
        <w:spacing w:before="220"/>
        <w:ind w:firstLine="540"/>
        <w:jc w:val="both"/>
      </w:pPr>
      <w:r>
        <w:t>исходные данные по расчету Рейтинга;</w:t>
      </w:r>
    </w:p>
    <w:p w:rsidR="00E403A6" w:rsidRDefault="00E403A6">
      <w:pPr>
        <w:pStyle w:val="ConsPlusNormal"/>
        <w:spacing w:before="220"/>
        <w:ind w:firstLine="540"/>
        <w:jc w:val="both"/>
      </w:pPr>
      <w:r>
        <w:t>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учреждений объем финансового обеспечения эксплуатационных расходов за счет средств, предоставляемых из бюджета Томского района,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E403A6" w:rsidRDefault="00E403A6">
      <w:pPr>
        <w:pStyle w:val="ConsPlusNormal"/>
        <w:spacing w:before="220"/>
        <w:ind w:firstLine="540"/>
        <w:jc w:val="both"/>
      </w:pPr>
      <w:r>
        <w:t>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без предоставления субсидии;</w:t>
      </w:r>
    </w:p>
    <w:p w:rsidR="00E403A6" w:rsidRDefault="00E403A6">
      <w:pPr>
        <w:pStyle w:val="ConsPlusNormal"/>
        <w:spacing w:before="220"/>
        <w:ind w:firstLine="540"/>
        <w:jc w:val="both"/>
      </w:pPr>
      <w:r>
        <w:t>обязательство руководителя учреждения (или уполномоченного им лица) утвердить проектную документацию по объекту капитального строительства не позднее 2 месяцев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w:t>
      </w:r>
    </w:p>
    <w:p w:rsidR="00E403A6" w:rsidRDefault="00E403A6">
      <w:pPr>
        <w:pStyle w:val="ConsPlusNormal"/>
        <w:spacing w:before="220"/>
        <w:ind w:firstLine="540"/>
        <w:jc w:val="both"/>
      </w:pPr>
      <w:r>
        <w:t>- в отношении переходящих Объектов муниципальной собственности:</w:t>
      </w:r>
    </w:p>
    <w:p w:rsidR="00E403A6" w:rsidRDefault="00E403A6">
      <w:pPr>
        <w:pStyle w:val="ConsPlusNormal"/>
        <w:spacing w:before="220"/>
        <w:ind w:firstLine="540"/>
        <w:jc w:val="both"/>
      </w:pPr>
      <w:r>
        <w:t>пояснительная записка, обосновывающая необходимость финансирования Объекта муниципальной собственности и необходимость изменения параметров решения;</w:t>
      </w:r>
    </w:p>
    <w:p w:rsidR="00E403A6" w:rsidRDefault="00E403A6">
      <w:pPr>
        <w:pStyle w:val="ConsPlusNormal"/>
        <w:spacing w:before="220"/>
        <w:ind w:firstLine="540"/>
        <w:jc w:val="both"/>
      </w:pPr>
      <w:r>
        <w:t>копия титульного листа положительного заключения государственной экспертизы на проектную документацию (при наличии);</w:t>
      </w:r>
    </w:p>
    <w:p w:rsidR="00E403A6" w:rsidRDefault="00E403A6">
      <w:pPr>
        <w:pStyle w:val="ConsPlusNormal"/>
        <w:spacing w:before="220"/>
        <w:ind w:firstLine="540"/>
        <w:jc w:val="both"/>
      </w:pPr>
      <w:r>
        <w:t>копия титульного листа положительного заключения о проверке достоверности определения сметной стоимости строительства (при наличии);</w:t>
      </w:r>
    </w:p>
    <w:p w:rsidR="00E403A6" w:rsidRDefault="00E403A6">
      <w:pPr>
        <w:pStyle w:val="ConsPlusNormal"/>
        <w:spacing w:before="220"/>
        <w:ind w:firstLine="540"/>
        <w:jc w:val="both"/>
      </w:pPr>
      <w:r>
        <w:lastRenderedPageBreak/>
        <w:t>копии муниципальных контрактов на строительство муниципальной собственности и документов об оплате за выполненные работы в предыдущие периоды (реестров платежных поручений);</w:t>
      </w:r>
    </w:p>
    <w:p w:rsidR="00E403A6" w:rsidRDefault="00E403A6">
      <w:pPr>
        <w:pStyle w:val="ConsPlusNormal"/>
        <w:spacing w:before="220"/>
        <w:ind w:firstLine="540"/>
        <w:jc w:val="both"/>
      </w:pPr>
      <w:r>
        <w:t>расчет стоимости Объекта муниципальной собственности (в случае отсутствия заключения о проверке достоверности определения сметной стоимости строительства);</w:t>
      </w:r>
    </w:p>
    <w:p w:rsidR="00E403A6" w:rsidRDefault="00E403A6">
      <w:pPr>
        <w:pStyle w:val="ConsPlusNormal"/>
        <w:spacing w:before="220"/>
        <w:ind w:firstLine="540"/>
        <w:jc w:val="both"/>
      </w:pPr>
      <w:r>
        <w:t>форма КС-3 на последнюю отчетную дату, предшествующую дате подачи бюджетной заявки;</w:t>
      </w:r>
    </w:p>
    <w:p w:rsidR="00E403A6" w:rsidRDefault="00E403A6">
      <w:pPr>
        <w:pStyle w:val="ConsPlusNormal"/>
        <w:spacing w:before="220"/>
        <w:ind w:firstLine="540"/>
        <w:jc w:val="both"/>
      </w:pPr>
      <w: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rsidR="00E403A6" w:rsidRDefault="00E403A6">
      <w:pPr>
        <w:pStyle w:val="ConsPlusNormal"/>
        <w:spacing w:before="220"/>
        <w:ind w:firstLine="540"/>
        <w:jc w:val="both"/>
      </w:pPr>
      <w:r>
        <w:t>- в отношении приобретаемых Объектов муниципальной собственности (за исключением Объектов - земельных участков, приобретаемых в муниципальную собственность):</w:t>
      </w:r>
    </w:p>
    <w:p w:rsidR="00E403A6" w:rsidRDefault="00E403A6">
      <w:pPr>
        <w:pStyle w:val="ConsPlusNormal"/>
        <w:spacing w:before="220"/>
        <w:ind w:firstLine="540"/>
        <w:jc w:val="both"/>
      </w:pPr>
      <w:r>
        <w:t>заключение о рыночной стоимости Объекта муниципальной собственности, определенной в соответствии с законодательством, регулирующим оценочную деятельность в Российской Федерации (далее - заключение о рыночной стоимости Объекта муниципальной собственности) (при наличии);</w:t>
      </w:r>
    </w:p>
    <w:p w:rsidR="00E403A6" w:rsidRDefault="00E403A6">
      <w:pPr>
        <w:pStyle w:val="ConsPlusNormal"/>
        <w:spacing w:before="220"/>
        <w:ind w:firstLine="540"/>
        <w:jc w:val="both"/>
      </w:pPr>
      <w:r>
        <w:t>копии муниципальных контрактов (договоров) на приобретение в муниципальную собственность (при наличии);</w:t>
      </w:r>
    </w:p>
    <w:p w:rsidR="00E403A6" w:rsidRDefault="00E403A6">
      <w:pPr>
        <w:pStyle w:val="ConsPlusNormal"/>
        <w:spacing w:before="220"/>
        <w:ind w:firstLine="540"/>
        <w:jc w:val="both"/>
      </w:pPr>
      <w:r>
        <w:t xml:space="preserve">документальные подтверждения возможности </w:t>
      </w:r>
      <w:proofErr w:type="spellStart"/>
      <w:r>
        <w:t>софинансирования</w:t>
      </w:r>
      <w:proofErr w:type="spellEnd"/>
      <w:r>
        <w:t xml:space="preserve"> приобретаемого Объекта муниципальной собственности из иных источников;</w:t>
      </w:r>
    </w:p>
    <w:p w:rsidR="00E403A6" w:rsidRDefault="00E403A6">
      <w:pPr>
        <w:pStyle w:val="ConsPlusNormal"/>
        <w:spacing w:before="220"/>
        <w:ind w:firstLine="540"/>
        <w:jc w:val="both"/>
      </w:pPr>
      <w:r>
        <w:t>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учреждений объем финансового обеспечения эксплуатационных расходов за счет средств, предоставляемых из бюджета Томского района,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E403A6" w:rsidRDefault="00E403A6">
      <w:pPr>
        <w:pStyle w:val="ConsPlusNormal"/>
        <w:spacing w:before="220"/>
        <w:ind w:firstLine="540"/>
        <w:jc w:val="both"/>
      </w:pPr>
      <w:r>
        <w:t>обоснование невозможности приобретения объекта недвижимого имущества без предоставления субсидии;</w:t>
      </w:r>
    </w:p>
    <w:p w:rsidR="00E403A6" w:rsidRDefault="00E403A6">
      <w:pPr>
        <w:pStyle w:val="ConsPlusNormal"/>
        <w:spacing w:before="220"/>
        <w:ind w:firstLine="540"/>
        <w:jc w:val="both"/>
      </w:pPr>
      <w:r>
        <w:t>- в отношении Объектов - земельных участков, приобретаемых в муниципальную собственность:</w:t>
      </w:r>
    </w:p>
    <w:p w:rsidR="00E403A6" w:rsidRDefault="00E403A6">
      <w:pPr>
        <w:pStyle w:val="ConsPlusNormal"/>
        <w:spacing w:before="220"/>
        <w:ind w:firstLine="540"/>
        <w:jc w:val="both"/>
      </w:pPr>
      <w:r>
        <w:t>отчет об оценке планируемого к приобретению Объекта, составленного в порядке, предусмотренном законодательством Российской Федерации об оценочной деятельности, или расчет стоимости Объекта иным способом;</w:t>
      </w:r>
    </w:p>
    <w:p w:rsidR="00E403A6" w:rsidRDefault="00E403A6">
      <w:pPr>
        <w:pStyle w:val="ConsPlusNormal"/>
        <w:spacing w:before="220"/>
        <w:ind w:firstLine="540"/>
        <w:jc w:val="both"/>
      </w:pPr>
      <w:r>
        <w:t xml:space="preserve">документальные подтверждения возможности </w:t>
      </w:r>
      <w:proofErr w:type="spellStart"/>
      <w:r>
        <w:t>софинансирования</w:t>
      </w:r>
      <w:proofErr w:type="spellEnd"/>
      <w:r>
        <w:t xml:space="preserve"> приобретаемого Объекта муниципальной собственности из иных источников;</w:t>
      </w:r>
    </w:p>
    <w:p w:rsidR="00E403A6" w:rsidRDefault="00E403A6">
      <w:pPr>
        <w:pStyle w:val="ConsPlusNormal"/>
        <w:spacing w:before="220"/>
        <w:ind w:firstLine="540"/>
        <w:jc w:val="both"/>
      </w:pPr>
      <w:r>
        <w:t>показатель (показатели) проекта, в целях реализации которого приобретается земельный участок.</w:t>
      </w:r>
    </w:p>
    <w:p w:rsidR="00E403A6" w:rsidRDefault="00E403A6">
      <w:pPr>
        <w:pStyle w:val="ConsPlusNormal"/>
        <w:spacing w:before="220"/>
        <w:ind w:firstLine="540"/>
        <w:jc w:val="both"/>
      </w:pPr>
      <w:r>
        <w:t xml:space="preserve">9. </w:t>
      </w:r>
      <w:proofErr w:type="gramStart"/>
      <w:r>
        <w:t xml:space="preserve">На основании полученной информации ответственный исполнитель муниципальной программы формирует бюджетную </w:t>
      </w:r>
      <w:hyperlink w:anchor="P2336">
        <w:r>
          <w:rPr>
            <w:color w:val="0000FF"/>
          </w:rPr>
          <w:t>заявку</w:t>
        </w:r>
      </w:hyperlink>
      <w:r>
        <w:t xml:space="preserve"> на финансирование из бюджета Томского района объектов капитального строительства муниципальной собственности и приобретение объектов недвижимого имущества в муниципальную собственность Томского района по форме согласно приложению 1 к настоящим Правилам, содержащую перечень переходящих и вновь создаваемых </w:t>
      </w:r>
      <w:r>
        <w:lastRenderedPageBreak/>
        <w:t>(приобретаемых) Объектов муниципальной собственности, в срок до 10 апреля текущего финансового года.</w:t>
      </w:r>
      <w:proofErr w:type="gramEnd"/>
    </w:p>
    <w:p w:rsidR="00E403A6" w:rsidRDefault="00E403A6">
      <w:pPr>
        <w:pStyle w:val="ConsPlusNormal"/>
        <w:spacing w:before="220"/>
        <w:ind w:firstLine="540"/>
        <w:jc w:val="both"/>
      </w:pPr>
      <w:r>
        <w:t xml:space="preserve">Ответственный исполнитель муниципальной программы проводит оценку эффективности по вновь создаваемым (приобретаемым) Объектам муниципальной собственности в соответствии с </w:t>
      </w:r>
      <w:hyperlink w:anchor="P2856">
        <w:r>
          <w:rPr>
            <w:color w:val="0000FF"/>
          </w:rPr>
          <w:t>критериями</w:t>
        </w:r>
      </w:hyperlink>
      <w:r>
        <w:t xml:space="preserve"> согласно приложению 2 к настоящим Правилам и рассчитывает рейтинг эффективности. При этом оценка эффективности не проводится в отношении переходящих Объектов муниципальной собственности.</w:t>
      </w:r>
    </w:p>
    <w:p w:rsidR="00E403A6" w:rsidRDefault="00E403A6">
      <w:pPr>
        <w:pStyle w:val="ConsPlusNormal"/>
        <w:spacing w:before="220"/>
        <w:ind w:firstLine="540"/>
        <w:jc w:val="both"/>
      </w:pPr>
      <w:r>
        <w:t>10. Положительное заключение об эффективности использования бюджетных средств получает Объект, набравший не менее 80 баллов.</w:t>
      </w:r>
    </w:p>
    <w:p w:rsidR="00E403A6" w:rsidRDefault="00E403A6">
      <w:pPr>
        <w:pStyle w:val="ConsPlusNormal"/>
        <w:spacing w:before="220"/>
        <w:ind w:firstLine="540"/>
        <w:jc w:val="both"/>
      </w:pPr>
      <w:bookmarkStart w:id="36" w:name="P2256"/>
      <w:bookmarkEnd w:id="36"/>
      <w:r>
        <w:t>11. Ответственный исполнитель муниципальной программы направляет в срок до 15 апреля текущего финансового года бюджетную заявку, состоящую из переходящих объектов муниципальной собственности и вновь создаваемых (приобретаемых) Объектов, ранжированных в соответствии с рейтингом эффективности в Управление территориального развития Администрации Томского района (далее - Управление территориального развития), которое проводит проверку бюджетной заявки:</w:t>
      </w:r>
    </w:p>
    <w:p w:rsidR="00E403A6" w:rsidRDefault="00E403A6">
      <w:pPr>
        <w:pStyle w:val="ConsPlusNormal"/>
        <w:spacing w:before="220"/>
        <w:ind w:firstLine="540"/>
        <w:jc w:val="both"/>
      </w:pPr>
      <w:r>
        <w:t>в отношении переходящих Объектов муниципальной собственности на предмет наличия проектно-сметной документации, заключений государственной экспертизы и проверки достоверности определения сметной стоимости строительства;</w:t>
      </w:r>
    </w:p>
    <w:p w:rsidR="00E403A6" w:rsidRDefault="00E403A6">
      <w:pPr>
        <w:pStyle w:val="ConsPlusNormal"/>
        <w:spacing w:before="220"/>
        <w:ind w:firstLine="540"/>
        <w:jc w:val="both"/>
      </w:pPr>
      <w:r>
        <w:t>в отношении вновь создаваемых Объектов муниципальной собственности на предмет наличия инфраструктуры и земельного участка для строительства Объекта муниципальной собственности, а также соответствия документам территориального планирования муниципального образования "Томский район";</w:t>
      </w:r>
    </w:p>
    <w:p w:rsidR="00E403A6" w:rsidRDefault="00E403A6">
      <w:pPr>
        <w:pStyle w:val="ConsPlusNormal"/>
        <w:spacing w:before="220"/>
        <w:ind w:firstLine="540"/>
        <w:jc w:val="both"/>
      </w:pPr>
      <w:r>
        <w:t>в отношении приобретаемых Объектов муниципальной собственности (за исключением Объектов - земельных участков, приобретаемых в муниципальную собственность) на предмет соответствия документам территориального планирования муниципального образования "Томский район", возможности подключения Объекта муниципальной собственности к инженерным коммуникациям;</w:t>
      </w:r>
    </w:p>
    <w:p w:rsidR="00E403A6" w:rsidRDefault="00E403A6">
      <w:pPr>
        <w:pStyle w:val="ConsPlusNormal"/>
        <w:spacing w:before="220"/>
        <w:ind w:firstLine="540"/>
        <w:jc w:val="both"/>
      </w:pPr>
      <w:r>
        <w:t>в отношении Объектов - земельных участков, приобретаемых в муниципальную собственность, в части обоснованности необходимой площади земельного участка в соответствии с документами по стандартизации, исходя из показателя (показателей) проекта, в целях реализации которого приобретается земельный участок.</w:t>
      </w:r>
    </w:p>
    <w:p w:rsidR="00E403A6" w:rsidRDefault="00E403A6">
      <w:pPr>
        <w:pStyle w:val="ConsPlusNormal"/>
        <w:spacing w:before="220"/>
        <w:ind w:firstLine="540"/>
        <w:jc w:val="both"/>
      </w:pPr>
      <w:bookmarkStart w:id="37" w:name="P2261"/>
      <w:bookmarkEnd w:id="37"/>
      <w:r>
        <w:t>12. По итогам проведенной проверки Управление территориального развития в срок до 25 апреля текущего финансового года направляет ответственному исполнителю муниципальной программы:</w:t>
      </w:r>
    </w:p>
    <w:p w:rsidR="00E403A6" w:rsidRDefault="00E403A6">
      <w:pPr>
        <w:pStyle w:val="ConsPlusNormal"/>
        <w:spacing w:before="220"/>
        <w:ind w:firstLine="540"/>
        <w:jc w:val="both"/>
      </w:pPr>
      <w:r>
        <w:t>по переходящим Объектам муниципальной собственности - заключение о согласовании планируемого объема финансирования Объекта муниципальной собственности и сроков реализации проекта;</w:t>
      </w:r>
    </w:p>
    <w:p w:rsidR="00E403A6" w:rsidRDefault="00E403A6">
      <w:pPr>
        <w:pStyle w:val="ConsPlusNormal"/>
        <w:spacing w:before="220"/>
        <w:ind w:firstLine="540"/>
        <w:jc w:val="both"/>
      </w:pPr>
      <w:proofErr w:type="gramStart"/>
      <w:r>
        <w:t>по вновь создаваемым Объектам муниципальной собственности - заключение о технической возможности строительства (реконструкции) Объекта муниципальной собственности, соответствии планируемого объема финансирования Объекта муниципальной собственности заключению о проверке достоверности определения сметной стоимости строительства (реконструкции) или Методическим рекомендациям по определению объемов капитальных вложений при планировании областного бюджета (при отсутствии данного заключения) и соответствии размещения Объекта муниципальной собственности документам территориального планирования муниципального образования "Томский район";</w:t>
      </w:r>
      <w:proofErr w:type="gramEnd"/>
    </w:p>
    <w:p w:rsidR="00E403A6" w:rsidRDefault="00E403A6">
      <w:pPr>
        <w:pStyle w:val="ConsPlusNormal"/>
        <w:spacing w:before="220"/>
        <w:ind w:firstLine="540"/>
        <w:jc w:val="both"/>
      </w:pPr>
      <w:proofErr w:type="gramStart"/>
      <w:r>
        <w:lastRenderedPageBreak/>
        <w:t>по приобретаемым Объектам муниципальной собственности (за исключением Объектов - земельных участков, приобретаемых в муниципальную собственность) - заключение о соответствии планируемого объема финансирования Объекта муниципальной собственности Методическим рекомендациям по определению объемов капитальных вложений при планировании областного бюджета (при отсутствии заключения о рыночной стоимости Объекта муниципальной собственности), возможности подключения Объекта муниципальной собственности к инженерным коммуникациям, соответствии размещения Объекта муниципальной собственности документам территориального планирования муниципального</w:t>
      </w:r>
      <w:proofErr w:type="gramEnd"/>
      <w:r>
        <w:t xml:space="preserve"> образования "Томский район";</w:t>
      </w:r>
    </w:p>
    <w:p w:rsidR="00E403A6" w:rsidRDefault="00E403A6">
      <w:pPr>
        <w:pStyle w:val="ConsPlusNormal"/>
        <w:spacing w:before="220"/>
        <w:ind w:firstLine="540"/>
        <w:jc w:val="both"/>
      </w:pPr>
      <w:r>
        <w:t>по Объектам - земельным участкам, приобретаемым в муниципальную собственность, заключение в части обоснованности необходимой площади земельного участка в соответствии с документами по стандартизации, исходя из показателя (показателей) проекта, в целях реализации которого приобретается земельный участок.</w:t>
      </w:r>
    </w:p>
    <w:p w:rsidR="00E403A6" w:rsidRDefault="00E403A6">
      <w:pPr>
        <w:pStyle w:val="ConsPlusNormal"/>
        <w:spacing w:before="220"/>
        <w:ind w:firstLine="540"/>
        <w:jc w:val="both"/>
      </w:pPr>
      <w:r>
        <w:t>бюджетную заявку с визой Управления территориального развития.</w:t>
      </w:r>
    </w:p>
    <w:p w:rsidR="00E403A6" w:rsidRDefault="00E403A6">
      <w:pPr>
        <w:pStyle w:val="ConsPlusNormal"/>
        <w:spacing w:before="220"/>
        <w:ind w:firstLine="540"/>
        <w:jc w:val="both"/>
      </w:pPr>
      <w:r>
        <w:t>13. Ответственный исполнитель муниципальной программы вправе провести дополнительное ранжирование вновь создаваемых (приобретаемых) Объектов муниципальной собственности, получивших положительное заключение Управления территориального развития и набравших одинаковое количество баллов по итогам проведения оценки эффективности, в соответствии с отраслевыми приоритетами.</w:t>
      </w:r>
    </w:p>
    <w:p w:rsidR="00E403A6" w:rsidRDefault="00E403A6">
      <w:pPr>
        <w:pStyle w:val="ConsPlusNormal"/>
        <w:spacing w:before="220"/>
        <w:ind w:firstLine="540"/>
        <w:jc w:val="both"/>
      </w:pPr>
      <w:r>
        <w:t>Ответственный исполнитель муниципальной программы в рамках формирования предложения о разработке муниципальной программы в срок до 1 мая текущего финансового года представляет в Управление по экономической политике Администрации Томского района (далее - Управление экономики) следующие документы:</w:t>
      </w:r>
    </w:p>
    <w:p w:rsidR="00E403A6" w:rsidRDefault="00E403A6">
      <w:pPr>
        <w:pStyle w:val="ConsPlusNormal"/>
        <w:spacing w:before="220"/>
        <w:ind w:firstLine="540"/>
        <w:jc w:val="both"/>
      </w:pPr>
      <w:proofErr w:type="gramStart"/>
      <w:r>
        <w:t xml:space="preserve">1) бюджетную </w:t>
      </w:r>
      <w:hyperlink w:anchor="P2336">
        <w:r>
          <w:rPr>
            <w:color w:val="0000FF"/>
          </w:rPr>
          <w:t>заявку</w:t>
        </w:r>
      </w:hyperlink>
      <w:r>
        <w:t xml:space="preserve"> с визой Управления территориального развития в бумажном виде и электронном виде (в формате </w:t>
      </w:r>
      <w:proofErr w:type="spellStart"/>
      <w:r>
        <w:t>Excel</w:t>
      </w:r>
      <w:proofErr w:type="spellEnd"/>
      <w:r>
        <w:t>), содержащую перечень переходящих Объектов муниципальной собственности и ранжированный на основе Рейтинга перечень вновь создаваемых (приобретаемых) Объектов муниципальной собственности (в порядке убывания баллов), согласованную с заместителем Главы Томского района, курирующим деятельность ответственного исполнителя, по форме согласно приложению 1 к настоящим Правилам;</w:t>
      </w:r>
      <w:proofErr w:type="gramEnd"/>
    </w:p>
    <w:p w:rsidR="00E403A6" w:rsidRDefault="00E403A6">
      <w:pPr>
        <w:pStyle w:val="ConsPlusNormal"/>
        <w:spacing w:before="220"/>
        <w:ind w:firstLine="540"/>
        <w:jc w:val="both"/>
      </w:pPr>
      <w:r>
        <w:t xml:space="preserve">2) заключения Управления территориального развития Администрации Томского района, указанные в </w:t>
      </w:r>
      <w:hyperlink w:anchor="P2261">
        <w:r>
          <w:rPr>
            <w:color w:val="0000FF"/>
          </w:rPr>
          <w:t>пункте 12</w:t>
        </w:r>
      </w:hyperlink>
      <w:r>
        <w:t xml:space="preserve"> настоящих Правил.</w:t>
      </w:r>
    </w:p>
    <w:p w:rsidR="00E403A6" w:rsidRDefault="00E403A6">
      <w:pPr>
        <w:pStyle w:val="ConsPlusNormal"/>
        <w:spacing w:before="220"/>
        <w:ind w:firstLine="540"/>
        <w:jc w:val="both"/>
      </w:pPr>
      <w:r>
        <w:t xml:space="preserve">14. </w:t>
      </w:r>
      <w:proofErr w:type="gramStart"/>
      <w:r>
        <w:t>Предварительно согласованная Управлением территориального развития и Управлением экономики (в рамках формирования предложения о разработке муниципальной программы, внесения изменений в муниципальную программу) бюджетная заявка является основанием формирования ответственным исполнителем предложения бюджетной комиссии об определении бюджетных ассигнований Томского района на очередной финансовый год, предусмотренных на исполнение действующих и принимаемых расходных обязательств в части бюджетных инвестиций и субсидий.</w:t>
      </w:r>
      <w:proofErr w:type="gramEnd"/>
    </w:p>
    <w:p w:rsidR="00E403A6" w:rsidRDefault="00E403A6">
      <w:pPr>
        <w:pStyle w:val="ConsPlusNormal"/>
        <w:spacing w:before="220"/>
        <w:ind w:firstLine="540"/>
        <w:jc w:val="both"/>
      </w:pPr>
      <w:r>
        <w:t>Указанное предложение направляется ответственным исполнителем в бюджетную комиссию по составлению проекта бюджета Томского района на очередной финансовый год (очередной финансовый год и плановый период) в сроки, установленные распоряжением Администрации Томского района.</w:t>
      </w:r>
    </w:p>
    <w:p w:rsidR="00E403A6" w:rsidRDefault="00E403A6">
      <w:pPr>
        <w:pStyle w:val="ConsPlusNormal"/>
        <w:spacing w:before="220"/>
        <w:ind w:firstLine="540"/>
        <w:jc w:val="both"/>
      </w:pPr>
      <w:r>
        <w:t xml:space="preserve">Решение бюджетной комиссии принимается с учетом результатов оценки эффективности муниципальных программ, поступивших на рассмотрение бюджетной комиссии от Управления экономики в рамках </w:t>
      </w:r>
      <w:proofErr w:type="gramStart"/>
      <w:r>
        <w:t>реализации порядка проведения оценки эффективности реализации муниципальных программ Томского</w:t>
      </w:r>
      <w:proofErr w:type="gramEnd"/>
      <w:r>
        <w:t xml:space="preserve"> района, утвержденного постановлением Администрации </w:t>
      </w:r>
      <w:r>
        <w:lastRenderedPageBreak/>
        <w:t>Томского района.</w:t>
      </w:r>
    </w:p>
    <w:p w:rsidR="00E403A6" w:rsidRDefault="00E403A6">
      <w:pPr>
        <w:pStyle w:val="ConsPlusNormal"/>
        <w:spacing w:before="220"/>
        <w:ind w:firstLine="540"/>
        <w:jc w:val="both"/>
      </w:pPr>
      <w:r>
        <w:t xml:space="preserve">15. По итогам решения Бюджетной комиссии ответственный исполнитель муниципальной программы разрабатывает проект </w:t>
      </w:r>
      <w:hyperlink w:anchor="P2931">
        <w:r>
          <w:rPr>
            <w:color w:val="0000FF"/>
          </w:rPr>
          <w:t>решения</w:t>
        </w:r>
      </w:hyperlink>
      <w:r>
        <w:t xml:space="preserve"> о подготовке и реализации бюджетных инвестиций, о предоставлении субсидии учреждениям (далее - проект решения) по форме согласно приложению 3 к настоящим Правилам.</w:t>
      </w:r>
    </w:p>
    <w:p w:rsidR="00E403A6" w:rsidRDefault="00E403A6">
      <w:pPr>
        <w:pStyle w:val="ConsPlusNormal"/>
        <w:spacing w:before="220"/>
        <w:ind w:firstLine="540"/>
        <w:jc w:val="both"/>
      </w:pPr>
      <w:r>
        <w:t>16. Решение на осуществление капитальных вложений в объекты муниципальной собственности утверждается постановлением Администрации Томского района в срок до 20 октября текущего финансового года.</w:t>
      </w:r>
    </w:p>
    <w:p w:rsidR="00E403A6" w:rsidRDefault="00E403A6">
      <w:pPr>
        <w:pStyle w:val="ConsPlusNormal"/>
        <w:spacing w:before="220"/>
        <w:ind w:firstLine="540"/>
        <w:jc w:val="both"/>
      </w:pPr>
      <w:r>
        <w:t>Проект решения подлежит обязательному согласованию с Управлением финансов Администрации Томского района (далее - Управление финансов), Управлением территориального развития и Управлением экономики.</w:t>
      </w:r>
    </w:p>
    <w:p w:rsidR="00E403A6" w:rsidRDefault="00E403A6">
      <w:pPr>
        <w:pStyle w:val="ConsPlusNormal"/>
        <w:spacing w:before="220"/>
        <w:ind w:firstLine="540"/>
        <w:jc w:val="both"/>
      </w:pPr>
      <w:r>
        <w:t>Управление финансов согласовывает проект на предмет соответствия объемам финансирования муниципальных программ Томского района, утвержденным решением Бюджетной комиссии.</w:t>
      </w:r>
    </w:p>
    <w:p w:rsidR="00E403A6" w:rsidRDefault="00E403A6">
      <w:pPr>
        <w:pStyle w:val="ConsPlusNormal"/>
        <w:spacing w:before="220"/>
        <w:ind w:firstLine="540"/>
        <w:jc w:val="both"/>
      </w:pPr>
      <w:r>
        <w:t xml:space="preserve">Управление территориального развития согласовывает проект решения в части, касающейся его соответствия документам территориального планирования Томского района, и положений, указанных в </w:t>
      </w:r>
      <w:hyperlink w:anchor="P2256">
        <w:r>
          <w:rPr>
            <w:color w:val="0000FF"/>
          </w:rPr>
          <w:t>п. 11</w:t>
        </w:r>
      </w:hyperlink>
      <w:r>
        <w:t xml:space="preserve"> настоящих Правил.</w:t>
      </w:r>
    </w:p>
    <w:p w:rsidR="00E403A6" w:rsidRDefault="00E403A6">
      <w:pPr>
        <w:pStyle w:val="ConsPlusNormal"/>
        <w:spacing w:before="220"/>
        <w:ind w:firstLine="540"/>
        <w:jc w:val="both"/>
      </w:pPr>
      <w:r>
        <w:t>Управление экономики согласовывает проект решения в части соответствия ранее согласованной Бюджетной заявки.</w:t>
      </w:r>
    </w:p>
    <w:p w:rsidR="00E403A6" w:rsidRDefault="00E403A6">
      <w:pPr>
        <w:pStyle w:val="ConsPlusNormal"/>
        <w:spacing w:before="220"/>
        <w:ind w:firstLine="540"/>
        <w:jc w:val="both"/>
      </w:pPr>
      <w:r>
        <w:t>17. Внесение изменений в решение в течение финансового года осуществляется в случае обоснованной необходимости изменения параметров решения.</w:t>
      </w:r>
    </w:p>
    <w:p w:rsidR="00E403A6" w:rsidRDefault="00E403A6">
      <w:pPr>
        <w:pStyle w:val="ConsPlusNormal"/>
        <w:spacing w:before="220"/>
        <w:ind w:firstLine="540"/>
        <w:jc w:val="both"/>
      </w:pPr>
      <w:r>
        <w:t>В случае если внесение изменений в решение не влечет необходимости внесения изменений в Решение Думы Томского района о бюджете Томского района на очередной финансовый год и плановый период (сводную бюджетную роспись), ответственный исполнитель организует процедуру внесения изменений в решение в соответствии с Регламентом работы Администрации Томского района.</w:t>
      </w:r>
    </w:p>
    <w:p w:rsidR="00E403A6" w:rsidRDefault="00E403A6">
      <w:pPr>
        <w:pStyle w:val="ConsPlusNormal"/>
        <w:spacing w:before="220"/>
        <w:ind w:firstLine="540"/>
        <w:jc w:val="both"/>
      </w:pPr>
      <w:proofErr w:type="gramStart"/>
      <w:r>
        <w:t xml:space="preserve">В случае если внесение изменений в решение является основанием для внесения изменений в решение Думы Томского района о бюджете Томского района на очередной финансовый год и плановый период (сводную бюджетную роспись), ответственный исполнитель подготавливает проект нормативного правового акта о внесении изменений в решение с приложением документов, указанных в </w:t>
      </w:r>
      <w:hyperlink w:anchor="P2223">
        <w:r>
          <w:rPr>
            <w:color w:val="0000FF"/>
          </w:rPr>
          <w:t>пункте 8</w:t>
        </w:r>
      </w:hyperlink>
      <w:r>
        <w:t xml:space="preserve"> настоящих правил, в течение 5 рабочих дней согласовывает проект с</w:t>
      </w:r>
      <w:proofErr w:type="gramEnd"/>
      <w:r>
        <w:t xml:space="preserve"> Управлением территориального развития.</w:t>
      </w:r>
    </w:p>
    <w:p w:rsidR="00E403A6" w:rsidRDefault="00E403A6">
      <w:pPr>
        <w:pStyle w:val="ConsPlusNormal"/>
        <w:spacing w:before="220"/>
        <w:ind w:firstLine="540"/>
        <w:jc w:val="both"/>
      </w:pPr>
      <w:r>
        <w:t>Проект внесения изменений в решение, согласованный с Управлением территориального развития, направляется на согласование с Управлением финансов и Управлением экономики.</w:t>
      </w:r>
    </w:p>
    <w:p w:rsidR="00E403A6" w:rsidRDefault="00E403A6">
      <w:pPr>
        <w:pStyle w:val="ConsPlusNormal"/>
        <w:spacing w:before="220"/>
        <w:ind w:firstLine="540"/>
        <w:jc w:val="both"/>
      </w:pPr>
      <w:r>
        <w:t>Предложения о внесении изменений в бюджет Томского района направляются на согласование Главе Томского района в порядке и сроки, определенные Порядком организации работы по подготовке проекта решения Думы Томского района о внесении изменений в решение о бюджете Томского района.</w:t>
      </w:r>
    </w:p>
    <w:p w:rsidR="00E403A6" w:rsidRDefault="00E403A6">
      <w:pPr>
        <w:pStyle w:val="ConsPlusNormal"/>
        <w:spacing w:before="220"/>
        <w:ind w:firstLine="540"/>
        <w:jc w:val="both"/>
      </w:pPr>
      <w:proofErr w:type="gramStart"/>
      <w:r>
        <w:t>Предложения о внесении изменений в сводную бюджетную роспись расходов бюджета Томского района представляются главными распорядителями средств бюджета Томского района в Управление финансов в порядке, установленном Порядком составления и ведения сводной бюджетной росписи бюджета Томского района и бюджетных росписей главных распорядителей средств бюджета Томского района (главных администраторов источников финансирования дефицита бюджета Томского района).</w:t>
      </w:r>
      <w:proofErr w:type="gramEnd"/>
    </w:p>
    <w:p w:rsidR="00E403A6" w:rsidRDefault="00E403A6">
      <w:pPr>
        <w:pStyle w:val="ConsPlusNormal"/>
        <w:spacing w:before="220"/>
        <w:ind w:firstLine="540"/>
        <w:jc w:val="both"/>
      </w:pPr>
      <w:proofErr w:type="gramStart"/>
      <w:r>
        <w:lastRenderedPageBreak/>
        <w:t>Нормативный правовой акт о внесении изменений в решение принимается после согласования Главой Томского района предложения о внесении изменений в бюджет Томского района на очередной финансовый год и плановый период (утверждения заместителем Главы Томского района - начальником Управления финансов или лицом, исполняющим его обязанности, изменений о внесении изменений в сводную бюджетную роспись расходов бюджета Томского района) в порядке, установленном регламентом работы Администрации</w:t>
      </w:r>
      <w:proofErr w:type="gramEnd"/>
      <w:r>
        <w:t xml:space="preserve"> Томского района.</w:t>
      </w:r>
    </w:p>
    <w:p w:rsidR="00E403A6" w:rsidRDefault="00E403A6">
      <w:pPr>
        <w:pStyle w:val="ConsPlusNormal"/>
        <w:spacing w:before="220"/>
        <w:ind w:firstLine="540"/>
        <w:jc w:val="both"/>
      </w:pPr>
      <w:r>
        <w:t xml:space="preserve">18. </w:t>
      </w:r>
      <w:proofErr w:type="gramStart"/>
      <w:r>
        <w:t>Контроль за</w:t>
      </w:r>
      <w:proofErr w:type="gramEnd"/>
      <w:r>
        <w:t xml:space="preserve"> ходом реализации бюджетных инвестиций по срокам, стоимости и качеству осуществляется в рамках реализации муниципальных программ.</w:t>
      </w:r>
    </w:p>
    <w:p w:rsidR="00E403A6" w:rsidRDefault="00E403A6">
      <w:pPr>
        <w:pStyle w:val="ConsPlusNormal"/>
        <w:spacing w:before="220"/>
        <w:ind w:firstLine="540"/>
        <w:jc w:val="both"/>
      </w:pPr>
      <w:r>
        <w:t xml:space="preserve">19. </w:t>
      </w:r>
      <w:proofErr w:type="gramStart"/>
      <w:r>
        <w:t>Бюджетные инвестиции осуществляются органами местного самоуправления, являющимися муниципальными заказчиками, на основании решения Думы Томского района о бюджете Томского района на очередной финансовый год и плановый период (сводной бюджетной росписи).</w:t>
      </w:r>
      <w:proofErr w:type="gramEnd"/>
    </w:p>
    <w:p w:rsidR="00E403A6" w:rsidRDefault="00E403A6">
      <w:pPr>
        <w:pStyle w:val="ConsPlusNormal"/>
        <w:spacing w:before="220"/>
        <w:ind w:firstLine="540"/>
        <w:jc w:val="both"/>
      </w:pPr>
      <w:proofErr w:type="gramStart"/>
      <w:r>
        <w:t>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муниципального образования "Томский район"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муниципальным бюджетным и автономным учреждениям, в отношении которых указанные органы осуществляют функции</w:t>
      </w:r>
      <w:proofErr w:type="gramEnd"/>
      <w:r>
        <w:t xml:space="preserve">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E403A6" w:rsidRDefault="00E403A6">
      <w:pPr>
        <w:pStyle w:val="ConsPlusNormal"/>
        <w:spacing w:before="220"/>
        <w:ind w:firstLine="540"/>
        <w:jc w:val="both"/>
      </w:pPr>
      <w:r>
        <w:t>Решение о передаче полномочий муниципального заказчика принимается Главой Томского района в форме распоряжения Администрации Томского района. Проект решения разрабатывается муниципальным заказчиком - инициатором передачи прав и подлежит обязательному согласованию с Управлением финансов.</w:t>
      </w:r>
    </w:p>
    <w:p w:rsidR="00E403A6" w:rsidRDefault="00E403A6">
      <w:pPr>
        <w:pStyle w:val="ConsPlusNormal"/>
        <w:spacing w:before="220"/>
        <w:ind w:firstLine="540"/>
        <w:jc w:val="both"/>
      </w:pPr>
      <w:r>
        <w:t xml:space="preserve">Соглашение о передаче полномочий должно содержать все условия, предусмотренные </w:t>
      </w:r>
      <w:hyperlink r:id="rId59">
        <w:r>
          <w:rPr>
            <w:color w:val="0000FF"/>
          </w:rPr>
          <w:t>ст. 79</w:t>
        </w:r>
      </w:hyperlink>
      <w:r>
        <w:t xml:space="preserve"> Бюджетного кодекса РФ, и подлежит обязательному согласованию с Управлением финансов.</w:t>
      </w:r>
    </w:p>
    <w:p w:rsidR="00E403A6" w:rsidRDefault="00E403A6">
      <w:pPr>
        <w:pStyle w:val="ConsPlusNormal"/>
        <w:spacing w:before="220"/>
        <w:ind w:firstLine="540"/>
        <w:jc w:val="both"/>
      </w:pPr>
      <w:r>
        <w:t>20. В случае если решение о подготовке и реализации бюджетных инвестиций в объекты капитального строительства и предоставлении субсидий предусматривает предоставление субсидии муниципальному бюджетному (автономному) учреждению соответствующий главный распорядитель средств бюджета района обеспечивает заключение с соответствующим подведомственным ему учреждением соглашения о предоставлении субсидии на капитальные вложения с учетом положений настоящих Правил.</w:t>
      </w:r>
    </w:p>
    <w:p w:rsidR="00E403A6" w:rsidRDefault="00E403A6">
      <w:pPr>
        <w:pStyle w:val="ConsPlusNormal"/>
        <w:spacing w:before="220"/>
        <w:ind w:firstLine="540"/>
        <w:jc w:val="both"/>
      </w:pPr>
      <w:r>
        <w:t>Проект соглашения, указанного в первом абзаце настоящего пункта, оформляется соответствующим главным распорядителем бюджетных средств Томского района на основании типовой формы, утвержденной приказом Управления финансов.</w:t>
      </w:r>
    </w:p>
    <w:p w:rsidR="00E403A6" w:rsidRDefault="00E403A6">
      <w:pPr>
        <w:pStyle w:val="ConsPlusNormal"/>
        <w:spacing w:before="220"/>
        <w:ind w:firstLine="540"/>
        <w:jc w:val="both"/>
      </w:pPr>
      <w:r>
        <w:t xml:space="preserve">21. Соглашение о предоставлении субсидии на капитальные вложения (далее - субсидии) должно содержать все условия, предусмотренные </w:t>
      </w:r>
      <w:hyperlink r:id="rId60">
        <w:r>
          <w:rPr>
            <w:color w:val="0000FF"/>
          </w:rPr>
          <w:t>ст. 78.2</w:t>
        </w:r>
      </w:hyperlink>
      <w:r>
        <w:t xml:space="preserve"> Бюджетного кодекса РФ, и заключается оно на срок действия утвержденных лимитов бюджетных обязательств.</w:t>
      </w:r>
    </w:p>
    <w:p w:rsidR="00E403A6" w:rsidRDefault="00E403A6">
      <w:pPr>
        <w:pStyle w:val="ConsPlusNormal"/>
        <w:spacing w:before="220"/>
        <w:ind w:firstLine="540"/>
        <w:jc w:val="both"/>
      </w:pPr>
      <w:r>
        <w:t>22. Не использованные на начало очередного финансового года остатки субсидий подлежат перечислению организациями в бюджет Томского района в случаях, установленных Порядком взыскания неиспользованных остатков субсидий, предоставляемых из бюджета района муниципальным бюджетным и автономным учреждениям, утвержденным приказом Управления финансов.</w:t>
      </w:r>
    </w:p>
    <w:p w:rsidR="00E403A6" w:rsidRDefault="00E403A6">
      <w:pPr>
        <w:pStyle w:val="ConsPlusNormal"/>
        <w:spacing w:before="220"/>
        <w:ind w:firstLine="540"/>
        <w:jc w:val="both"/>
      </w:pPr>
      <w:r>
        <w:t xml:space="preserve">23. </w:t>
      </w:r>
      <w:proofErr w:type="gramStart"/>
      <w:r>
        <w:t xml:space="preserve">В соответствии с решением получателя средств бюджета Томского района (органа </w:t>
      </w:r>
      <w:r>
        <w:lastRenderedPageBreak/>
        <w:t>Администрации Томского района, осуществляющего функции и полномочия учредителя), предоставляющего субсидию, о наличии потребности в остатках субсидии, не использованных на начало очередного финансового года (далее - решение),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w:t>
      </w:r>
      <w:proofErr w:type="gramEnd"/>
    </w:p>
    <w:p w:rsidR="00E403A6" w:rsidRDefault="00E403A6">
      <w:pPr>
        <w:pStyle w:val="ConsPlusNormal"/>
        <w:spacing w:before="220"/>
        <w:ind w:firstLine="540"/>
        <w:jc w:val="both"/>
      </w:pPr>
      <w:r>
        <w:t xml:space="preserve">24. Решение о наличии потребности в остатках субсидии принимается до 15 января финансового года, следующего за </w:t>
      </w:r>
      <w:proofErr w:type="gramStart"/>
      <w:r>
        <w:t>отчетным</w:t>
      </w:r>
      <w:proofErr w:type="gramEnd"/>
      <w:r>
        <w:t>.</w:t>
      </w:r>
    </w:p>
    <w:p w:rsidR="00E403A6" w:rsidRDefault="00E403A6">
      <w:pPr>
        <w:pStyle w:val="ConsPlusNormal"/>
        <w:spacing w:before="220"/>
        <w:ind w:firstLine="540"/>
        <w:jc w:val="both"/>
      </w:pPr>
      <w:r>
        <w:t>25. Решение должно содержать наименование организации, наименование каждого объекта, объем разрешенных к использованию остатков субсидии, сумму остатка субсидии и пояснения, содержащие обоснование такого решения.</w:t>
      </w:r>
    </w:p>
    <w:p w:rsidR="00E403A6" w:rsidRDefault="00E403A6">
      <w:pPr>
        <w:pStyle w:val="ConsPlusNormal"/>
        <w:spacing w:before="220"/>
        <w:ind w:firstLine="540"/>
        <w:jc w:val="both"/>
      </w:pPr>
      <w:r>
        <w:t>В решение, предусмотренное настоящим пунктом, могут быть включены несколько объектов.</w:t>
      </w:r>
    </w:p>
    <w:p w:rsidR="00E403A6" w:rsidRDefault="00E403A6">
      <w:pPr>
        <w:pStyle w:val="ConsPlusNormal"/>
        <w:spacing w:before="220"/>
        <w:ind w:firstLine="540"/>
        <w:jc w:val="both"/>
      </w:pPr>
      <w:r>
        <w:t xml:space="preserve">26. </w:t>
      </w:r>
      <w:proofErr w:type="gramStart"/>
      <w:r>
        <w:t>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решением Думы Томского района о бюджете Томского района на очередной финансовый год и плановый период (сводной бюджетной росписи), за исключением случаев принятия решения о предоставлении права заключать соглашения о предоставлении субсидий на срок реализации решений, превышающих срок действия утвержденных лимитов бюджетных обязательств на предоставление субсидии</w:t>
      </w:r>
      <w:proofErr w:type="gramEnd"/>
      <w:r>
        <w:t>, в соответствии с постановлением Администрации Томского района.</w:t>
      </w:r>
    </w:p>
    <w:p w:rsidR="00E403A6" w:rsidRDefault="00E403A6">
      <w:pPr>
        <w:pStyle w:val="ConsPlusNormal"/>
        <w:spacing w:before="220"/>
        <w:ind w:firstLine="540"/>
        <w:jc w:val="both"/>
      </w:pPr>
      <w:r>
        <w:t xml:space="preserve">27. </w:t>
      </w:r>
      <w:proofErr w:type="gramStart"/>
      <w:r>
        <w:t>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Томского района.</w:t>
      </w:r>
      <w:proofErr w:type="gramEnd"/>
    </w:p>
    <w:p w:rsidR="00E403A6" w:rsidRDefault="00E403A6">
      <w:pPr>
        <w:pStyle w:val="ConsPlusNormal"/>
        <w:spacing w:before="220"/>
        <w:ind w:firstLine="540"/>
        <w:jc w:val="both"/>
      </w:pPr>
      <w:r>
        <w:t>28.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Осуществление капитальных вложений за счет субсидий в объекты муниципальных унитарных предприятий, основанных на праве хозяйственного ведения, влечет увеличение их уставного фонда.</w:t>
      </w:r>
    </w:p>
    <w:p w:rsidR="00E403A6" w:rsidRDefault="00E403A6">
      <w:pPr>
        <w:pStyle w:val="ConsPlusNormal"/>
        <w:spacing w:before="220"/>
        <w:ind w:firstLine="540"/>
        <w:jc w:val="both"/>
      </w:pPr>
      <w:r>
        <w:t>29. Операции с бюджетными инвестициями осуществляются в порядке, установленном бюджетным законодательством Российской Федерации для исполнения местного бюджета, и отражаются на открытых в Управлении финансов в порядке, установленном Управлением финансов, лицевых счетах:</w:t>
      </w:r>
    </w:p>
    <w:p w:rsidR="00E403A6" w:rsidRDefault="00E403A6">
      <w:pPr>
        <w:pStyle w:val="ConsPlusNormal"/>
        <w:spacing w:before="220"/>
        <w:ind w:firstLine="540"/>
        <w:jc w:val="both"/>
      </w:pPr>
      <w:r>
        <w:t>а) получателя бюджетных средств - в случае заключения муниципальных контрактов муниципальным заказчиком;</w:t>
      </w:r>
    </w:p>
    <w:p w:rsidR="00E403A6" w:rsidRDefault="00E403A6">
      <w:pPr>
        <w:pStyle w:val="ConsPlusNormal"/>
        <w:spacing w:before="220"/>
        <w:ind w:firstLine="540"/>
        <w:jc w:val="both"/>
      </w:pPr>
      <w:r>
        <w:t>б) для учета операций по переданным полномочиям получателя бюджетных средств - в случае заключения от имени муниципального образования "Томский район" муниципальных контрактов организациями от лица органов местного самоуправления.</w:t>
      </w:r>
    </w:p>
    <w:p w:rsidR="00E403A6" w:rsidRDefault="00E403A6">
      <w:pPr>
        <w:pStyle w:val="ConsPlusNormal"/>
        <w:spacing w:before="220"/>
        <w:ind w:firstLine="540"/>
        <w:jc w:val="both"/>
      </w:pPr>
      <w:r>
        <w:t xml:space="preserve">30. В целях открытия организации в Управлении финансов лицевого счета, указанного в подпункте "б" пункта 31 настоящих Правил, организация в течение 5 рабочих дней со дня получения от органа местного </w:t>
      </w:r>
      <w:proofErr w:type="gramStart"/>
      <w:r>
        <w:t>самоуправления</w:t>
      </w:r>
      <w:proofErr w:type="gramEnd"/>
      <w:r>
        <w:t xml:space="preserve"> подписанного им соглашения о передаче полномочий представляет в Управление финансов документы, необходимые для открытия лицевого счета по переданным полномочиям получателя бюджетных средств, в порядке, установленном Управлением финансов. Основанием для открытия лицевого счета, указанного в подпункте "б" пункта 31 настоящих Правил, является копия соглашения о передаче полномочий.</w:t>
      </w: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2"/>
      </w:pPr>
      <w:r>
        <w:t>Приложение 1</w:t>
      </w:r>
    </w:p>
    <w:p w:rsidR="00E403A6" w:rsidRDefault="00E403A6">
      <w:pPr>
        <w:pStyle w:val="ConsPlusNormal"/>
        <w:jc w:val="right"/>
      </w:pPr>
      <w:r>
        <w:t>к Правилам</w:t>
      </w:r>
    </w:p>
    <w:p w:rsidR="00E403A6" w:rsidRDefault="00E403A6">
      <w:pPr>
        <w:pStyle w:val="ConsPlusNormal"/>
        <w:jc w:val="right"/>
      </w:pPr>
      <w:r>
        <w:t xml:space="preserve">принятия решения о подготовке и реализации </w:t>
      </w:r>
      <w:proofErr w:type="gramStart"/>
      <w:r>
        <w:t>бюджетных</w:t>
      </w:r>
      <w:proofErr w:type="gramEnd"/>
    </w:p>
    <w:p w:rsidR="00E403A6" w:rsidRDefault="00E403A6">
      <w:pPr>
        <w:pStyle w:val="ConsPlusNormal"/>
        <w:jc w:val="right"/>
      </w:pPr>
      <w:r>
        <w:t>инвестиций в объекты капитального строительства</w:t>
      </w:r>
    </w:p>
    <w:p w:rsidR="00E403A6" w:rsidRDefault="00E403A6">
      <w:pPr>
        <w:pStyle w:val="ConsPlusNormal"/>
        <w:jc w:val="right"/>
      </w:pPr>
      <w:r>
        <w:t>муниципальной собственности Томского района и приобретении</w:t>
      </w:r>
    </w:p>
    <w:p w:rsidR="00E403A6" w:rsidRDefault="00E403A6">
      <w:pPr>
        <w:pStyle w:val="ConsPlusNormal"/>
        <w:jc w:val="right"/>
      </w:pPr>
      <w:r>
        <w:t>объектов недвижимого имущества в муниципальную собственность</w:t>
      </w:r>
    </w:p>
    <w:p w:rsidR="00E403A6" w:rsidRDefault="00E403A6">
      <w:pPr>
        <w:pStyle w:val="ConsPlusNormal"/>
        <w:jc w:val="right"/>
      </w:pPr>
      <w:r>
        <w:t>Томского района и о предоставлении субсидий на осуществление</w:t>
      </w:r>
    </w:p>
    <w:p w:rsidR="00E403A6" w:rsidRDefault="00E403A6">
      <w:pPr>
        <w:pStyle w:val="ConsPlusNormal"/>
        <w:jc w:val="right"/>
      </w:pPr>
      <w:r>
        <w:t>капитальных вложений в объекты капитального строительства</w:t>
      </w:r>
    </w:p>
    <w:p w:rsidR="00E403A6" w:rsidRDefault="00E403A6">
      <w:pPr>
        <w:pStyle w:val="ConsPlusNormal"/>
        <w:jc w:val="right"/>
      </w:pPr>
      <w:r>
        <w:t>муниципальной собственности Томского района и приобретение</w:t>
      </w:r>
    </w:p>
    <w:p w:rsidR="00E403A6" w:rsidRDefault="00E403A6">
      <w:pPr>
        <w:pStyle w:val="ConsPlusNormal"/>
        <w:jc w:val="right"/>
      </w:pPr>
      <w:r>
        <w:t>объектов недвижимого имущества в муниципальную собственность</w:t>
      </w:r>
    </w:p>
    <w:p w:rsidR="00E403A6" w:rsidRDefault="00E403A6">
      <w:pPr>
        <w:pStyle w:val="ConsPlusNormal"/>
        <w:jc w:val="right"/>
      </w:pPr>
      <w:proofErr w:type="gramStart"/>
      <w:r>
        <w:t>Томского района (приложение 3 к Порядку принятия решений</w:t>
      </w:r>
      <w:proofErr w:type="gramEnd"/>
    </w:p>
    <w:p w:rsidR="00E403A6" w:rsidRDefault="00E403A6">
      <w:pPr>
        <w:pStyle w:val="ConsPlusNormal"/>
        <w:jc w:val="right"/>
      </w:pPr>
      <w:r>
        <w:t>о разработке муниципальных программ Томского района, их</w:t>
      </w:r>
    </w:p>
    <w:p w:rsidR="00E403A6" w:rsidRDefault="00E403A6">
      <w:pPr>
        <w:pStyle w:val="ConsPlusNormal"/>
        <w:jc w:val="right"/>
      </w:pPr>
      <w:r>
        <w:t>формирования и реализации)</w:t>
      </w:r>
    </w:p>
    <w:p w:rsidR="00E403A6" w:rsidRDefault="00E403A6">
      <w:pPr>
        <w:pStyle w:val="ConsPlusNormal"/>
        <w:jc w:val="both"/>
      </w:pPr>
    </w:p>
    <w:p w:rsidR="00E403A6" w:rsidRDefault="00E403A6">
      <w:pPr>
        <w:pStyle w:val="ConsPlusNormal"/>
      </w:pPr>
      <w:r>
        <w:t>Форма</w:t>
      </w:r>
    </w:p>
    <w:p w:rsidR="00E403A6" w:rsidRDefault="00E403A6">
      <w:pPr>
        <w:pStyle w:val="ConsPlusNormal"/>
        <w:jc w:val="both"/>
      </w:pPr>
    </w:p>
    <w:p w:rsidR="00E403A6" w:rsidRDefault="00E403A6">
      <w:pPr>
        <w:pStyle w:val="ConsPlusNormal"/>
        <w:jc w:val="right"/>
      </w:pPr>
      <w:r>
        <w:t>___________________________________________</w:t>
      </w:r>
    </w:p>
    <w:p w:rsidR="00E403A6" w:rsidRDefault="00E403A6">
      <w:pPr>
        <w:pStyle w:val="ConsPlusNormal"/>
        <w:jc w:val="right"/>
      </w:pPr>
      <w:r>
        <w:t>___________________________________________</w:t>
      </w:r>
    </w:p>
    <w:p w:rsidR="00E403A6" w:rsidRDefault="00E403A6">
      <w:pPr>
        <w:pStyle w:val="ConsPlusNormal"/>
        <w:jc w:val="right"/>
      </w:pPr>
      <w:proofErr w:type="gramStart"/>
      <w:r>
        <w:t>(Орган местного самоуправления, учреждение,</w:t>
      </w:r>
      <w:proofErr w:type="gramEnd"/>
    </w:p>
    <w:p w:rsidR="00E403A6" w:rsidRDefault="00E403A6">
      <w:pPr>
        <w:pStyle w:val="ConsPlusNormal"/>
        <w:jc w:val="right"/>
      </w:pPr>
      <w:r>
        <w:t>организация)</w:t>
      </w:r>
    </w:p>
    <w:p w:rsidR="00E403A6" w:rsidRDefault="00E403A6">
      <w:pPr>
        <w:pStyle w:val="ConsPlusNormal"/>
        <w:jc w:val="right"/>
      </w:pPr>
      <w:r>
        <w:t>___________________________________________</w:t>
      </w:r>
    </w:p>
    <w:p w:rsidR="00E403A6" w:rsidRDefault="00E403A6">
      <w:pPr>
        <w:pStyle w:val="ConsPlusNormal"/>
        <w:jc w:val="right"/>
      </w:pPr>
      <w:r>
        <w:t>(Ф.И.О.)</w:t>
      </w:r>
    </w:p>
    <w:p w:rsidR="00E403A6" w:rsidRDefault="00E403A6">
      <w:pPr>
        <w:pStyle w:val="ConsPlusNormal"/>
        <w:jc w:val="right"/>
      </w:pPr>
      <w:r>
        <w:t>М.П.</w:t>
      </w:r>
    </w:p>
    <w:p w:rsidR="00E403A6" w:rsidRDefault="00E403A6">
      <w:pPr>
        <w:pStyle w:val="ConsPlusNormal"/>
        <w:jc w:val="both"/>
      </w:pPr>
    </w:p>
    <w:p w:rsidR="00E403A6" w:rsidRDefault="00E403A6">
      <w:pPr>
        <w:pStyle w:val="ConsPlusNormal"/>
        <w:jc w:val="center"/>
      </w:pPr>
      <w:bookmarkStart w:id="38" w:name="P2336"/>
      <w:bookmarkEnd w:id="38"/>
      <w:r>
        <w:t>Бюджетная заявка</w:t>
      </w:r>
    </w:p>
    <w:p w:rsidR="00E403A6" w:rsidRDefault="00E403A6">
      <w:pPr>
        <w:pStyle w:val="ConsPlusNormal"/>
        <w:jc w:val="center"/>
      </w:pPr>
      <w:r>
        <w:t>на финансирование из бюджета Томского района объектов</w:t>
      </w:r>
    </w:p>
    <w:p w:rsidR="00E403A6" w:rsidRDefault="00E403A6">
      <w:pPr>
        <w:pStyle w:val="ConsPlusNormal"/>
        <w:jc w:val="center"/>
      </w:pPr>
      <w:r>
        <w:t>капитального строительства муниципальной собственности</w:t>
      </w:r>
    </w:p>
    <w:p w:rsidR="00E403A6" w:rsidRDefault="00E403A6">
      <w:pPr>
        <w:pStyle w:val="ConsPlusNormal"/>
        <w:jc w:val="center"/>
      </w:pPr>
      <w:r>
        <w:t>и приобретение объектов недвижимого имущества</w:t>
      </w:r>
    </w:p>
    <w:p w:rsidR="00E403A6" w:rsidRDefault="00E403A6">
      <w:pPr>
        <w:pStyle w:val="ConsPlusNormal"/>
        <w:jc w:val="center"/>
      </w:pPr>
      <w:r>
        <w:t>в муниципальную собственность Томского района</w:t>
      </w:r>
    </w:p>
    <w:p w:rsidR="00E403A6" w:rsidRDefault="00E403A6">
      <w:pPr>
        <w:pStyle w:val="ConsPlusNormal"/>
        <w:jc w:val="center"/>
      </w:pPr>
      <w:r>
        <w:t>________________________________________________________</w:t>
      </w:r>
    </w:p>
    <w:p w:rsidR="00E403A6" w:rsidRDefault="00E403A6">
      <w:pPr>
        <w:pStyle w:val="ConsPlusNormal"/>
        <w:jc w:val="center"/>
      </w:pPr>
      <w:proofErr w:type="gramStart"/>
      <w:r>
        <w:t>(Наименование ответственного исполнителя (соисполнителя)</w:t>
      </w:r>
      <w:proofErr w:type="gramEnd"/>
    </w:p>
    <w:p w:rsidR="00E403A6" w:rsidRDefault="00E403A6">
      <w:pPr>
        <w:pStyle w:val="ConsPlusNormal"/>
        <w:jc w:val="center"/>
      </w:pPr>
      <w:r>
        <w:t>муниципальной программы Томского района)</w:t>
      </w:r>
    </w:p>
    <w:p w:rsidR="00E403A6" w:rsidRDefault="00E403A6">
      <w:pPr>
        <w:pStyle w:val="ConsPlusNormal"/>
        <w:jc w:val="both"/>
      </w:pPr>
    </w:p>
    <w:p w:rsidR="00E403A6" w:rsidRDefault="00E403A6">
      <w:pPr>
        <w:pStyle w:val="ConsPlusNormal"/>
        <w:jc w:val="center"/>
      </w:pPr>
      <w:r>
        <w:t>__________________________________________________</w:t>
      </w:r>
    </w:p>
    <w:p w:rsidR="00E403A6" w:rsidRDefault="00E403A6">
      <w:pPr>
        <w:pStyle w:val="ConsPlusNormal"/>
        <w:jc w:val="center"/>
      </w:pPr>
      <w:r>
        <w:t>(Наименование муниципальной программы)</w:t>
      </w:r>
    </w:p>
    <w:p w:rsidR="00E403A6" w:rsidRDefault="00E403A6">
      <w:pPr>
        <w:pStyle w:val="ConsPlusNormal"/>
        <w:jc w:val="both"/>
      </w:pPr>
    </w:p>
    <w:p w:rsidR="00E403A6" w:rsidRDefault="00E403A6">
      <w:pPr>
        <w:pStyle w:val="ConsPlusNormal"/>
        <w:sectPr w:rsidR="00E403A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7"/>
        <w:gridCol w:w="1090"/>
        <w:gridCol w:w="1002"/>
        <w:gridCol w:w="1150"/>
        <w:gridCol w:w="1123"/>
        <w:gridCol w:w="1106"/>
        <w:gridCol w:w="994"/>
        <w:gridCol w:w="1101"/>
        <w:gridCol w:w="731"/>
        <w:gridCol w:w="993"/>
        <w:gridCol w:w="1006"/>
        <w:gridCol w:w="787"/>
        <w:gridCol w:w="876"/>
        <w:gridCol w:w="1006"/>
        <w:gridCol w:w="1106"/>
        <w:gridCol w:w="876"/>
        <w:gridCol w:w="318"/>
        <w:gridCol w:w="318"/>
        <w:gridCol w:w="318"/>
      </w:tblGrid>
      <w:tr w:rsidR="00E403A6">
        <w:tc>
          <w:tcPr>
            <w:tcW w:w="394" w:type="dxa"/>
            <w:vMerge w:val="restart"/>
            <w:vAlign w:val="center"/>
          </w:tcPr>
          <w:p w:rsidR="00E403A6" w:rsidRDefault="00E403A6">
            <w:pPr>
              <w:pStyle w:val="ConsPlusNormal"/>
              <w:jc w:val="center"/>
            </w:pPr>
            <w:r>
              <w:lastRenderedPageBreak/>
              <w:t>N</w:t>
            </w:r>
          </w:p>
          <w:p w:rsidR="00E403A6" w:rsidRDefault="00E403A6">
            <w:pPr>
              <w:pStyle w:val="ConsPlusNormal"/>
            </w:pPr>
            <w:proofErr w:type="spellStart"/>
            <w:r>
              <w:t>пп</w:t>
            </w:r>
            <w:proofErr w:type="spellEnd"/>
          </w:p>
        </w:tc>
        <w:tc>
          <w:tcPr>
            <w:tcW w:w="1474" w:type="dxa"/>
            <w:vMerge w:val="restart"/>
            <w:vAlign w:val="center"/>
          </w:tcPr>
          <w:p w:rsidR="00E403A6" w:rsidRDefault="00E403A6">
            <w:pPr>
              <w:pStyle w:val="ConsPlusNormal"/>
              <w:jc w:val="center"/>
            </w:pPr>
            <w:r>
              <w:t>Наименование объектов капитального строительства в соответствии с проектно-сметной документацией (при наличии) или приобретаемого Объекта</w:t>
            </w:r>
          </w:p>
        </w:tc>
        <w:tc>
          <w:tcPr>
            <w:tcW w:w="964" w:type="dxa"/>
            <w:vMerge w:val="restart"/>
            <w:vAlign w:val="center"/>
          </w:tcPr>
          <w:p w:rsidR="00E403A6" w:rsidRDefault="00E403A6">
            <w:pPr>
              <w:pStyle w:val="ConsPlusNormal"/>
              <w:jc w:val="center"/>
            </w:pPr>
            <w:r>
              <w:t>Рейтинг эффективности Объекта</w:t>
            </w:r>
          </w:p>
        </w:tc>
        <w:tc>
          <w:tcPr>
            <w:tcW w:w="1361" w:type="dxa"/>
            <w:vMerge w:val="restart"/>
            <w:vAlign w:val="center"/>
          </w:tcPr>
          <w:p w:rsidR="00E403A6" w:rsidRDefault="00E403A6">
            <w:pPr>
              <w:pStyle w:val="ConsPlusNormal"/>
              <w:jc w:val="center"/>
            </w:pPr>
            <w:r>
              <w:t>Направление инвестирования (строительство (реконструкция, в том числе с элементами реставрации), техническое перевооружение, приобретение)</w:t>
            </w:r>
          </w:p>
        </w:tc>
        <w:tc>
          <w:tcPr>
            <w:tcW w:w="1077" w:type="dxa"/>
            <w:vMerge w:val="restart"/>
            <w:vAlign w:val="center"/>
          </w:tcPr>
          <w:p w:rsidR="00E403A6" w:rsidRDefault="00E403A6">
            <w:pPr>
              <w:pStyle w:val="ConsPlusNormal"/>
              <w:jc w:val="center"/>
            </w:pPr>
            <w:r>
              <w:t>Форма собственности (муниципальная)</w:t>
            </w:r>
          </w:p>
        </w:tc>
        <w:tc>
          <w:tcPr>
            <w:tcW w:w="1474" w:type="dxa"/>
            <w:vMerge w:val="restart"/>
            <w:vAlign w:val="center"/>
          </w:tcPr>
          <w:p w:rsidR="00E403A6" w:rsidRDefault="00E403A6">
            <w:pPr>
              <w:pStyle w:val="ConsPlusNormal"/>
              <w:jc w:val="center"/>
            </w:pPr>
            <w:r>
              <w:t>Наличие проектно-сметной документации (да, нет); реквизиты (номер и дата) положительного заключения государственной экспертизы о достоверности сметной стоимости</w:t>
            </w:r>
          </w:p>
        </w:tc>
        <w:tc>
          <w:tcPr>
            <w:tcW w:w="964" w:type="dxa"/>
            <w:vMerge w:val="restart"/>
            <w:vAlign w:val="center"/>
          </w:tcPr>
          <w:p w:rsidR="00E403A6" w:rsidRDefault="00E403A6">
            <w:pPr>
              <w:pStyle w:val="ConsPlusNormal"/>
              <w:jc w:val="center"/>
            </w:pPr>
            <w:r>
              <w:t>Наименование ГРБС</w:t>
            </w:r>
          </w:p>
        </w:tc>
        <w:tc>
          <w:tcPr>
            <w:tcW w:w="1247" w:type="dxa"/>
            <w:vMerge w:val="restart"/>
            <w:vAlign w:val="center"/>
          </w:tcPr>
          <w:p w:rsidR="00E403A6" w:rsidRDefault="00E403A6">
            <w:pPr>
              <w:pStyle w:val="ConsPlusNormal"/>
              <w:jc w:val="center"/>
            </w:pPr>
            <w:r>
              <w:t>Наименование муниципального заказчика/ наименование застройщика</w:t>
            </w:r>
          </w:p>
        </w:tc>
        <w:tc>
          <w:tcPr>
            <w:tcW w:w="1134" w:type="dxa"/>
            <w:vMerge w:val="restart"/>
            <w:vAlign w:val="center"/>
          </w:tcPr>
          <w:p w:rsidR="00E403A6" w:rsidRDefault="00E403A6">
            <w:pPr>
              <w:pStyle w:val="ConsPlusNormal"/>
              <w:jc w:val="center"/>
            </w:pPr>
            <w:r>
              <w:t>Мощность (прирост мощности Объекта)</w:t>
            </w:r>
          </w:p>
        </w:tc>
        <w:tc>
          <w:tcPr>
            <w:tcW w:w="1077" w:type="dxa"/>
            <w:vMerge w:val="restart"/>
            <w:vAlign w:val="center"/>
          </w:tcPr>
          <w:p w:rsidR="00E403A6" w:rsidRDefault="00E403A6">
            <w:pPr>
              <w:pStyle w:val="ConsPlusNormal"/>
              <w:jc w:val="center"/>
            </w:pPr>
            <w:r>
              <w:t>Срок ввода в эксплуатацию (приобретения Объекта)</w:t>
            </w:r>
          </w:p>
        </w:tc>
        <w:tc>
          <w:tcPr>
            <w:tcW w:w="2041" w:type="dxa"/>
            <w:gridSpan w:val="2"/>
            <w:vMerge w:val="restart"/>
            <w:vAlign w:val="center"/>
          </w:tcPr>
          <w:p w:rsidR="00E403A6" w:rsidRDefault="00E403A6">
            <w:pPr>
              <w:pStyle w:val="ConsPlusNormal"/>
              <w:jc w:val="center"/>
            </w:pPr>
            <w:r>
              <w:t>Сметная стоимость Объекта (при наличии ПСД) или предполагаемая стоимость с выделением объема финансирования на разработку ПСД - всего, тыс. руб.</w:t>
            </w:r>
          </w:p>
        </w:tc>
        <w:tc>
          <w:tcPr>
            <w:tcW w:w="1134" w:type="dxa"/>
            <w:vMerge w:val="restart"/>
            <w:vAlign w:val="center"/>
          </w:tcPr>
          <w:p w:rsidR="00E403A6" w:rsidRDefault="00E403A6">
            <w:pPr>
              <w:pStyle w:val="ConsPlusNormal"/>
              <w:jc w:val="center"/>
            </w:pPr>
            <w:r>
              <w:t>Остаточная стоимость Объекта на 31.12 текущего финансового года (в ценах текущего года), тыс. руб.</w:t>
            </w:r>
          </w:p>
        </w:tc>
        <w:tc>
          <w:tcPr>
            <w:tcW w:w="1134" w:type="dxa"/>
            <w:vMerge w:val="restart"/>
            <w:vAlign w:val="center"/>
          </w:tcPr>
          <w:p w:rsidR="00E403A6" w:rsidRDefault="00E403A6">
            <w:pPr>
              <w:pStyle w:val="ConsPlusNormal"/>
              <w:jc w:val="center"/>
            </w:pPr>
            <w:r>
              <w:t>Форма осуществления капитальных вложений (бюджетные инвестиции, субсидии учреждениям, субсидии бюджетам сельских поселений)</w:t>
            </w:r>
          </w:p>
        </w:tc>
        <w:tc>
          <w:tcPr>
            <w:tcW w:w="3857" w:type="dxa"/>
            <w:gridSpan w:val="5"/>
            <w:vAlign w:val="center"/>
          </w:tcPr>
          <w:p w:rsidR="00E403A6" w:rsidRDefault="00E403A6">
            <w:pPr>
              <w:pStyle w:val="ConsPlusNormal"/>
              <w:jc w:val="center"/>
            </w:pPr>
            <w:proofErr w:type="gramStart"/>
            <w:r>
              <w:t>Распределение общего объема предоставляемых инвестиций (размера субсидий, общего размера средств учреждения по годам реализации Объекта с выделением объема инвестиций (средств) на подготовку ПСД (в ценах соответствующих лет реализации инвестиционного проекта), тыс. руб.</w:t>
            </w:r>
            <w:proofErr w:type="gramEnd"/>
          </w:p>
        </w:tc>
      </w:tr>
      <w:tr w:rsidR="00E403A6">
        <w:trPr>
          <w:trHeight w:val="269"/>
        </w:trPr>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gridSpan w:val="2"/>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Merge w:val="restart"/>
            <w:vAlign w:val="center"/>
          </w:tcPr>
          <w:p w:rsidR="00E403A6" w:rsidRDefault="00E403A6">
            <w:pPr>
              <w:pStyle w:val="ConsPlusNormal"/>
              <w:jc w:val="center"/>
            </w:pPr>
            <w:r>
              <w:t>источник финансирования</w:t>
            </w:r>
          </w:p>
        </w:tc>
        <w:tc>
          <w:tcPr>
            <w:tcW w:w="1191" w:type="dxa"/>
            <w:vMerge w:val="restart"/>
            <w:vAlign w:val="center"/>
          </w:tcPr>
          <w:p w:rsidR="00E403A6" w:rsidRDefault="00E403A6">
            <w:pPr>
              <w:pStyle w:val="ConsPlusNormal"/>
              <w:jc w:val="center"/>
            </w:pPr>
            <w:r>
              <w:t>общий объем инвестиций (размер субсидии, размер средств учреждения)</w:t>
            </w:r>
          </w:p>
        </w:tc>
        <w:tc>
          <w:tcPr>
            <w:tcW w:w="454" w:type="dxa"/>
            <w:vMerge w:val="restart"/>
            <w:vAlign w:val="center"/>
          </w:tcPr>
          <w:p w:rsidR="00E403A6" w:rsidRDefault="00E403A6">
            <w:pPr>
              <w:pStyle w:val="ConsPlusNormal"/>
              <w:jc w:val="center"/>
            </w:pPr>
            <w:r>
              <w:t>год 1</w:t>
            </w:r>
          </w:p>
        </w:tc>
        <w:tc>
          <w:tcPr>
            <w:tcW w:w="454" w:type="dxa"/>
            <w:vMerge w:val="restart"/>
            <w:vAlign w:val="center"/>
          </w:tcPr>
          <w:p w:rsidR="00E403A6" w:rsidRDefault="00E403A6">
            <w:pPr>
              <w:pStyle w:val="ConsPlusNormal"/>
              <w:jc w:val="center"/>
            </w:pPr>
            <w:r>
              <w:t>год 2</w:t>
            </w:r>
          </w:p>
        </w:tc>
        <w:tc>
          <w:tcPr>
            <w:tcW w:w="454" w:type="dxa"/>
            <w:vMerge w:val="restart"/>
            <w:vAlign w:val="center"/>
          </w:tcPr>
          <w:p w:rsidR="00E403A6" w:rsidRDefault="00E403A6">
            <w:pPr>
              <w:pStyle w:val="ConsPlusNormal"/>
              <w:jc w:val="center"/>
            </w:pPr>
            <w:r>
              <w:t>год n</w:t>
            </w: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34" w:type="dxa"/>
            <w:vAlign w:val="center"/>
          </w:tcPr>
          <w:p w:rsidR="00E403A6" w:rsidRDefault="00E403A6">
            <w:pPr>
              <w:pStyle w:val="ConsPlusNormal"/>
              <w:jc w:val="center"/>
            </w:pPr>
            <w:r>
              <w:t>в соответствии с утвержденным решением</w:t>
            </w:r>
          </w:p>
        </w:tc>
        <w:tc>
          <w:tcPr>
            <w:tcW w:w="907" w:type="dxa"/>
            <w:vAlign w:val="center"/>
          </w:tcPr>
          <w:p w:rsidR="00E403A6" w:rsidRDefault="00E403A6">
            <w:pPr>
              <w:pStyle w:val="ConsPlusNormal"/>
              <w:jc w:val="center"/>
            </w:pPr>
            <w:r>
              <w:t>заявленная стоимость</w:t>
            </w: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r>
      <w:tr w:rsidR="00E403A6">
        <w:tc>
          <w:tcPr>
            <w:tcW w:w="394" w:type="dxa"/>
            <w:vAlign w:val="center"/>
          </w:tcPr>
          <w:p w:rsidR="00E403A6" w:rsidRDefault="00E403A6">
            <w:pPr>
              <w:pStyle w:val="ConsPlusNormal"/>
              <w:jc w:val="center"/>
            </w:pPr>
            <w:r>
              <w:t>1</w:t>
            </w:r>
          </w:p>
        </w:tc>
        <w:tc>
          <w:tcPr>
            <w:tcW w:w="1474" w:type="dxa"/>
            <w:vAlign w:val="center"/>
          </w:tcPr>
          <w:p w:rsidR="00E403A6" w:rsidRDefault="00E403A6">
            <w:pPr>
              <w:pStyle w:val="ConsPlusNormal"/>
              <w:jc w:val="center"/>
            </w:pPr>
            <w:r>
              <w:t>2</w:t>
            </w:r>
          </w:p>
        </w:tc>
        <w:tc>
          <w:tcPr>
            <w:tcW w:w="964" w:type="dxa"/>
            <w:vAlign w:val="center"/>
          </w:tcPr>
          <w:p w:rsidR="00E403A6" w:rsidRDefault="00E403A6">
            <w:pPr>
              <w:pStyle w:val="ConsPlusNormal"/>
              <w:jc w:val="center"/>
            </w:pPr>
            <w:r>
              <w:t>3</w:t>
            </w:r>
          </w:p>
        </w:tc>
        <w:tc>
          <w:tcPr>
            <w:tcW w:w="1361" w:type="dxa"/>
            <w:vAlign w:val="center"/>
          </w:tcPr>
          <w:p w:rsidR="00E403A6" w:rsidRDefault="00E403A6">
            <w:pPr>
              <w:pStyle w:val="ConsPlusNormal"/>
              <w:jc w:val="center"/>
            </w:pPr>
            <w:r>
              <w:t>4</w:t>
            </w:r>
          </w:p>
        </w:tc>
        <w:tc>
          <w:tcPr>
            <w:tcW w:w="1077" w:type="dxa"/>
            <w:vAlign w:val="center"/>
          </w:tcPr>
          <w:p w:rsidR="00E403A6" w:rsidRDefault="00E403A6">
            <w:pPr>
              <w:pStyle w:val="ConsPlusNormal"/>
              <w:jc w:val="center"/>
            </w:pPr>
            <w:r>
              <w:t>5</w:t>
            </w:r>
          </w:p>
        </w:tc>
        <w:tc>
          <w:tcPr>
            <w:tcW w:w="1474" w:type="dxa"/>
            <w:vAlign w:val="center"/>
          </w:tcPr>
          <w:p w:rsidR="00E403A6" w:rsidRDefault="00E403A6">
            <w:pPr>
              <w:pStyle w:val="ConsPlusNormal"/>
              <w:jc w:val="center"/>
            </w:pPr>
            <w:r>
              <w:t>6</w:t>
            </w:r>
          </w:p>
        </w:tc>
        <w:tc>
          <w:tcPr>
            <w:tcW w:w="964" w:type="dxa"/>
            <w:vAlign w:val="center"/>
          </w:tcPr>
          <w:p w:rsidR="00E403A6" w:rsidRDefault="00E403A6">
            <w:pPr>
              <w:pStyle w:val="ConsPlusNormal"/>
              <w:jc w:val="center"/>
            </w:pPr>
            <w:r>
              <w:t>7</w:t>
            </w:r>
          </w:p>
        </w:tc>
        <w:tc>
          <w:tcPr>
            <w:tcW w:w="1247" w:type="dxa"/>
            <w:vAlign w:val="center"/>
          </w:tcPr>
          <w:p w:rsidR="00E403A6" w:rsidRDefault="00E403A6">
            <w:pPr>
              <w:pStyle w:val="ConsPlusNormal"/>
              <w:jc w:val="center"/>
            </w:pPr>
            <w:r>
              <w:t>8</w:t>
            </w:r>
          </w:p>
        </w:tc>
        <w:tc>
          <w:tcPr>
            <w:tcW w:w="1134" w:type="dxa"/>
            <w:vAlign w:val="center"/>
          </w:tcPr>
          <w:p w:rsidR="00E403A6" w:rsidRDefault="00E403A6">
            <w:pPr>
              <w:pStyle w:val="ConsPlusNormal"/>
              <w:jc w:val="center"/>
            </w:pPr>
            <w:r>
              <w:t>9</w:t>
            </w:r>
          </w:p>
        </w:tc>
        <w:tc>
          <w:tcPr>
            <w:tcW w:w="1077" w:type="dxa"/>
            <w:vAlign w:val="center"/>
          </w:tcPr>
          <w:p w:rsidR="00E403A6" w:rsidRDefault="00E403A6">
            <w:pPr>
              <w:pStyle w:val="ConsPlusNormal"/>
              <w:jc w:val="center"/>
            </w:pPr>
            <w:r>
              <w:t>10</w:t>
            </w:r>
          </w:p>
        </w:tc>
        <w:tc>
          <w:tcPr>
            <w:tcW w:w="1134" w:type="dxa"/>
            <w:vAlign w:val="center"/>
          </w:tcPr>
          <w:p w:rsidR="00E403A6" w:rsidRDefault="00E403A6">
            <w:pPr>
              <w:pStyle w:val="ConsPlusNormal"/>
              <w:jc w:val="center"/>
            </w:pPr>
            <w:r>
              <w:t>11</w:t>
            </w:r>
          </w:p>
        </w:tc>
        <w:tc>
          <w:tcPr>
            <w:tcW w:w="907" w:type="dxa"/>
            <w:vAlign w:val="center"/>
          </w:tcPr>
          <w:p w:rsidR="00E403A6" w:rsidRDefault="00E403A6">
            <w:pPr>
              <w:pStyle w:val="ConsPlusNormal"/>
              <w:jc w:val="center"/>
            </w:pPr>
            <w:r>
              <w:t>12</w:t>
            </w:r>
          </w:p>
        </w:tc>
        <w:tc>
          <w:tcPr>
            <w:tcW w:w="1134" w:type="dxa"/>
            <w:vAlign w:val="center"/>
          </w:tcPr>
          <w:p w:rsidR="00E403A6" w:rsidRDefault="00E403A6">
            <w:pPr>
              <w:pStyle w:val="ConsPlusNormal"/>
              <w:jc w:val="center"/>
            </w:pPr>
            <w:r>
              <w:t>13</w:t>
            </w:r>
          </w:p>
        </w:tc>
        <w:tc>
          <w:tcPr>
            <w:tcW w:w="1134" w:type="dxa"/>
            <w:vAlign w:val="center"/>
          </w:tcPr>
          <w:p w:rsidR="00E403A6" w:rsidRDefault="00E403A6">
            <w:pPr>
              <w:pStyle w:val="ConsPlusNormal"/>
              <w:jc w:val="center"/>
            </w:pPr>
            <w:r>
              <w:t>14</w:t>
            </w:r>
          </w:p>
        </w:tc>
        <w:tc>
          <w:tcPr>
            <w:tcW w:w="1304" w:type="dxa"/>
            <w:vAlign w:val="center"/>
          </w:tcPr>
          <w:p w:rsidR="00E403A6" w:rsidRDefault="00E403A6">
            <w:pPr>
              <w:pStyle w:val="ConsPlusNormal"/>
              <w:jc w:val="center"/>
            </w:pPr>
            <w:r>
              <w:t>15</w:t>
            </w:r>
          </w:p>
        </w:tc>
        <w:tc>
          <w:tcPr>
            <w:tcW w:w="1191" w:type="dxa"/>
            <w:vAlign w:val="center"/>
          </w:tcPr>
          <w:p w:rsidR="00E403A6" w:rsidRDefault="00E403A6">
            <w:pPr>
              <w:pStyle w:val="ConsPlusNormal"/>
              <w:jc w:val="center"/>
            </w:pPr>
            <w:r>
              <w:t>16</w:t>
            </w:r>
          </w:p>
        </w:tc>
        <w:tc>
          <w:tcPr>
            <w:tcW w:w="454" w:type="dxa"/>
            <w:vAlign w:val="center"/>
          </w:tcPr>
          <w:p w:rsidR="00E403A6" w:rsidRDefault="00E403A6">
            <w:pPr>
              <w:pStyle w:val="ConsPlusNormal"/>
              <w:jc w:val="center"/>
            </w:pPr>
            <w:r>
              <w:t>17</w:t>
            </w:r>
          </w:p>
        </w:tc>
        <w:tc>
          <w:tcPr>
            <w:tcW w:w="454" w:type="dxa"/>
            <w:vAlign w:val="center"/>
          </w:tcPr>
          <w:p w:rsidR="00E403A6" w:rsidRDefault="00E403A6">
            <w:pPr>
              <w:pStyle w:val="ConsPlusNormal"/>
              <w:jc w:val="center"/>
            </w:pPr>
            <w:r>
              <w:t>18</w:t>
            </w:r>
          </w:p>
        </w:tc>
        <w:tc>
          <w:tcPr>
            <w:tcW w:w="454" w:type="dxa"/>
            <w:vAlign w:val="center"/>
          </w:tcPr>
          <w:p w:rsidR="00E403A6" w:rsidRDefault="00E403A6">
            <w:pPr>
              <w:pStyle w:val="ConsPlusNormal"/>
              <w:jc w:val="center"/>
            </w:pPr>
            <w:r>
              <w:t>19</w:t>
            </w:r>
          </w:p>
        </w:tc>
      </w:tr>
      <w:tr w:rsidR="00E403A6">
        <w:tc>
          <w:tcPr>
            <w:tcW w:w="19332" w:type="dxa"/>
            <w:gridSpan w:val="19"/>
          </w:tcPr>
          <w:p w:rsidR="00E403A6" w:rsidRDefault="00E403A6">
            <w:pPr>
              <w:pStyle w:val="ConsPlusNormal"/>
            </w:pPr>
            <w:r>
              <w:t>Группа 1.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имеющие сметную стоимость</w:t>
            </w:r>
          </w:p>
        </w:tc>
      </w:tr>
      <w:tr w:rsidR="00E403A6">
        <w:tc>
          <w:tcPr>
            <w:tcW w:w="394" w:type="dxa"/>
            <w:vMerge w:val="restart"/>
            <w:vAlign w:val="center"/>
          </w:tcPr>
          <w:p w:rsidR="00E403A6" w:rsidRDefault="00E403A6">
            <w:pPr>
              <w:pStyle w:val="ConsPlusNormal"/>
              <w:jc w:val="center"/>
            </w:pPr>
            <w:r>
              <w:t>1</w:t>
            </w:r>
          </w:p>
        </w:tc>
        <w:tc>
          <w:tcPr>
            <w:tcW w:w="147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361" w:type="dxa"/>
            <w:vMerge w:val="restart"/>
          </w:tcPr>
          <w:p w:rsidR="00E403A6" w:rsidRDefault="00E403A6">
            <w:pPr>
              <w:pStyle w:val="ConsPlusNormal"/>
            </w:pPr>
          </w:p>
        </w:tc>
        <w:tc>
          <w:tcPr>
            <w:tcW w:w="1077" w:type="dxa"/>
            <w:vMerge w:val="restart"/>
          </w:tcPr>
          <w:p w:rsidR="00E403A6" w:rsidRDefault="00E403A6">
            <w:pPr>
              <w:pStyle w:val="ConsPlusNormal"/>
            </w:pPr>
          </w:p>
        </w:tc>
        <w:tc>
          <w:tcPr>
            <w:tcW w:w="1474" w:type="dxa"/>
            <w:vMerge w:val="restart"/>
          </w:tcPr>
          <w:p w:rsidR="00E403A6" w:rsidRDefault="00E403A6">
            <w:pPr>
              <w:pStyle w:val="ConsPlusNormal"/>
            </w:pPr>
          </w:p>
        </w:tc>
        <w:tc>
          <w:tcPr>
            <w:tcW w:w="964" w:type="dxa"/>
            <w:vMerge w:val="restart"/>
          </w:tcPr>
          <w:p w:rsidR="00E403A6" w:rsidRDefault="00E403A6">
            <w:pPr>
              <w:pStyle w:val="ConsPlusNormal"/>
            </w:pPr>
          </w:p>
        </w:tc>
        <w:tc>
          <w:tcPr>
            <w:tcW w:w="124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134" w:type="dxa"/>
            <w:vMerge w:val="restart"/>
          </w:tcPr>
          <w:p w:rsidR="00E403A6" w:rsidRDefault="00E403A6">
            <w:pPr>
              <w:pStyle w:val="ConsPlusNormal"/>
            </w:pPr>
          </w:p>
        </w:tc>
        <w:tc>
          <w:tcPr>
            <w:tcW w:w="90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134" w:type="dxa"/>
            <w:vMerge w:val="restart"/>
          </w:tcPr>
          <w:p w:rsidR="00E403A6" w:rsidRDefault="00E403A6">
            <w:pPr>
              <w:pStyle w:val="ConsPlusNormal"/>
            </w:pPr>
          </w:p>
        </w:tc>
        <w:tc>
          <w:tcPr>
            <w:tcW w:w="1304" w:type="dxa"/>
            <w:vAlign w:val="center"/>
          </w:tcPr>
          <w:p w:rsidR="00E403A6" w:rsidRDefault="00E403A6">
            <w:pPr>
              <w:pStyle w:val="ConsPlusNormal"/>
              <w:jc w:val="center"/>
            </w:pPr>
            <w:r>
              <w:t>ОБ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Всего</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394" w:type="dxa"/>
            <w:vMerge w:val="restart"/>
            <w:vAlign w:val="center"/>
          </w:tcPr>
          <w:p w:rsidR="00E403A6" w:rsidRDefault="00E403A6">
            <w:pPr>
              <w:pStyle w:val="ConsPlusNormal"/>
              <w:jc w:val="center"/>
            </w:pPr>
            <w:r>
              <w:t>n</w:t>
            </w:r>
          </w:p>
        </w:tc>
        <w:tc>
          <w:tcPr>
            <w:tcW w:w="147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361" w:type="dxa"/>
            <w:vMerge w:val="restart"/>
          </w:tcPr>
          <w:p w:rsidR="00E403A6" w:rsidRDefault="00E403A6">
            <w:pPr>
              <w:pStyle w:val="ConsPlusNormal"/>
            </w:pPr>
          </w:p>
        </w:tc>
        <w:tc>
          <w:tcPr>
            <w:tcW w:w="1077" w:type="dxa"/>
            <w:vMerge w:val="restart"/>
          </w:tcPr>
          <w:p w:rsidR="00E403A6" w:rsidRDefault="00E403A6">
            <w:pPr>
              <w:pStyle w:val="ConsPlusNormal"/>
            </w:pPr>
          </w:p>
        </w:tc>
        <w:tc>
          <w:tcPr>
            <w:tcW w:w="1474" w:type="dxa"/>
            <w:vMerge w:val="restart"/>
          </w:tcPr>
          <w:p w:rsidR="00E403A6" w:rsidRDefault="00E403A6">
            <w:pPr>
              <w:pStyle w:val="ConsPlusNormal"/>
            </w:pPr>
          </w:p>
        </w:tc>
        <w:tc>
          <w:tcPr>
            <w:tcW w:w="964" w:type="dxa"/>
            <w:vMerge w:val="restart"/>
          </w:tcPr>
          <w:p w:rsidR="00E403A6" w:rsidRDefault="00E403A6">
            <w:pPr>
              <w:pStyle w:val="ConsPlusNormal"/>
            </w:pPr>
          </w:p>
        </w:tc>
        <w:tc>
          <w:tcPr>
            <w:tcW w:w="124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134" w:type="dxa"/>
            <w:vMerge w:val="restart"/>
          </w:tcPr>
          <w:p w:rsidR="00E403A6" w:rsidRDefault="00E403A6">
            <w:pPr>
              <w:pStyle w:val="ConsPlusNormal"/>
            </w:pPr>
          </w:p>
        </w:tc>
        <w:tc>
          <w:tcPr>
            <w:tcW w:w="90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134" w:type="dxa"/>
            <w:vMerge w:val="restart"/>
          </w:tcPr>
          <w:p w:rsidR="00E403A6" w:rsidRDefault="00E403A6">
            <w:pPr>
              <w:pStyle w:val="ConsPlusNormal"/>
            </w:pPr>
          </w:p>
        </w:tc>
        <w:tc>
          <w:tcPr>
            <w:tcW w:w="1304" w:type="dxa"/>
            <w:vAlign w:val="center"/>
          </w:tcPr>
          <w:p w:rsidR="00E403A6" w:rsidRDefault="00E403A6">
            <w:pPr>
              <w:pStyle w:val="ConsPlusNormal"/>
              <w:jc w:val="center"/>
            </w:pPr>
            <w:r>
              <w:t>ОБ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Всего</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19332" w:type="dxa"/>
            <w:gridSpan w:val="19"/>
          </w:tcPr>
          <w:p w:rsidR="00E403A6" w:rsidRDefault="00E403A6">
            <w:pPr>
              <w:pStyle w:val="ConsPlusNormal"/>
            </w:pPr>
            <w: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E403A6">
        <w:tc>
          <w:tcPr>
            <w:tcW w:w="394" w:type="dxa"/>
            <w:vMerge w:val="restart"/>
            <w:vAlign w:val="center"/>
          </w:tcPr>
          <w:p w:rsidR="00E403A6" w:rsidRDefault="00E403A6">
            <w:pPr>
              <w:pStyle w:val="ConsPlusNormal"/>
              <w:jc w:val="center"/>
            </w:pPr>
            <w:r>
              <w:t>1</w:t>
            </w:r>
          </w:p>
        </w:tc>
        <w:tc>
          <w:tcPr>
            <w:tcW w:w="147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361" w:type="dxa"/>
            <w:vMerge w:val="restart"/>
          </w:tcPr>
          <w:p w:rsidR="00E403A6" w:rsidRDefault="00E403A6">
            <w:pPr>
              <w:pStyle w:val="ConsPlusNormal"/>
            </w:pPr>
          </w:p>
        </w:tc>
        <w:tc>
          <w:tcPr>
            <w:tcW w:w="1077" w:type="dxa"/>
            <w:vMerge w:val="restart"/>
          </w:tcPr>
          <w:p w:rsidR="00E403A6" w:rsidRDefault="00E403A6">
            <w:pPr>
              <w:pStyle w:val="ConsPlusNormal"/>
            </w:pPr>
          </w:p>
        </w:tc>
        <w:tc>
          <w:tcPr>
            <w:tcW w:w="1474" w:type="dxa"/>
            <w:vMerge w:val="restart"/>
          </w:tcPr>
          <w:p w:rsidR="00E403A6" w:rsidRDefault="00E403A6">
            <w:pPr>
              <w:pStyle w:val="ConsPlusNormal"/>
            </w:pPr>
          </w:p>
        </w:tc>
        <w:tc>
          <w:tcPr>
            <w:tcW w:w="964" w:type="dxa"/>
            <w:vMerge w:val="restart"/>
          </w:tcPr>
          <w:p w:rsidR="00E403A6" w:rsidRDefault="00E403A6">
            <w:pPr>
              <w:pStyle w:val="ConsPlusNormal"/>
            </w:pPr>
          </w:p>
        </w:tc>
        <w:tc>
          <w:tcPr>
            <w:tcW w:w="124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134" w:type="dxa"/>
            <w:vMerge w:val="restart"/>
          </w:tcPr>
          <w:p w:rsidR="00E403A6" w:rsidRDefault="00E403A6">
            <w:pPr>
              <w:pStyle w:val="ConsPlusNormal"/>
            </w:pPr>
          </w:p>
        </w:tc>
        <w:tc>
          <w:tcPr>
            <w:tcW w:w="90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134" w:type="dxa"/>
            <w:vMerge w:val="restart"/>
          </w:tcPr>
          <w:p w:rsidR="00E403A6" w:rsidRDefault="00E403A6">
            <w:pPr>
              <w:pStyle w:val="ConsPlusNormal"/>
            </w:pPr>
          </w:p>
        </w:tc>
        <w:tc>
          <w:tcPr>
            <w:tcW w:w="1304" w:type="dxa"/>
            <w:vAlign w:val="center"/>
          </w:tcPr>
          <w:p w:rsidR="00E403A6" w:rsidRDefault="00E403A6">
            <w:pPr>
              <w:pStyle w:val="ConsPlusNormal"/>
              <w:jc w:val="center"/>
            </w:pPr>
            <w:r>
              <w:t>ОБ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ОБ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 (СМР, приобрет</w:t>
            </w:r>
            <w:r>
              <w:lastRenderedPageBreak/>
              <w:t>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Всего</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394" w:type="dxa"/>
            <w:vMerge w:val="restart"/>
            <w:vAlign w:val="center"/>
          </w:tcPr>
          <w:p w:rsidR="00E403A6" w:rsidRDefault="00E403A6">
            <w:pPr>
              <w:pStyle w:val="ConsPlusNormal"/>
              <w:jc w:val="center"/>
            </w:pPr>
            <w:r>
              <w:t>n</w:t>
            </w:r>
          </w:p>
        </w:tc>
        <w:tc>
          <w:tcPr>
            <w:tcW w:w="147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361" w:type="dxa"/>
            <w:vMerge w:val="restart"/>
          </w:tcPr>
          <w:p w:rsidR="00E403A6" w:rsidRDefault="00E403A6">
            <w:pPr>
              <w:pStyle w:val="ConsPlusNormal"/>
            </w:pPr>
          </w:p>
        </w:tc>
        <w:tc>
          <w:tcPr>
            <w:tcW w:w="1077" w:type="dxa"/>
            <w:vMerge w:val="restart"/>
          </w:tcPr>
          <w:p w:rsidR="00E403A6" w:rsidRDefault="00E403A6">
            <w:pPr>
              <w:pStyle w:val="ConsPlusNormal"/>
            </w:pPr>
          </w:p>
        </w:tc>
        <w:tc>
          <w:tcPr>
            <w:tcW w:w="1474" w:type="dxa"/>
            <w:vMerge w:val="restart"/>
          </w:tcPr>
          <w:p w:rsidR="00E403A6" w:rsidRDefault="00E403A6">
            <w:pPr>
              <w:pStyle w:val="ConsPlusNormal"/>
            </w:pPr>
          </w:p>
        </w:tc>
        <w:tc>
          <w:tcPr>
            <w:tcW w:w="964" w:type="dxa"/>
            <w:vMerge w:val="restart"/>
          </w:tcPr>
          <w:p w:rsidR="00E403A6" w:rsidRDefault="00E403A6">
            <w:pPr>
              <w:pStyle w:val="ConsPlusNormal"/>
            </w:pPr>
          </w:p>
        </w:tc>
        <w:tc>
          <w:tcPr>
            <w:tcW w:w="124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134" w:type="dxa"/>
            <w:vMerge w:val="restart"/>
          </w:tcPr>
          <w:p w:rsidR="00E403A6" w:rsidRDefault="00E403A6">
            <w:pPr>
              <w:pStyle w:val="ConsPlusNormal"/>
            </w:pPr>
          </w:p>
        </w:tc>
        <w:tc>
          <w:tcPr>
            <w:tcW w:w="90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134" w:type="dxa"/>
            <w:vMerge w:val="restart"/>
          </w:tcPr>
          <w:p w:rsidR="00E403A6" w:rsidRDefault="00E403A6">
            <w:pPr>
              <w:pStyle w:val="ConsPlusNormal"/>
            </w:pPr>
          </w:p>
        </w:tc>
        <w:tc>
          <w:tcPr>
            <w:tcW w:w="1304" w:type="dxa"/>
            <w:vAlign w:val="center"/>
          </w:tcPr>
          <w:p w:rsidR="00E403A6" w:rsidRDefault="00E403A6">
            <w:pPr>
              <w:pStyle w:val="ConsPlusNormal"/>
              <w:jc w:val="center"/>
            </w:pPr>
            <w:r>
              <w:t>ОБ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ОБ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Всего</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15475" w:type="dxa"/>
            <w:gridSpan w:val="14"/>
            <w:vMerge w:val="restart"/>
          </w:tcPr>
          <w:p w:rsidR="00E403A6" w:rsidRDefault="00E403A6">
            <w:pPr>
              <w:pStyle w:val="ConsPlusNormal"/>
            </w:pPr>
            <w:r>
              <w:lastRenderedPageBreak/>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304" w:type="dxa"/>
            <w:vAlign w:val="center"/>
          </w:tcPr>
          <w:p w:rsidR="00E403A6" w:rsidRDefault="00E403A6">
            <w:pPr>
              <w:pStyle w:val="ConsPlusNormal"/>
              <w:jc w:val="center"/>
            </w:pPr>
            <w:r>
              <w:t>ОБ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gridSpan w:val="14"/>
            <w:vMerge/>
          </w:tcPr>
          <w:p w:rsidR="00E403A6" w:rsidRDefault="00E403A6">
            <w:pPr>
              <w:pStyle w:val="ConsPlusNormal"/>
            </w:pPr>
          </w:p>
        </w:tc>
        <w:tc>
          <w:tcPr>
            <w:tcW w:w="1304" w:type="dxa"/>
            <w:vAlign w:val="center"/>
          </w:tcPr>
          <w:p w:rsidR="00E403A6" w:rsidRDefault="00E403A6">
            <w:pPr>
              <w:pStyle w:val="ConsPlusNormal"/>
              <w:jc w:val="center"/>
            </w:pPr>
            <w:r>
              <w:t>ФБ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gridSpan w:val="14"/>
            <w:vMerge/>
          </w:tcPr>
          <w:p w:rsidR="00E403A6" w:rsidRDefault="00E403A6">
            <w:pPr>
              <w:pStyle w:val="ConsPlusNormal"/>
            </w:pPr>
          </w:p>
        </w:tc>
        <w:tc>
          <w:tcPr>
            <w:tcW w:w="1304" w:type="dxa"/>
            <w:vAlign w:val="center"/>
          </w:tcPr>
          <w:p w:rsidR="00E403A6" w:rsidRDefault="00E403A6">
            <w:pPr>
              <w:pStyle w:val="ConsPlusNormal"/>
              <w:jc w:val="center"/>
            </w:pPr>
            <w:r>
              <w:t>МБ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gridSpan w:val="14"/>
            <w:vMerge/>
          </w:tcPr>
          <w:p w:rsidR="00E403A6" w:rsidRDefault="00E403A6">
            <w:pPr>
              <w:pStyle w:val="ConsPlusNormal"/>
            </w:pPr>
          </w:p>
        </w:tc>
        <w:tc>
          <w:tcPr>
            <w:tcW w:w="1304" w:type="dxa"/>
            <w:vAlign w:val="center"/>
          </w:tcPr>
          <w:p w:rsidR="00E403A6" w:rsidRDefault="00E403A6">
            <w:pPr>
              <w:pStyle w:val="ConsPlusNormal"/>
              <w:jc w:val="center"/>
            </w:pPr>
            <w:r>
              <w:t>ВБ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gridSpan w:val="14"/>
            <w:vMerge/>
          </w:tcPr>
          <w:p w:rsidR="00E403A6" w:rsidRDefault="00E403A6">
            <w:pPr>
              <w:pStyle w:val="ConsPlusNormal"/>
            </w:pPr>
          </w:p>
        </w:tc>
        <w:tc>
          <w:tcPr>
            <w:tcW w:w="1304" w:type="dxa"/>
            <w:vAlign w:val="center"/>
          </w:tcPr>
          <w:p w:rsidR="00E403A6" w:rsidRDefault="00E403A6">
            <w:pPr>
              <w:pStyle w:val="ConsPlusNormal"/>
              <w:jc w:val="center"/>
            </w:pPr>
            <w:r>
              <w:t>Всего</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19332" w:type="dxa"/>
            <w:gridSpan w:val="19"/>
          </w:tcPr>
          <w:p w:rsidR="00E403A6" w:rsidRDefault="00E403A6">
            <w:pPr>
              <w:pStyle w:val="ConsPlusNormal"/>
            </w:pPr>
            <w:r>
              <w:t>Группа 3.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имеющие сметную стоимость</w:t>
            </w:r>
          </w:p>
        </w:tc>
      </w:tr>
      <w:tr w:rsidR="00E403A6">
        <w:tc>
          <w:tcPr>
            <w:tcW w:w="394" w:type="dxa"/>
            <w:vMerge w:val="restart"/>
            <w:vAlign w:val="center"/>
          </w:tcPr>
          <w:p w:rsidR="00E403A6" w:rsidRDefault="00E403A6">
            <w:pPr>
              <w:pStyle w:val="ConsPlusNormal"/>
              <w:jc w:val="center"/>
            </w:pPr>
            <w:r>
              <w:t>1</w:t>
            </w:r>
          </w:p>
        </w:tc>
        <w:tc>
          <w:tcPr>
            <w:tcW w:w="147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361" w:type="dxa"/>
            <w:vMerge w:val="restart"/>
          </w:tcPr>
          <w:p w:rsidR="00E403A6" w:rsidRDefault="00E403A6">
            <w:pPr>
              <w:pStyle w:val="ConsPlusNormal"/>
            </w:pPr>
          </w:p>
        </w:tc>
        <w:tc>
          <w:tcPr>
            <w:tcW w:w="1077" w:type="dxa"/>
            <w:vMerge w:val="restart"/>
          </w:tcPr>
          <w:p w:rsidR="00E403A6" w:rsidRDefault="00E403A6">
            <w:pPr>
              <w:pStyle w:val="ConsPlusNormal"/>
            </w:pPr>
          </w:p>
        </w:tc>
        <w:tc>
          <w:tcPr>
            <w:tcW w:w="1474" w:type="dxa"/>
            <w:vMerge w:val="restart"/>
          </w:tcPr>
          <w:p w:rsidR="00E403A6" w:rsidRDefault="00E403A6">
            <w:pPr>
              <w:pStyle w:val="ConsPlusNormal"/>
            </w:pPr>
          </w:p>
        </w:tc>
        <w:tc>
          <w:tcPr>
            <w:tcW w:w="964" w:type="dxa"/>
            <w:vMerge w:val="restart"/>
          </w:tcPr>
          <w:p w:rsidR="00E403A6" w:rsidRDefault="00E403A6">
            <w:pPr>
              <w:pStyle w:val="ConsPlusNormal"/>
            </w:pPr>
          </w:p>
        </w:tc>
        <w:tc>
          <w:tcPr>
            <w:tcW w:w="124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134" w:type="dxa"/>
            <w:vMerge w:val="restart"/>
          </w:tcPr>
          <w:p w:rsidR="00E403A6" w:rsidRDefault="00E403A6">
            <w:pPr>
              <w:pStyle w:val="ConsPlusNormal"/>
            </w:pPr>
          </w:p>
        </w:tc>
        <w:tc>
          <w:tcPr>
            <w:tcW w:w="90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134" w:type="dxa"/>
            <w:vMerge w:val="restart"/>
          </w:tcPr>
          <w:p w:rsidR="00E403A6" w:rsidRDefault="00E403A6">
            <w:pPr>
              <w:pStyle w:val="ConsPlusNormal"/>
            </w:pPr>
          </w:p>
        </w:tc>
        <w:tc>
          <w:tcPr>
            <w:tcW w:w="1304" w:type="dxa"/>
            <w:vAlign w:val="center"/>
          </w:tcPr>
          <w:p w:rsidR="00E403A6" w:rsidRDefault="00E403A6">
            <w:pPr>
              <w:pStyle w:val="ConsPlusNormal"/>
              <w:jc w:val="center"/>
            </w:pPr>
            <w:r>
              <w:t>ОБ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Всего</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394" w:type="dxa"/>
            <w:vMerge w:val="restart"/>
            <w:vAlign w:val="center"/>
          </w:tcPr>
          <w:p w:rsidR="00E403A6" w:rsidRDefault="00E403A6">
            <w:pPr>
              <w:pStyle w:val="ConsPlusNormal"/>
              <w:jc w:val="center"/>
            </w:pPr>
            <w:r>
              <w:t>n</w:t>
            </w:r>
          </w:p>
        </w:tc>
        <w:tc>
          <w:tcPr>
            <w:tcW w:w="147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361" w:type="dxa"/>
            <w:vMerge w:val="restart"/>
          </w:tcPr>
          <w:p w:rsidR="00E403A6" w:rsidRDefault="00E403A6">
            <w:pPr>
              <w:pStyle w:val="ConsPlusNormal"/>
            </w:pPr>
          </w:p>
        </w:tc>
        <w:tc>
          <w:tcPr>
            <w:tcW w:w="1077" w:type="dxa"/>
            <w:vMerge w:val="restart"/>
          </w:tcPr>
          <w:p w:rsidR="00E403A6" w:rsidRDefault="00E403A6">
            <w:pPr>
              <w:pStyle w:val="ConsPlusNormal"/>
            </w:pPr>
          </w:p>
        </w:tc>
        <w:tc>
          <w:tcPr>
            <w:tcW w:w="1474" w:type="dxa"/>
            <w:vMerge w:val="restart"/>
          </w:tcPr>
          <w:p w:rsidR="00E403A6" w:rsidRDefault="00E403A6">
            <w:pPr>
              <w:pStyle w:val="ConsPlusNormal"/>
            </w:pPr>
          </w:p>
        </w:tc>
        <w:tc>
          <w:tcPr>
            <w:tcW w:w="964" w:type="dxa"/>
            <w:vMerge w:val="restart"/>
          </w:tcPr>
          <w:p w:rsidR="00E403A6" w:rsidRDefault="00E403A6">
            <w:pPr>
              <w:pStyle w:val="ConsPlusNormal"/>
            </w:pPr>
          </w:p>
        </w:tc>
        <w:tc>
          <w:tcPr>
            <w:tcW w:w="124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134" w:type="dxa"/>
            <w:vMerge w:val="restart"/>
          </w:tcPr>
          <w:p w:rsidR="00E403A6" w:rsidRDefault="00E403A6">
            <w:pPr>
              <w:pStyle w:val="ConsPlusNormal"/>
            </w:pPr>
          </w:p>
        </w:tc>
        <w:tc>
          <w:tcPr>
            <w:tcW w:w="90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134" w:type="dxa"/>
            <w:vMerge w:val="restart"/>
          </w:tcPr>
          <w:p w:rsidR="00E403A6" w:rsidRDefault="00E403A6">
            <w:pPr>
              <w:pStyle w:val="ConsPlusNormal"/>
            </w:pPr>
          </w:p>
        </w:tc>
        <w:tc>
          <w:tcPr>
            <w:tcW w:w="1304" w:type="dxa"/>
            <w:vAlign w:val="center"/>
          </w:tcPr>
          <w:p w:rsidR="00E403A6" w:rsidRDefault="00E403A6">
            <w:pPr>
              <w:pStyle w:val="ConsPlusNormal"/>
              <w:jc w:val="center"/>
            </w:pPr>
            <w:r>
              <w:t>ОБ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Всего</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19332" w:type="dxa"/>
            <w:gridSpan w:val="19"/>
          </w:tcPr>
          <w:p w:rsidR="00E403A6" w:rsidRDefault="00E403A6">
            <w:pPr>
              <w:pStyle w:val="ConsPlusNormal"/>
            </w:pPr>
            <w: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E403A6">
        <w:tc>
          <w:tcPr>
            <w:tcW w:w="394" w:type="dxa"/>
            <w:vMerge w:val="restart"/>
            <w:vAlign w:val="center"/>
          </w:tcPr>
          <w:p w:rsidR="00E403A6" w:rsidRDefault="00E403A6">
            <w:pPr>
              <w:pStyle w:val="ConsPlusNormal"/>
              <w:jc w:val="center"/>
            </w:pPr>
            <w:r>
              <w:t>1</w:t>
            </w:r>
          </w:p>
        </w:tc>
        <w:tc>
          <w:tcPr>
            <w:tcW w:w="147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361" w:type="dxa"/>
            <w:vMerge w:val="restart"/>
          </w:tcPr>
          <w:p w:rsidR="00E403A6" w:rsidRDefault="00E403A6">
            <w:pPr>
              <w:pStyle w:val="ConsPlusNormal"/>
            </w:pPr>
          </w:p>
        </w:tc>
        <w:tc>
          <w:tcPr>
            <w:tcW w:w="1077" w:type="dxa"/>
            <w:vMerge w:val="restart"/>
          </w:tcPr>
          <w:p w:rsidR="00E403A6" w:rsidRDefault="00E403A6">
            <w:pPr>
              <w:pStyle w:val="ConsPlusNormal"/>
            </w:pPr>
          </w:p>
        </w:tc>
        <w:tc>
          <w:tcPr>
            <w:tcW w:w="1474" w:type="dxa"/>
            <w:vMerge w:val="restart"/>
          </w:tcPr>
          <w:p w:rsidR="00E403A6" w:rsidRDefault="00E403A6">
            <w:pPr>
              <w:pStyle w:val="ConsPlusNormal"/>
            </w:pPr>
          </w:p>
        </w:tc>
        <w:tc>
          <w:tcPr>
            <w:tcW w:w="964" w:type="dxa"/>
            <w:vMerge w:val="restart"/>
          </w:tcPr>
          <w:p w:rsidR="00E403A6" w:rsidRDefault="00E403A6">
            <w:pPr>
              <w:pStyle w:val="ConsPlusNormal"/>
            </w:pPr>
          </w:p>
        </w:tc>
        <w:tc>
          <w:tcPr>
            <w:tcW w:w="124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134" w:type="dxa"/>
            <w:vMerge w:val="restart"/>
          </w:tcPr>
          <w:p w:rsidR="00E403A6" w:rsidRDefault="00E403A6">
            <w:pPr>
              <w:pStyle w:val="ConsPlusNormal"/>
            </w:pPr>
          </w:p>
        </w:tc>
        <w:tc>
          <w:tcPr>
            <w:tcW w:w="90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134" w:type="dxa"/>
            <w:vMerge w:val="restart"/>
          </w:tcPr>
          <w:p w:rsidR="00E403A6" w:rsidRDefault="00E403A6">
            <w:pPr>
              <w:pStyle w:val="ConsPlusNormal"/>
            </w:pPr>
          </w:p>
        </w:tc>
        <w:tc>
          <w:tcPr>
            <w:tcW w:w="1304" w:type="dxa"/>
            <w:vAlign w:val="center"/>
          </w:tcPr>
          <w:p w:rsidR="00E403A6" w:rsidRDefault="00E403A6">
            <w:pPr>
              <w:pStyle w:val="ConsPlusNormal"/>
              <w:jc w:val="center"/>
            </w:pPr>
            <w:r>
              <w:t>ОБ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ОБ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Всего</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394" w:type="dxa"/>
            <w:vMerge w:val="restart"/>
            <w:vAlign w:val="center"/>
          </w:tcPr>
          <w:p w:rsidR="00E403A6" w:rsidRDefault="00E403A6">
            <w:pPr>
              <w:pStyle w:val="ConsPlusNormal"/>
              <w:jc w:val="center"/>
            </w:pPr>
            <w:r>
              <w:t>n</w:t>
            </w:r>
          </w:p>
        </w:tc>
        <w:tc>
          <w:tcPr>
            <w:tcW w:w="147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361" w:type="dxa"/>
            <w:vMerge w:val="restart"/>
          </w:tcPr>
          <w:p w:rsidR="00E403A6" w:rsidRDefault="00E403A6">
            <w:pPr>
              <w:pStyle w:val="ConsPlusNormal"/>
            </w:pPr>
          </w:p>
        </w:tc>
        <w:tc>
          <w:tcPr>
            <w:tcW w:w="1077" w:type="dxa"/>
            <w:vMerge w:val="restart"/>
          </w:tcPr>
          <w:p w:rsidR="00E403A6" w:rsidRDefault="00E403A6">
            <w:pPr>
              <w:pStyle w:val="ConsPlusNormal"/>
            </w:pPr>
          </w:p>
        </w:tc>
        <w:tc>
          <w:tcPr>
            <w:tcW w:w="1474" w:type="dxa"/>
            <w:vMerge w:val="restart"/>
          </w:tcPr>
          <w:p w:rsidR="00E403A6" w:rsidRDefault="00E403A6">
            <w:pPr>
              <w:pStyle w:val="ConsPlusNormal"/>
            </w:pPr>
          </w:p>
        </w:tc>
        <w:tc>
          <w:tcPr>
            <w:tcW w:w="964" w:type="dxa"/>
            <w:vMerge w:val="restart"/>
          </w:tcPr>
          <w:p w:rsidR="00E403A6" w:rsidRDefault="00E403A6">
            <w:pPr>
              <w:pStyle w:val="ConsPlusNormal"/>
            </w:pPr>
          </w:p>
        </w:tc>
        <w:tc>
          <w:tcPr>
            <w:tcW w:w="124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134" w:type="dxa"/>
            <w:vMerge w:val="restart"/>
          </w:tcPr>
          <w:p w:rsidR="00E403A6" w:rsidRDefault="00E403A6">
            <w:pPr>
              <w:pStyle w:val="ConsPlusNormal"/>
            </w:pPr>
          </w:p>
        </w:tc>
        <w:tc>
          <w:tcPr>
            <w:tcW w:w="907" w:type="dxa"/>
            <w:vMerge w:val="restart"/>
          </w:tcPr>
          <w:p w:rsidR="00E403A6" w:rsidRDefault="00E403A6">
            <w:pPr>
              <w:pStyle w:val="ConsPlusNormal"/>
            </w:pPr>
          </w:p>
        </w:tc>
        <w:tc>
          <w:tcPr>
            <w:tcW w:w="1134" w:type="dxa"/>
            <w:vMerge w:val="restart"/>
          </w:tcPr>
          <w:p w:rsidR="00E403A6" w:rsidRDefault="00E403A6">
            <w:pPr>
              <w:pStyle w:val="ConsPlusNormal"/>
            </w:pPr>
          </w:p>
        </w:tc>
        <w:tc>
          <w:tcPr>
            <w:tcW w:w="1134" w:type="dxa"/>
            <w:vMerge w:val="restart"/>
          </w:tcPr>
          <w:p w:rsidR="00E403A6" w:rsidRDefault="00E403A6">
            <w:pPr>
              <w:pStyle w:val="ConsPlusNormal"/>
            </w:pPr>
          </w:p>
        </w:tc>
        <w:tc>
          <w:tcPr>
            <w:tcW w:w="1304" w:type="dxa"/>
            <w:vAlign w:val="center"/>
          </w:tcPr>
          <w:p w:rsidR="00E403A6" w:rsidRDefault="00E403A6">
            <w:pPr>
              <w:pStyle w:val="ConsPlusNormal"/>
              <w:jc w:val="center"/>
            </w:pPr>
            <w:r>
              <w:t>ОБ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ОБ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ФБ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МБ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 (ПСД)</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ВБ (СМР, приобретение)</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304" w:type="dxa"/>
            <w:vAlign w:val="center"/>
          </w:tcPr>
          <w:p w:rsidR="00E403A6" w:rsidRDefault="00E403A6">
            <w:pPr>
              <w:pStyle w:val="ConsPlusNormal"/>
              <w:jc w:val="center"/>
            </w:pPr>
            <w:r>
              <w:t>Всего</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15475" w:type="dxa"/>
            <w:gridSpan w:val="14"/>
            <w:vMerge w:val="restart"/>
            <w:vAlign w:val="center"/>
          </w:tcPr>
          <w:p w:rsidR="00E403A6" w:rsidRDefault="00E403A6">
            <w:pPr>
              <w:pStyle w:val="ConsPlusNormal"/>
            </w:pPr>
            <w:r>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304" w:type="dxa"/>
            <w:vAlign w:val="center"/>
          </w:tcPr>
          <w:p w:rsidR="00E403A6" w:rsidRDefault="00E403A6">
            <w:pPr>
              <w:pStyle w:val="ConsPlusNormal"/>
              <w:jc w:val="center"/>
            </w:pPr>
            <w:r>
              <w:t>ОБ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gridSpan w:val="14"/>
            <w:vMerge/>
          </w:tcPr>
          <w:p w:rsidR="00E403A6" w:rsidRDefault="00E403A6">
            <w:pPr>
              <w:pStyle w:val="ConsPlusNormal"/>
            </w:pPr>
          </w:p>
        </w:tc>
        <w:tc>
          <w:tcPr>
            <w:tcW w:w="1304" w:type="dxa"/>
            <w:vAlign w:val="center"/>
          </w:tcPr>
          <w:p w:rsidR="00E403A6" w:rsidRDefault="00E403A6">
            <w:pPr>
              <w:pStyle w:val="ConsPlusNormal"/>
              <w:jc w:val="center"/>
            </w:pPr>
            <w:r>
              <w:t>ФБ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gridSpan w:val="14"/>
            <w:vMerge/>
          </w:tcPr>
          <w:p w:rsidR="00E403A6" w:rsidRDefault="00E403A6">
            <w:pPr>
              <w:pStyle w:val="ConsPlusNormal"/>
            </w:pPr>
          </w:p>
        </w:tc>
        <w:tc>
          <w:tcPr>
            <w:tcW w:w="1304" w:type="dxa"/>
            <w:vAlign w:val="center"/>
          </w:tcPr>
          <w:p w:rsidR="00E403A6" w:rsidRDefault="00E403A6">
            <w:pPr>
              <w:pStyle w:val="ConsPlusNormal"/>
              <w:jc w:val="center"/>
            </w:pPr>
            <w:r>
              <w:t>МБ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gridSpan w:val="14"/>
            <w:vMerge/>
          </w:tcPr>
          <w:p w:rsidR="00E403A6" w:rsidRDefault="00E403A6">
            <w:pPr>
              <w:pStyle w:val="ConsPlusNormal"/>
            </w:pPr>
          </w:p>
        </w:tc>
        <w:tc>
          <w:tcPr>
            <w:tcW w:w="1304" w:type="dxa"/>
            <w:vAlign w:val="center"/>
          </w:tcPr>
          <w:p w:rsidR="00E403A6" w:rsidRDefault="00E403A6">
            <w:pPr>
              <w:pStyle w:val="ConsPlusNormal"/>
              <w:jc w:val="center"/>
            </w:pPr>
            <w:r>
              <w:t>ВБ</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r w:rsidR="00E403A6">
        <w:tc>
          <w:tcPr>
            <w:tcW w:w="0" w:type="auto"/>
            <w:gridSpan w:val="14"/>
            <w:vMerge/>
          </w:tcPr>
          <w:p w:rsidR="00E403A6" w:rsidRDefault="00E403A6">
            <w:pPr>
              <w:pStyle w:val="ConsPlusNormal"/>
            </w:pPr>
          </w:p>
        </w:tc>
        <w:tc>
          <w:tcPr>
            <w:tcW w:w="1304" w:type="dxa"/>
            <w:vAlign w:val="center"/>
          </w:tcPr>
          <w:p w:rsidR="00E403A6" w:rsidRDefault="00E403A6">
            <w:pPr>
              <w:pStyle w:val="ConsPlusNormal"/>
              <w:jc w:val="center"/>
            </w:pPr>
            <w:r>
              <w:t>Всего</w:t>
            </w:r>
          </w:p>
        </w:tc>
        <w:tc>
          <w:tcPr>
            <w:tcW w:w="1191"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c>
          <w:tcPr>
            <w:tcW w:w="454" w:type="dxa"/>
          </w:tcPr>
          <w:p w:rsidR="00E403A6" w:rsidRDefault="00E403A6">
            <w:pPr>
              <w:pStyle w:val="ConsPlusNormal"/>
            </w:pPr>
          </w:p>
        </w:tc>
      </w:tr>
    </w:tbl>
    <w:p w:rsidR="00E403A6" w:rsidRDefault="00E403A6">
      <w:pPr>
        <w:pStyle w:val="ConsPlusNormal"/>
        <w:sectPr w:rsidR="00E403A6">
          <w:pgSz w:w="16838" w:h="11905" w:orient="landscape"/>
          <w:pgMar w:top="1701" w:right="397" w:bottom="850" w:left="397" w:header="0" w:footer="0" w:gutter="0"/>
          <w:cols w:space="720"/>
          <w:titlePg/>
        </w:sectPr>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2"/>
      </w:pPr>
      <w:r>
        <w:t>Приложение 2</w:t>
      </w:r>
    </w:p>
    <w:p w:rsidR="00E403A6" w:rsidRDefault="00E403A6">
      <w:pPr>
        <w:pStyle w:val="ConsPlusNormal"/>
        <w:jc w:val="right"/>
      </w:pPr>
      <w:r>
        <w:t>к Правилам</w:t>
      </w:r>
    </w:p>
    <w:p w:rsidR="00E403A6" w:rsidRDefault="00E403A6">
      <w:pPr>
        <w:pStyle w:val="ConsPlusNormal"/>
        <w:jc w:val="right"/>
      </w:pPr>
      <w:r>
        <w:t xml:space="preserve">принятия решения о подготовке и реализации </w:t>
      </w:r>
      <w:proofErr w:type="gramStart"/>
      <w:r>
        <w:t>бюджетных</w:t>
      </w:r>
      <w:proofErr w:type="gramEnd"/>
    </w:p>
    <w:p w:rsidR="00E403A6" w:rsidRDefault="00E403A6">
      <w:pPr>
        <w:pStyle w:val="ConsPlusNormal"/>
        <w:jc w:val="right"/>
      </w:pPr>
      <w:r>
        <w:t>инвестиций в объекты капитального строительства</w:t>
      </w:r>
    </w:p>
    <w:p w:rsidR="00E403A6" w:rsidRDefault="00E403A6">
      <w:pPr>
        <w:pStyle w:val="ConsPlusNormal"/>
        <w:jc w:val="right"/>
      </w:pPr>
      <w:r>
        <w:t>муниципальной собственности Томского района и приобретении</w:t>
      </w:r>
    </w:p>
    <w:p w:rsidR="00E403A6" w:rsidRDefault="00E403A6">
      <w:pPr>
        <w:pStyle w:val="ConsPlusNormal"/>
        <w:jc w:val="right"/>
      </w:pPr>
      <w:r>
        <w:t>объектов недвижимого имущества в муниципальную собственность</w:t>
      </w:r>
    </w:p>
    <w:p w:rsidR="00E403A6" w:rsidRDefault="00E403A6">
      <w:pPr>
        <w:pStyle w:val="ConsPlusNormal"/>
        <w:jc w:val="right"/>
      </w:pPr>
      <w:r>
        <w:t>Томского района и о предоставлении субсидий на осуществление</w:t>
      </w:r>
    </w:p>
    <w:p w:rsidR="00E403A6" w:rsidRDefault="00E403A6">
      <w:pPr>
        <w:pStyle w:val="ConsPlusNormal"/>
        <w:jc w:val="right"/>
      </w:pPr>
      <w:r>
        <w:t>капитальных вложений в объекты капитального строительства</w:t>
      </w:r>
    </w:p>
    <w:p w:rsidR="00E403A6" w:rsidRDefault="00E403A6">
      <w:pPr>
        <w:pStyle w:val="ConsPlusNormal"/>
        <w:jc w:val="right"/>
      </w:pPr>
      <w:r>
        <w:t>муниципальной собственности Томского района и приобретение</w:t>
      </w:r>
    </w:p>
    <w:p w:rsidR="00E403A6" w:rsidRDefault="00E403A6">
      <w:pPr>
        <w:pStyle w:val="ConsPlusNormal"/>
        <w:jc w:val="right"/>
      </w:pPr>
      <w:r>
        <w:t>объектов недвижимого имущества в муниципальную собственность</w:t>
      </w:r>
    </w:p>
    <w:p w:rsidR="00E403A6" w:rsidRDefault="00E403A6">
      <w:pPr>
        <w:pStyle w:val="ConsPlusNormal"/>
        <w:jc w:val="right"/>
      </w:pPr>
      <w:proofErr w:type="gramStart"/>
      <w:r>
        <w:t>Томского района (приложение 3 к Порядку принятия решений</w:t>
      </w:r>
      <w:proofErr w:type="gramEnd"/>
    </w:p>
    <w:p w:rsidR="00E403A6" w:rsidRDefault="00E403A6">
      <w:pPr>
        <w:pStyle w:val="ConsPlusNormal"/>
        <w:jc w:val="right"/>
      </w:pPr>
      <w:r>
        <w:t>о разработке муниципальных программ Томского района, их</w:t>
      </w:r>
    </w:p>
    <w:p w:rsidR="00E403A6" w:rsidRDefault="00E403A6">
      <w:pPr>
        <w:pStyle w:val="ConsPlusNormal"/>
        <w:jc w:val="right"/>
      </w:pPr>
      <w:r>
        <w:t>формирования и реализации)</w:t>
      </w:r>
    </w:p>
    <w:p w:rsidR="00E403A6" w:rsidRDefault="00E403A6">
      <w:pPr>
        <w:pStyle w:val="ConsPlusNormal"/>
        <w:jc w:val="both"/>
      </w:pPr>
    </w:p>
    <w:p w:rsidR="00E403A6" w:rsidRDefault="00E403A6">
      <w:pPr>
        <w:pStyle w:val="ConsPlusTitle"/>
        <w:jc w:val="center"/>
      </w:pPr>
      <w:bookmarkStart w:id="39" w:name="P2856"/>
      <w:bookmarkEnd w:id="39"/>
      <w:r>
        <w:t>КРИТЕРИИ</w:t>
      </w:r>
    </w:p>
    <w:p w:rsidR="00E403A6" w:rsidRDefault="00E403A6">
      <w:pPr>
        <w:pStyle w:val="ConsPlusTitle"/>
        <w:jc w:val="center"/>
      </w:pPr>
      <w:r>
        <w:t xml:space="preserve">ОЦЕНКИ ЭФФЕКТИВНОСТИ ИСПОЛЬЗОВАНИЯ </w:t>
      </w:r>
      <w:proofErr w:type="gramStart"/>
      <w:r>
        <w:t>БЮДЖЕТНЫХ</w:t>
      </w:r>
      <w:proofErr w:type="gramEnd"/>
    </w:p>
    <w:p w:rsidR="00E403A6" w:rsidRDefault="00E403A6">
      <w:pPr>
        <w:pStyle w:val="ConsPlusTitle"/>
        <w:jc w:val="center"/>
      </w:pPr>
      <w:r>
        <w:t>СРЕДСТВ, НАПРАВЛЯЕМЫХ НА КАПИТАЛЬНЫЕ ВЛОЖЕНИЯ</w:t>
      </w:r>
    </w:p>
    <w:p w:rsidR="00E403A6" w:rsidRDefault="00E40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4252"/>
        <w:gridCol w:w="3685"/>
        <w:gridCol w:w="724"/>
      </w:tblGrid>
      <w:tr w:rsidR="00E403A6">
        <w:tc>
          <w:tcPr>
            <w:tcW w:w="394" w:type="dxa"/>
            <w:vAlign w:val="center"/>
          </w:tcPr>
          <w:p w:rsidR="00E403A6" w:rsidRDefault="00E403A6">
            <w:pPr>
              <w:pStyle w:val="ConsPlusNormal"/>
              <w:jc w:val="center"/>
            </w:pPr>
            <w:r>
              <w:t>N</w:t>
            </w:r>
          </w:p>
          <w:p w:rsidR="00E403A6" w:rsidRDefault="00E403A6">
            <w:pPr>
              <w:pStyle w:val="ConsPlusNormal"/>
              <w:jc w:val="center"/>
            </w:pPr>
            <w:proofErr w:type="spellStart"/>
            <w:r>
              <w:t>пп</w:t>
            </w:r>
            <w:proofErr w:type="spellEnd"/>
          </w:p>
        </w:tc>
        <w:tc>
          <w:tcPr>
            <w:tcW w:w="4252" w:type="dxa"/>
            <w:vAlign w:val="center"/>
          </w:tcPr>
          <w:p w:rsidR="00E403A6" w:rsidRDefault="00E403A6">
            <w:pPr>
              <w:pStyle w:val="ConsPlusNormal"/>
              <w:jc w:val="center"/>
            </w:pPr>
            <w:r>
              <w:t>Наименование критерия</w:t>
            </w:r>
          </w:p>
        </w:tc>
        <w:tc>
          <w:tcPr>
            <w:tcW w:w="3685" w:type="dxa"/>
            <w:vAlign w:val="center"/>
          </w:tcPr>
          <w:p w:rsidR="00E403A6" w:rsidRDefault="00E403A6">
            <w:pPr>
              <w:pStyle w:val="ConsPlusNormal"/>
              <w:jc w:val="center"/>
            </w:pPr>
            <w:r>
              <w:t>Значение критерия</w:t>
            </w:r>
          </w:p>
        </w:tc>
        <w:tc>
          <w:tcPr>
            <w:tcW w:w="724" w:type="dxa"/>
            <w:vAlign w:val="center"/>
          </w:tcPr>
          <w:p w:rsidR="00E403A6" w:rsidRDefault="00E403A6">
            <w:pPr>
              <w:pStyle w:val="ConsPlusNormal"/>
              <w:jc w:val="center"/>
            </w:pPr>
            <w:r>
              <w:t>Балл (макс. 180)</w:t>
            </w:r>
          </w:p>
        </w:tc>
      </w:tr>
      <w:tr w:rsidR="00E403A6">
        <w:tc>
          <w:tcPr>
            <w:tcW w:w="394" w:type="dxa"/>
            <w:vMerge w:val="restart"/>
          </w:tcPr>
          <w:p w:rsidR="00E403A6" w:rsidRDefault="00E403A6">
            <w:pPr>
              <w:pStyle w:val="ConsPlusNormal"/>
              <w:jc w:val="center"/>
            </w:pPr>
            <w:r>
              <w:t>1</w:t>
            </w:r>
          </w:p>
        </w:tc>
        <w:tc>
          <w:tcPr>
            <w:tcW w:w="4252" w:type="dxa"/>
            <w:vMerge w:val="restart"/>
          </w:tcPr>
          <w:p w:rsidR="00E403A6" w:rsidRDefault="00E403A6">
            <w:pPr>
              <w:pStyle w:val="ConsPlusNormal"/>
            </w:pPr>
            <w:r>
              <w:t>Соответствие цели капитальных вложений стратегическим приоритетам</w:t>
            </w:r>
          </w:p>
        </w:tc>
        <w:tc>
          <w:tcPr>
            <w:tcW w:w="3685" w:type="dxa"/>
          </w:tcPr>
          <w:p w:rsidR="00E403A6" w:rsidRDefault="00E403A6">
            <w:pPr>
              <w:pStyle w:val="ConsPlusNormal"/>
            </w:pPr>
            <w:r>
              <w:t>Цель капитальных вложений соответствует стратегическим приоритетам развития</w:t>
            </w:r>
          </w:p>
        </w:tc>
        <w:tc>
          <w:tcPr>
            <w:tcW w:w="724" w:type="dxa"/>
          </w:tcPr>
          <w:p w:rsidR="00E403A6" w:rsidRDefault="00E403A6">
            <w:pPr>
              <w:pStyle w:val="ConsPlusNormal"/>
              <w:jc w:val="center"/>
            </w:pPr>
            <w:r>
              <w:t>20</w:t>
            </w:r>
          </w:p>
        </w:tc>
      </w:tr>
      <w:tr w:rsidR="00E403A6">
        <w:tc>
          <w:tcPr>
            <w:tcW w:w="394" w:type="dxa"/>
            <w:vMerge/>
          </w:tcPr>
          <w:p w:rsidR="00E403A6" w:rsidRDefault="00E403A6">
            <w:pPr>
              <w:pStyle w:val="ConsPlusNormal"/>
            </w:pPr>
          </w:p>
        </w:tc>
        <w:tc>
          <w:tcPr>
            <w:tcW w:w="4252" w:type="dxa"/>
            <w:vMerge/>
          </w:tcPr>
          <w:p w:rsidR="00E403A6" w:rsidRDefault="00E403A6">
            <w:pPr>
              <w:pStyle w:val="ConsPlusNormal"/>
            </w:pPr>
          </w:p>
        </w:tc>
        <w:tc>
          <w:tcPr>
            <w:tcW w:w="3685" w:type="dxa"/>
          </w:tcPr>
          <w:p w:rsidR="00E403A6" w:rsidRDefault="00E403A6">
            <w:pPr>
              <w:pStyle w:val="ConsPlusNormal"/>
            </w:pPr>
            <w:r>
              <w:t>Цель капитальных вложений не соответствует стратегическим приоритетам развития либо не указана</w:t>
            </w:r>
          </w:p>
        </w:tc>
        <w:tc>
          <w:tcPr>
            <w:tcW w:w="724" w:type="dxa"/>
          </w:tcPr>
          <w:p w:rsidR="00E403A6" w:rsidRDefault="00E403A6">
            <w:pPr>
              <w:pStyle w:val="ConsPlusNormal"/>
              <w:jc w:val="center"/>
            </w:pPr>
            <w:r>
              <w:t>0</w:t>
            </w:r>
          </w:p>
        </w:tc>
      </w:tr>
      <w:tr w:rsidR="00E403A6">
        <w:tc>
          <w:tcPr>
            <w:tcW w:w="394" w:type="dxa"/>
            <w:vMerge w:val="restart"/>
          </w:tcPr>
          <w:p w:rsidR="00E403A6" w:rsidRDefault="00E403A6">
            <w:pPr>
              <w:pStyle w:val="ConsPlusNormal"/>
              <w:jc w:val="center"/>
            </w:pPr>
            <w:r>
              <w:t>2</w:t>
            </w:r>
          </w:p>
        </w:tc>
        <w:tc>
          <w:tcPr>
            <w:tcW w:w="4252" w:type="dxa"/>
            <w:vMerge w:val="restart"/>
          </w:tcPr>
          <w:p w:rsidR="00E403A6" w:rsidRDefault="00E403A6">
            <w:pPr>
              <w:pStyle w:val="ConsPlusNormal"/>
            </w:pPr>
            <w:r>
              <w:t>Соответствие фактического наличия объектов требованиям о нормативной потребности (при наличии таковой)</w:t>
            </w:r>
          </w:p>
        </w:tc>
        <w:tc>
          <w:tcPr>
            <w:tcW w:w="3685" w:type="dxa"/>
          </w:tcPr>
          <w:p w:rsidR="00E403A6" w:rsidRDefault="00E403A6">
            <w:pPr>
              <w:pStyle w:val="ConsPlusNormal"/>
            </w:pPr>
            <w:r>
              <w:t>Фактическое наличие аналогичных объектов меньше нормативной потребности (наличие дефицита соответствующих услуг - при отсутствии нормативной потребности)</w:t>
            </w:r>
          </w:p>
        </w:tc>
        <w:tc>
          <w:tcPr>
            <w:tcW w:w="724" w:type="dxa"/>
          </w:tcPr>
          <w:p w:rsidR="00E403A6" w:rsidRDefault="00E403A6">
            <w:pPr>
              <w:pStyle w:val="ConsPlusNormal"/>
              <w:jc w:val="center"/>
            </w:pPr>
            <w:r>
              <w:t>40</w:t>
            </w:r>
          </w:p>
        </w:tc>
      </w:tr>
      <w:tr w:rsidR="00E403A6">
        <w:tc>
          <w:tcPr>
            <w:tcW w:w="394" w:type="dxa"/>
            <w:vMerge/>
          </w:tcPr>
          <w:p w:rsidR="00E403A6" w:rsidRDefault="00E403A6">
            <w:pPr>
              <w:pStyle w:val="ConsPlusNormal"/>
            </w:pPr>
          </w:p>
        </w:tc>
        <w:tc>
          <w:tcPr>
            <w:tcW w:w="4252" w:type="dxa"/>
            <w:vMerge/>
          </w:tcPr>
          <w:p w:rsidR="00E403A6" w:rsidRDefault="00E403A6">
            <w:pPr>
              <w:pStyle w:val="ConsPlusNormal"/>
            </w:pPr>
          </w:p>
        </w:tc>
        <w:tc>
          <w:tcPr>
            <w:tcW w:w="3685" w:type="dxa"/>
          </w:tcPr>
          <w:p w:rsidR="00E403A6" w:rsidRDefault="00E403A6">
            <w:pPr>
              <w:pStyle w:val="ConsPlusNormal"/>
            </w:pPr>
            <w:r>
              <w:t>Фактическое наличие аналогичных объектов соответствует требованиям о нормативной потребности (либо превышает нормативную потребность)</w:t>
            </w:r>
          </w:p>
        </w:tc>
        <w:tc>
          <w:tcPr>
            <w:tcW w:w="724" w:type="dxa"/>
          </w:tcPr>
          <w:p w:rsidR="00E403A6" w:rsidRDefault="00E403A6">
            <w:pPr>
              <w:pStyle w:val="ConsPlusNormal"/>
              <w:jc w:val="center"/>
            </w:pPr>
            <w:r>
              <w:t>0</w:t>
            </w:r>
          </w:p>
        </w:tc>
      </w:tr>
      <w:tr w:rsidR="00E403A6">
        <w:tc>
          <w:tcPr>
            <w:tcW w:w="394" w:type="dxa"/>
            <w:vMerge w:val="restart"/>
          </w:tcPr>
          <w:p w:rsidR="00E403A6" w:rsidRDefault="00E403A6">
            <w:pPr>
              <w:pStyle w:val="ConsPlusNormal"/>
              <w:jc w:val="center"/>
            </w:pPr>
            <w:r>
              <w:t>3</w:t>
            </w:r>
          </w:p>
        </w:tc>
        <w:tc>
          <w:tcPr>
            <w:tcW w:w="4252" w:type="dxa"/>
            <w:vMerge w:val="restart"/>
          </w:tcPr>
          <w:p w:rsidR="00E403A6" w:rsidRDefault="00E403A6">
            <w:pPr>
              <w:pStyle w:val="ConsPlusNormal"/>
            </w:pPr>
            <w:proofErr w:type="spellStart"/>
            <w:r>
              <w:t>Софинансирование</w:t>
            </w:r>
            <w:proofErr w:type="spellEnd"/>
            <w:r>
              <w:t xml:space="preserve"> капитальных вложений из иных источников</w:t>
            </w:r>
          </w:p>
        </w:tc>
        <w:tc>
          <w:tcPr>
            <w:tcW w:w="3685" w:type="dxa"/>
          </w:tcPr>
          <w:p w:rsidR="00E403A6" w:rsidRDefault="00E403A6">
            <w:pPr>
              <w:pStyle w:val="ConsPlusNormal"/>
            </w:pPr>
            <w:r>
              <w:t xml:space="preserve">Имеется возможность </w:t>
            </w:r>
            <w:proofErr w:type="spellStart"/>
            <w:r>
              <w:t>софинансирования</w:t>
            </w:r>
            <w:proofErr w:type="spellEnd"/>
            <w:r>
              <w:t xml:space="preserve"> капитальных вложений из федеральных, областных или внебюджетных источников более 50% от общего </w:t>
            </w:r>
            <w:r>
              <w:lastRenderedPageBreak/>
              <w:t>объема финансирования</w:t>
            </w:r>
          </w:p>
        </w:tc>
        <w:tc>
          <w:tcPr>
            <w:tcW w:w="724" w:type="dxa"/>
          </w:tcPr>
          <w:p w:rsidR="00E403A6" w:rsidRDefault="00E403A6">
            <w:pPr>
              <w:pStyle w:val="ConsPlusNormal"/>
              <w:jc w:val="center"/>
            </w:pPr>
            <w:r>
              <w:lastRenderedPageBreak/>
              <w:t>40</w:t>
            </w:r>
          </w:p>
        </w:tc>
      </w:tr>
      <w:tr w:rsidR="00E403A6">
        <w:tc>
          <w:tcPr>
            <w:tcW w:w="394" w:type="dxa"/>
            <w:vMerge/>
          </w:tcPr>
          <w:p w:rsidR="00E403A6" w:rsidRDefault="00E403A6">
            <w:pPr>
              <w:pStyle w:val="ConsPlusNormal"/>
            </w:pPr>
          </w:p>
        </w:tc>
        <w:tc>
          <w:tcPr>
            <w:tcW w:w="4252" w:type="dxa"/>
            <w:vMerge/>
          </w:tcPr>
          <w:p w:rsidR="00E403A6" w:rsidRDefault="00E403A6">
            <w:pPr>
              <w:pStyle w:val="ConsPlusNormal"/>
            </w:pPr>
          </w:p>
        </w:tc>
        <w:tc>
          <w:tcPr>
            <w:tcW w:w="3685" w:type="dxa"/>
          </w:tcPr>
          <w:p w:rsidR="00E403A6" w:rsidRDefault="00E403A6">
            <w:pPr>
              <w:pStyle w:val="ConsPlusNormal"/>
            </w:pPr>
            <w:r>
              <w:t xml:space="preserve">Имеется возможность </w:t>
            </w:r>
            <w:proofErr w:type="spellStart"/>
            <w:r>
              <w:t>софинансирования</w:t>
            </w:r>
            <w:proofErr w:type="spellEnd"/>
            <w:r>
              <w:t xml:space="preserve"> капитальных вложений из федеральных, областных или внебюджетных источников менее 50% от общего объема финансирования</w:t>
            </w:r>
          </w:p>
        </w:tc>
        <w:tc>
          <w:tcPr>
            <w:tcW w:w="724" w:type="dxa"/>
          </w:tcPr>
          <w:p w:rsidR="00E403A6" w:rsidRDefault="00E403A6">
            <w:pPr>
              <w:pStyle w:val="ConsPlusNormal"/>
              <w:jc w:val="center"/>
            </w:pPr>
            <w:r>
              <w:t>20</w:t>
            </w:r>
          </w:p>
        </w:tc>
      </w:tr>
      <w:tr w:rsidR="00E403A6">
        <w:tc>
          <w:tcPr>
            <w:tcW w:w="394" w:type="dxa"/>
            <w:vMerge/>
          </w:tcPr>
          <w:p w:rsidR="00E403A6" w:rsidRDefault="00E403A6">
            <w:pPr>
              <w:pStyle w:val="ConsPlusNormal"/>
            </w:pPr>
          </w:p>
        </w:tc>
        <w:tc>
          <w:tcPr>
            <w:tcW w:w="4252" w:type="dxa"/>
            <w:vMerge/>
          </w:tcPr>
          <w:p w:rsidR="00E403A6" w:rsidRDefault="00E403A6">
            <w:pPr>
              <w:pStyle w:val="ConsPlusNormal"/>
            </w:pPr>
          </w:p>
        </w:tc>
        <w:tc>
          <w:tcPr>
            <w:tcW w:w="3685" w:type="dxa"/>
          </w:tcPr>
          <w:p w:rsidR="00E403A6" w:rsidRDefault="00E403A6">
            <w:pPr>
              <w:pStyle w:val="ConsPlusNormal"/>
            </w:pPr>
            <w:r>
              <w:t xml:space="preserve">Возможность </w:t>
            </w:r>
            <w:proofErr w:type="spellStart"/>
            <w:r>
              <w:t>софинансирования</w:t>
            </w:r>
            <w:proofErr w:type="spellEnd"/>
            <w:r>
              <w:t xml:space="preserve"> капитальных вложений из федеральных, областных или внебюджетных источников отсутствует</w:t>
            </w:r>
          </w:p>
        </w:tc>
        <w:tc>
          <w:tcPr>
            <w:tcW w:w="724" w:type="dxa"/>
          </w:tcPr>
          <w:p w:rsidR="00E403A6" w:rsidRDefault="00E403A6">
            <w:pPr>
              <w:pStyle w:val="ConsPlusNormal"/>
              <w:jc w:val="center"/>
            </w:pPr>
            <w:r>
              <w:t>0</w:t>
            </w:r>
          </w:p>
        </w:tc>
      </w:tr>
      <w:tr w:rsidR="00E403A6">
        <w:tc>
          <w:tcPr>
            <w:tcW w:w="394" w:type="dxa"/>
            <w:vMerge w:val="restart"/>
          </w:tcPr>
          <w:p w:rsidR="00E403A6" w:rsidRDefault="00E403A6">
            <w:pPr>
              <w:pStyle w:val="ConsPlusNormal"/>
              <w:jc w:val="center"/>
            </w:pPr>
            <w:r>
              <w:t>4</w:t>
            </w:r>
          </w:p>
        </w:tc>
        <w:tc>
          <w:tcPr>
            <w:tcW w:w="4252" w:type="dxa"/>
            <w:vMerge w:val="restart"/>
          </w:tcPr>
          <w:p w:rsidR="00E403A6" w:rsidRDefault="00E403A6">
            <w:pPr>
              <w:pStyle w:val="ConsPlusNormal"/>
            </w:pPr>
            <w:r>
              <w:t>Возможность снижения расходов бюджета и (или) привлечения доходов в бюджет Томского района по итогам осуществления капитальных вложений</w:t>
            </w:r>
          </w:p>
        </w:tc>
        <w:tc>
          <w:tcPr>
            <w:tcW w:w="3685" w:type="dxa"/>
          </w:tcPr>
          <w:p w:rsidR="00E403A6" w:rsidRDefault="00E403A6">
            <w:pPr>
              <w:pStyle w:val="ConsPlusNormal"/>
            </w:pPr>
            <w:r>
              <w:t>Имеется возможность снижения расходов бюджета и (или) привлечения доходов в бюджет Томского района по итогам осуществления капитальных вложений</w:t>
            </w:r>
          </w:p>
        </w:tc>
        <w:tc>
          <w:tcPr>
            <w:tcW w:w="724" w:type="dxa"/>
          </w:tcPr>
          <w:p w:rsidR="00E403A6" w:rsidRDefault="00E403A6">
            <w:pPr>
              <w:pStyle w:val="ConsPlusNormal"/>
              <w:jc w:val="center"/>
            </w:pPr>
            <w:r>
              <w:t>30</w:t>
            </w:r>
          </w:p>
        </w:tc>
      </w:tr>
      <w:tr w:rsidR="00E403A6">
        <w:tc>
          <w:tcPr>
            <w:tcW w:w="394" w:type="dxa"/>
            <w:vMerge/>
          </w:tcPr>
          <w:p w:rsidR="00E403A6" w:rsidRDefault="00E403A6">
            <w:pPr>
              <w:pStyle w:val="ConsPlusNormal"/>
            </w:pPr>
          </w:p>
        </w:tc>
        <w:tc>
          <w:tcPr>
            <w:tcW w:w="4252" w:type="dxa"/>
            <w:vMerge/>
          </w:tcPr>
          <w:p w:rsidR="00E403A6" w:rsidRDefault="00E403A6">
            <w:pPr>
              <w:pStyle w:val="ConsPlusNormal"/>
            </w:pPr>
          </w:p>
        </w:tc>
        <w:tc>
          <w:tcPr>
            <w:tcW w:w="3685" w:type="dxa"/>
          </w:tcPr>
          <w:p w:rsidR="00E403A6" w:rsidRDefault="00E403A6">
            <w:pPr>
              <w:pStyle w:val="ConsPlusNormal"/>
            </w:pPr>
            <w:r>
              <w:t>Не имеется возможности снижения расходов бюджета и (или) привлечения доходов в бюджет Томского района по итогам осуществления капитальных вложений</w:t>
            </w:r>
          </w:p>
        </w:tc>
        <w:tc>
          <w:tcPr>
            <w:tcW w:w="724" w:type="dxa"/>
          </w:tcPr>
          <w:p w:rsidR="00E403A6" w:rsidRDefault="00E403A6">
            <w:pPr>
              <w:pStyle w:val="ConsPlusNormal"/>
              <w:jc w:val="center"/>
            </w:pPr>
            <w:r>
              <w:t>0</w:t>
            </w:r>
          </w:p>
        </w:tc>
      </w:tr>
      <w:tr w:rsidR="00E403A6">
        <w:tc>
          <w:tcPr>
            <w:tcW w:w="394" w:type="dxa"/>
            <w:vMerge w:val="restart"/>
          </w:tcPr>
          <w:p w:rsidR="00E403A6" w:rsidRDefault="00E403A6">
            <w:pPr>
              <w:pStyle w:val="ConsPlusNormal"/>
              <w:jc w:val="center"/>
            </w:pPr>
            <w:r>
              <w:t>5</w:t>
            </w:r>
          </w:p>
        </w:tc>
        <w:tc>
          <w:tcPr>
            <w:tcW w:w="4252" w:type="dxa"/>
            <w:vMerge w:val="restart"/>
          </w:tcPr>
          <w:p w:rsidR="00E403A6" w:rsidRDefault="00E403A6">
            <w:pPr>
              <w:pStyle w:val="ConsPlusNormal"/>
            </w:pPr>
            <w:r>
              <w:t>Наличие достаточного количества потребителей</w:t>
            </w:r>
          </w:p>
        </w:tc>
        <w:tc>
          <w:tcPr>
            <w:tcW w:w="3685" w:type="dxa"/>
          </w:tcPr>
          <w:p w:rsidR="00E403A6" w:rsidRDefault="00E403A6">
            <w:pPr>
              <w:pStyle w:val="ConsPlusNormal"/>
            </w:pPr>
            <w:r>
              <w:t>Проектная мощность соответствует (или больше) потребности в данных услугах (продуктах)</w:t>
            </w:r>
          </w:p>
        </w:tc>
        <w:tc>
          <w:tcPr>
            <w:tcW w:w="724" w:type="dxa"/>
          </w:tcPr>
          <w:p w:rsidR="00E403A6" w:rsidRDefault="00E403A6">
            <w:pPr>
              <w:pStyle w:val="ConsPlusNormal"/>
              <w:jc w:val="center"/>
            </w:pPr>
            <w:r>
              <w:t>30</w:t>
            </w:r>
          </w:p>
        </w:tc>
      </w:tr>
      <w:tr w:rsidR="00E403A6">
        <w:tc>
          <w:tcPr>
            <w:tcW w:w="394" w:type="dxa"/>
            <w:vMerge/>
          </w:tcPr>
          <w:p w:rsidR="00E403A6" w:rsidRDefault="00E403A6">
            <w:pPr>
              <w:pStyle w:val="ConsPlusNormal"/>
            </w:pPr>
          </w:p>
        </w:tc>
        <w:tc>
          <w:tcPr>
            <w:tcW w:w="4252" w:type="dxa"/>
            <w:vMerge/>
          </w:tcPr>
          <w:p w:rsidR="00E403A6" w:rsidRDefault="00E403A6">
            <w:pPr>
              <w:pStyle w:val="ConsPlusNormal"/>
            </w:pPr>
          </w:p>
        </w:tc>
        <w:tc>
          <w:tcPr>
            <w:tcW w:w="3685" w:type="dxa"/>
          </w:tcPr>
          <w:p w:rsidR="00E403A6" w:rsidRDefault="00E403A6">
            <w:pPr>
              <w:pStyle w:val="ConsPlusNormal"/>
            </w:pPr>
            <w:r>
              <w:t>Потребность обеспечивается уровнем использования проектной мощности от 99% до 70%</w:t>
            </w:r>
          </w:p>
        </w:tc>
        <w:tc>
          <w:tcPr>
            <w:tcW w:w="724" w:type="dxa"/>
          </w:tcPr>
          <w:p w:rsidR="00E403A6" w:rsidRDefault="00E403A6">
            <w:pPr>
              <w:pStyle w:val="ConsPlusNormal"/>
              <w:jc w:val="center"/>
            </w:pPr>
            <w:r>
              <w:t>15</w:t>
            </w:r>
          </w:p>
        </w:tc>
      </w:tr>
      <w:tr w:rsidR="00E403A6">
        <w:tc>
          <w:tcPr>
            <w:tcW w:w="394" w:type="dxa"/>
            <w:vMerge/>
          </w:tcPr>
          <w:p w:rsidR="00E403A6" w:rsidRDefault="00E403A6">
            <w:pPr>
              <w:pStyle w:val="ConsPlusNormal"/>
            </w:pPr>
          </w:p>
        </w:tc>
        <w:tc>
          <w:tcPr>
            <w:tcW w:w="4252" w:type="dxa"/>
            <w:vMerge/>
          </w:tcPr>
          <w:p w:rsidR="00E403A6" w:rsidRDefault="00E403A6">
            <w:pPr>
              <w:pStyle w:val="ConsPlusNormal"/>
            </w:pPr>
          </w:p>
        </w:tc>
        <w:tc>
          <w:tcPr>
            <w:tcW w:w="3685" w:type="dxa"/>
          </w:tcPr>
          <w:p w:rsidR="00E403A6" w:rsidRDefault="00E403A6">
            <w:pPr>
              <w:pStyle w:val="ConsPlusNormal"/>
            </w:pPr>
            <w:r>
              <w:t>Потребность обеспечивается уровнем использования проектной мощности менее 70%</w:t>
            </w:r>
          </w:p>
        </w:tc>
        <w:tc>
          <w:tcPr>
            <w:tcW w:w="724" w:type="dxa"/>
          </w:tcPr>
          <w:p w:rsidR="00E403A6" w:rsidRDefault="00E403A6">
            <w:pPr>
              <w:pStyle w:val="ConsPlusNormal"/>
              <w:jc w:val="center"/>
            </w:pPr>
            <w:r>
              <w:t>0</w:t>
            </w:r>
          </w:p>
        </w:tc>
      </w:tr>
      <w:tr w:rsidR="00E403A6">
        <w:tc>
          <w:tcPr>
            <w:tcW w:w="394" w:type="dxa"/>
            <w:vMerge w:val="restart"/>
          </w:tcPr>
          <w:p w:rsidR="00E403A6" w:rsidRDefault="00E403A6">
            <w:pPr>
              <w:pStyle w:val="ConsPlusNormal"/>
              <w:jc w:val="center"/>
            </w:pPr>
            <w:r>
              <w:t>7</w:t>
            </w:r>
          </w:p>
        </w:tc>
        <w:tc>
          <w:tcPr>
            <w:tcW w:w="4252" w:type="dxa"/>
            <w:vMerge w:val="restart"/>
          </w:tcPr>
          <w:p w:rsidR="00E403A6" w:rsidRDefault="00E403A6">
            <w:pPr>
              <w:pStyle w:val="ConsPlusNormal"/>
            </w:pPr>
            <w:r>
              <w:t>Срок реализации инвестиционного проекта</w:t>
            </w:r>
          </w:p>
        </w:tc>
        <w:tc>
          <w:tcPr>
            <w:tcW w:w="3685" w:type="dxa"/>
          </w:tcPr>
          <w:p w:rsidR="00E403A6" w:rsidRDefault="00E403A6">
            <w:pPr>
              <w:pStyle w:val="ConsPlusNormal"/>
            </w:pPr>
            <w:r>
              <w:t>Срок реализации инвестиционного проекта 1 - 3 года</w:t>
            </w:r>
          </w:p>
        </w:tc>
        <w:tc>
          <w:tcPr>
            <w:tcW w:w="724" w:type="dxa"/>
          </w:tcPr>
          <w:p w:rsidR="00E403A6" w:rsidRDefault="00E403A6">
            <w:pPr>
              <w:pStyle w:val="ConsPlusNormal"/>
              <w:jc w:val="center"/>
            </w:pPr>
            <w:r>
              <w:t>20</w:t>
            </w:r>
          </w:p>
        </w:tc>
      </w:tr>
      <w:tr w:rsidR="00E403A6">
        <w:tc>
          <w:tcPr>
            <w:tcW w:w="394" w:type="dxa"/>
            <w:vMerge/>
          </w:tcPr>
          <w:p w:rsidR="00E403A6" w:rsidRDefault="00E403A6">
            <w:pPr>
              <w:pStyle w:val="ConsPlusNormal"/>
            </w:pPr>
          </w:p>
        </w:tc>
        <w:tc>
          <w:tcPr>
            <w:tcW w:w="4252" w:type="dxa"/>
            <w:vMerge/>
          </w:tcPr>
          <w:p w:rsidR="00E403A6" w:rsidRDefault="00E403A6">
            <w:pPr>
              <w:pStyle w:val="ConsPlusNormal"/>
            </w:pPr>
          </w:p>
        </w:tc>
        <w:tc>
          <w:tcPr>
            <w:tcW w:w="3685" w:type="dxa"/>
          </w:tcPr>
          <w:p w:rsidR="00E403A6" w:rsidRDefault="00E403A6">
            <w:pPr>
              <w:pStyle w:val="ConsPlusNormal"/>
            </w:pPr>
            <w:r>
              <w:t>Срок реализации инвестиционного проекта - более 3 лет</w:t>
            </w:r>
          </w:p>
        </w:tc>
        <w:tc>
          <w:tcPr>
            <w:tcW w:w="724" w:type="dxa"/>
          </w:tcPr>
          <w:p w:rsidR="00E403A6" w:rsidRDefault="00E403A6">
            <w:pPr>
              <w:pStyle w:val="ConsPlusNormal"/>
              <w:jc w:val="center"/>
            </w:pPr>
            <w:r>
              <w:t>0</w:t>
            </w:r>
          </w:p>
        </w:tc>
      </w:tr>
    </w:tbl>
    <w:p w:rsidR="00E403A6" w:rsidRDefault="00E403A6">
      <w:pPr>
        <w:pStyle w:val="ConsPlusNormal"/>
        <w:jc w:val="both"/>
      </w:pPr>
    </w:p>
    <w:p w:rsidR="00E403A6" w:rsidRDefault="00E403A6">
      <w:pPr>
        <w:pStyle w:val="ConsPlusNormal"/>
        <w:ind w:firstLine="540"/>
        <w:jc w:val="both"/>
      </w:pPr>
      <w:r>
        <w:t>Рейтинг эффективности рассчитывается по формуле:</w:t>
      </w:r>
    </w:p>
    <w:p w:rsidR="00E403A6" w:rsidRDefault="00E403A6">
      <w:pPr>
        <w:pStyle w:val="ConsPlusNormal"/>
        <w:jc w:val="both"/>
      </w:pPr>
    </w:p>
    <w:p w:rsidR="00E403A6" w:rsidRDefault="00E403A6">
      <w:pPr>
        <w:pStyle w:val="ConsPlusNormal"/>
        <w:ind w:firstLine="540"/>
        <w:jc w:val="both"/>
      </w:pPr>
      <w:r>
        <w:rPr>
          <w:noProof/>
          <w:position w:val="-11"/>
        </w:rPr>
        <w:drawing>
          <wp:inline distT="0" distB="0" distL="0" distR="0">
            <wp:extent cx="97472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74725" cy="283210"/>
                    </a:xfrm>
                    <a:prstGeom prst="rect">
                      <a:avLst/>
                    </a:prstGeom>
                    <a:noFill/>
                    <a:ln>
                      <a:noFill/>
                    </a:ln>
                  </pic:spPr>
                </pic:pic>
              </a:graphicData>
            </a:graphic>
          </wp:inline>
        </w:drawing>
      </w:r>
    </w:p>
    <w:p w:rsidR="00E403A6" w:rsidRDefault="00E403A6">
      <w:pPr>
        <w:pStyle w:val="ConsPlusNormal"/>
        <w:jc w:val="both"/>
      </w:pPr>
    </w:p>
    <w:p w:rsidR="00E403A6" w:rsidRDefault="00E403A6">
      <w:pPr>
        <w:pStyle w:val="ConsPlusNormal"/>
        <w:ind w:firstLine="540"/>
        <w:jc w:val="both"/>
      </w:pPr>
      <w:proofErr w:type="spellStart"/>
      <w:r>
        <w:t>Ri</w:t>
      </w:r>
      <w:proofErr w:type="spellEnd"/>
      <w:r>
        <w:t xml:space="preserve"> - рейтинг эффективности i-</w:t>
      </w:r>
      <w:proofErr w:type="spellStart"/>
      <w:r>
        <w:t>го</w:t>
      </w:r>
      <w:proofErr w:type="spellEnd"/>
      <w:r>
        <w:t xml:space="preserve"> объекта;</w:t>
      </w:r>
    </w:p>
    <w:p w:rsidR="00E403A6" w:rsidRDefault="00E403A6">
      <w:pPr>
        <w:pStyle w:val="ConsPlusNormal"/>
        <w:spacing w:before="220"/>
        <w:ind w:firstLine="540"/>
        <w:jc w:val="both"/>
      </w:pPr>
      <w:proofErr w:type="spellStart"/>
      <w:r>
        <w:t>Ri</w:t>
      </w:r>
      <w:proofErr w:type="spellEnd"/>
      <w:r>
        <w:t xml:space="preserve"> - балльное значение критерия эффективности i-</w:t>
      </w:r>
      <w:proofErr w:type="spellStart"/>
      <w:r>
        <w:t>го</w:t>
      </w:r>
      <w:proofErr w:type="spellEnd"/>
      <w:r>
        <w:t xml:space="preserve"> объекта.</w:t>
      </w: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2"/>
      </w:pPr>
      <w:r>
        <w:t>Приложение 3</w:t>
      </w:r>
    </w:p>
    <w:p w:rsidR="00E403A6" w:rsidRDefault="00E403A6">
      <w:pPr>
        <w:pStyle w:val="ConsPlusNormal"/>
        <w:jc w:val="right"/>
      </w:pPr>
      <w:r>
        <w:t>к Правилам</w:t>
      </w:r>
    </w:p>
    <w:p w:rsidR="00E403A6" w:rsidRDefault="00E403A6">
      <w:pPr>
        <w:pStyle w:val="ConsPlusNormal"/>
        <w:jc w:val="right"/>
      </w:pPr>
      <w:r>
        <w:t xml:space="preserve">принятия решения о подготовке и реализации </w:t>
      </w:r>
      <w:proofErr w:type="gramStart"/>
      <w:r>
        <w:t>бюджетных</w:t>
      </w:r>
      <w:proofErr w:type="gramEnd"/>
    </w:p>
    <w:p w:rsidR="00E403A6" w:rsidRDefault="00E403A6">
      <w:pPr>
        <w:pStyle w:val="ConsPlusNormal"/>
        <w:jc w:val="right"/>
      </w:pPr>
      <w:r>
        <w:t>инвестиций в объекты капитального строительства</w:t>
      </w:r>
    </w:p>
    <w:p w:rsidR="00E403A6" w:rsidRDefault="00E403A6">
      <w:pPr>
        <w:pStyle w:val="ConsPlusNormal"/>
        <w:jc w:val="right"/>
      </w:pPr>
      <w:r>
        <w:t>муниципальной собственности Томского района и приобретении</w:t>
      </w:r>
    </w:p>
    <w:p w:rsidR="00E403A6" w:rsidRDefault="00E403A6">
      <w:pPr>
        <w:pStyle w:val="ConsPlusNormal"/>
        <w:jc w:val="right"/>
      </w:pPr>
      <w:r>
        <w:t>объектов недвижимого имущества в муниципальную собственность</w:t>
      </w:r>
    </w:p>
    <w:p w:rsidR="00E403A6" w:rsidRDefault="00E403A6">
      <w:pPr>
        <w:pStyle w:val="ConsPlusNormal"/>
        <w:jc w:val="right"/>
      </w:pPr>
      <w:r>
        <w:t>Томского района и о предоставлении субсидий на осуществление</w:t>
      </w:r>
    </w:p>
    <w:p w:rsidR="00E403A6" w:rsidRDefault="00E403A6">
      <w:pPr>
        <w:pStyle w:val="ConsPlusNormal"/>
        <w:jc w:val="right"/>
      </w:pPr>
      <w:r>
        <w:t>капитальных вложений в объекты капитального строительства</w:t>
      </w:r>
    </w:p>
    <w:p w:rsidR="00E403A6" w:rsidRDefault="00E403A6">
      <w:pPr>
        <w:pStyle w:val="ConsPlusNormal"/>
        <w:jc w:val="right"/>
      </w:pPr>
      <w:r>
        <w:t>муниципальной собственности Томского района и приобретение</w:t>
      </w:r>
    </w:p>
    <w:p w:rsidR="00E403A6" w:rsidRDefault="00E403A6">
      <w:pPr>
        <w:pStyle w:val="ConsPlusNormal"/>
        <w:jc w:val="right"/>
      </w:pPr>
      <w:r>
        <w:t>объектов недвижимого имущества в муниципальную собственность</w:t>
      </w:r>
    </w:p>
    <w:p w:rsidR="00E403A6" w:rsidRDefault="00E403A6">
      <w:pPr>
        <w:pStyle w:val="ConsPlusNormal"/>
        <w:jc w:val="right"/>
      </w:pPr>
      <w:proofErr w:type="gramStart"/>
      <w:r>
        <w:t>Томского района (приложение 3 к Порядку принятия решений</w:t>
      </w:r>
      <w:proofErr w:type="gramEnd"/>
    </w:p>
    <w:p w:rsidR="00E403A6" w:rsidRDefault="00E403A6">
      <w:pPr>
        <w:pStyle w:val="ConsPlusNormal"/>
        <w:jc w:val="right"/>
      </w:pPr>
      <w:r>
        <w:t>о разработке муниципальных программ Томского района, их</w:t>
      </w:r>
    </w:p>
    <w:p w:rsidR="00E403A6" w:rsidRDefault="00E403A6">
      <w:pPr>
        <w:pStyle w:val="ConsPlusNormal"/>
        <w:jc w:val="right"/>
      </w:pPr>
      <w:r>
        <w:t>формирования и реализации)</w:t>
      </w:r>
    </w:p>
    <w:p w:rsidR="00E403A6" w:rsidRDefault="00E403A6">
      <w:pPr>
        <w:pStyle w:val="ConsPlusNormal"/>
        <w:jc w:val="both"/>
      </w:pPr>
    </w:p>
    <w:p w:rsidR="00E403A6" w:rsidRDefault="00E403A6">
      <w:pPr>
        <w:pStyle w:val="ConsPlusNormal"/>
        <w:jc w:val="center"/>
      </w:pPr>
      <w:bookmarkStart w:id="40" w:name="P2931"/>
      <w:bookmarkEnd w:id="40"/>
      <w:r>
        <w:t>Решение о подготовке и реализации бюджетных инвестиций</w:t>
      </w:r>
    </w:p>
    <w:p w:rsidR="00E403A6" w:rsidRDefault="00E403A6">
      <w:pPr>
        <w:pStyle w:val="ConsPlusNormal"/>
        <w:jc w:val="center"/>
      </w:pPr>
      <w:r>
        <w:t xml:space="preserve">в объекты капитального строительства </w:t>
      </w:r>
      <w:proofErr w:type="gramStart"/>
      <w:r>
        <w:t>муниципальной</w:t>
      </w:r>
      <w:proofErr w:type="gramEnd"/>
    </w:p>
    <w:p w:rsidR="00E403A6" w:rsidRDefault="00E403A6">
      <w:pPr>
        <w:pStyle w:val="ConsPlusNormal"/>
        <w:jc w:val="center"/>
      </w:pPr>
      <w:r>
        <w:t>собственности Томского района и приобретении объектов</w:t>
      </w:r>
    </w:p>
    <w:p w:rsidR="00E403A6" w:rsidRDefault="00E403A6">
      <w:pPr>
        <w:pStyle w:val="ConsPlusNormal"/>
        <w:jc w:val="center"/>
      </w:pPr>
      <w:r>
        <w:t>недвижимого имущества в муниципальную собственность</w:t>
      </w:r>
    </w:p>
    <w:p w:rsidR="00E403A6" w:rsidRDefault="00E403A6">
      <w:pPr>
        <w:pStyle w:val="ConsPlusNormal"/>
        <w:jc w:val="center"/>
      </w:pPr>
      <w:r>
        <w:t>Томского района (муниципальную собственность),</w:t>
      </w:r>
    </w:p>
    <w:p w:rsidR="00E403A6" w:rsidRDefault="00E403A6">
      <w:pPr>
        <w:pStyle w:val="ConsPlusNormal"/>
        <w:jc w:val="center"/>
      </w:pPr>
      <w:r>
        <w:t xml:space="preserve">о предоставлении субсидий </w:t>
      </w:r>
      <w:proofErr w:type="gramStart"/>
      <w:r>
        <w:t>муниципальным</w:t>
      </w:r>
      <w:proofErr w:type="gramEnd"/>
    </w:p>
    <w:p w:rsidR="00E403A6" w:rsidRDefault="00E403A6">
      <w:pPr>
        <w:pStyle w:val="ConsPlusNormal"/>
        <w:jc w:val="center"/>
      </w:pPr>
      <w:r>
        <w:t>бюджетным/автономным учреждениям на осуществление</w:t>
      </w:r>
    </w:p>
    <w:p w:rsidR="00E403A6" w:rsidRDefault="00E403A6">
      <w:pPr>
        <w:pStyle w:val="ConsPlusNormal"/>
        <w:jc w:val="center"/>
      </w:pPr>
      <w:r>
        <w:t>капитальных вложений в объекты капитального строительства</w:t>
      </w:r>
    </w:p>
    <w:p w:rsidR="00E403A6" w:rsidRDefault="00E403A6">
      <w:pPr>
        <w:pStyle w:val="ConsPlusNormal"/>
        <w:jc w:val="center"/>
      </w:pPr>
      <w:r>
        <w:t>муниципальной собственности Томского района и</w:t>
      </w:r>
    </w:p>
    <w:p w:rsidR="00E403A6" w:rsidRDefault="00E403A6">
      <w:pPr>
        <w:pStyle w:val="ConsPlusNormal"/>
        <w:jc w:val="center"/>
      </w:pPr>
      <w:r>
        <w:t>приобретение объектов недвижимого имущества</w:t>
      </w:r>
    </w:p>
    <w:p w:rsidR="00E403A6" w:rsidRDefault="00E403A6">
      <w:pPr>
        <w:pStyle w:val="ConsPlusNormal"/>
        <w:jc w:val="center"/>
      </w:pPr>
      <w:r>
        <w:t>в муниципальную собственность Томского района</w:t>
      </w:r>
    </w:p>
    <w:p w:rsidR="00E403A6" w:rsidRDefault="00E403A6">
      <w:pPr>
        <w:pStyle w:val="ConsPlusNormal"/>
        <w:jc w:val="both"/>
      </w:pPr>
    </w:p>
    <w:p w:rsidR="00E403A6" w:rsidRDefault="00E403A6">
      <w:pPr>
        <w:pStyle w:val="ConsPlusNormal"/>
        <w:sectPr w:rsidR="00E403A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7"/>
        <w:gridCol w:w="1364"/>
        <w:gridCol w:w="1242"/>
        <w:gridCol w:w="1443"/>
        <w:gridCol w:w="1408"/>
        <w:gridCol w:w="1380"/>
        <w:gridCol w:w="905"/>
        <w:gridCol w:w="1242"/>
        <w:gridCol w:w="1386"/>
        <w:gridCol w:w="1257"/>
        <w:gridCol w:w="1386"/>
        <w:gridCol w:w="1091"/>
        <w:gridCol w:w="374"/>
        <w:gridCol w:w="374"/>
        <w:gridCol w:w="1009"/>
      </w:tblGrid>
      <w:tr w:rsidR="00E403A6">
        <w:tc>
          <w:tcPr>
            <w:tcW w:w="397" w:type="dxa"/>
            <w:vMerge w:val="restart"/>
            <w:vAlign w:val="center"/>
          </w:tcPr>
          <w:p w:rsidR="00E403A6" w:rsidRDefault="00E403A6">
            <w:pPr>
              <w:pStyle w:val="ConsPlusNormal"/>
              <w:jc w:val="center"/>
            </w:pPr>
            <w:r>
              <w:lastRenderedPageBreak/>
              <w:t>N</w:t>
            </w:r>
          </w:p>
          <w:p w:rsidR="00E403A6" w:rsidRDefault="00E403A6">
            <w:pPr>
              <w:pStyle w:val="ConsPlusNormal"/>
              <w:jc w:val="center"/>
            </w:pPr>
            <w:proofErr w:type="spellStart"/>
            <w:r>
              <w:t>пп</w:t>
            </w:r>
            <w:proofErr w:type="spellEnd"/>
          </w:p>
        </w:tc>
        <w:tc>
          <w:tcPr>
            <w:tcW w:w="1644" w:type="dxa"/>
            <w:vMerge w:val="restart"/>
            <w:vAlign w:val="center"/>
          </w:tcPr>
          <w:p w:rsidR="00E403A6" w:rsidRDefault="00E403A6">
            <w:pPr>
              <w:pStyle w:val="ConsPlusNormal"/>
              <w:jc w:val="center"/>
            </w:pPr>
            <w:r>
              <w:t>Наименование объектов капитального строительства в соответствии с ПСД (при наличии) или приобретаемого Объекта</w:t>
            </w:r>
          </w:p>
        </w:tc>
        <w:tc>
          <w:tcPr>
            <w:tcW w:w="964" w:type="dxa"/>
            <w:vMerge w:val="restart"/>
            <w:vAlign w:val="center"/>
          </w:tcPr>
          <w:p w:rsidR="00E403A6" w:rsidRDefault="00E403A6">
            <w:pPr>
              <w:pStyle w:val="ConsPlusNormal"/>
              <w:jc w:val="center"/>
            </w:pPr>
            <w:r>
              <w:t>Наименование ГРБС</w:t>
            </w:r>
          </w:p>
        </w:tc>
        <w:tc>
          <w:tcPr>
            <w:tcW w:w="1474" w:type="dxa"/>
            <w:vMerge w:val="restart"/>
            <w:vAlign w:val="center"/>
          </w:tcPr>
          <w:p w:rsidR="00E403A6" w:rsidRDefault="00E403A6">
            <w:pPr>
              <w:pStyle w:val="ConsPlusNormal"/>
              <w:jc w:val="center"/>
            </w:pPr>
            <w:r>
              <w:t>Направление инвестирования (строительство (реконструкция, в том числе с элементами реставрации), техническое перевооружение, приобретение)</w:t>
            </w:r>
          </w:p>
        </w:tc>
        <w:tc>
          <w:tcPr>
            <w:tcW w:w="999" w:type="dxa"/>
            <w:vMerge w:val="restart"/>
            <w:vAlign w:val="center"/>
          </w:tcPr>
          <w:p w:rsidR="00E403A6" w:rsidRDefault="00E403A6">
            <w:pPr>
              <w:pStyle w:val="ConsPlusNormal"/>
              <w:jc w:val="center"/>
            </w:pPr>
            <w:r>
              <w:t>Форма собственности (муниципальная)</w:t>
            </w:r>
          </w:p>
        </w:tc>
        <w:tc>
          <w:tcPr>
            <w:tcW w:w="1077" w:type="dxa"/>
            <w:vMerge w:val="restart"/>
            <w:vAlign w:val="center"/>
          </w:tcPr>
          <w:p w:rsidR="00E403A6" w:rsidRDefault="00E403A6">
            <w:pPr>
              <w:pStyle w:val="ConsPlusNormal"/>
              <w:jc w:val="center"/>
            </w:pPr>
            <w:r>
              <w:t>Наименование муниципального заказчика / наименование застройщика</w:t>
            </w:r>
          </w:p>
        </w:tc>
        <w:tc>
          <w:tcPr>
            <w:tcW w:w="794" w:type="dxa"/>
            <w:vMerge w:val="restart"/>
            <w:vAlign w:val="center"/>
          </w:tcPr>
          <w:p w:rsidR="00E403A6" w:rsidRDefault="00E403A6">
            <w:pPr>
              <w:pStyle w:val="ConsPlusNormal"/>
              <w:jc w:val="center"/>
            </w:pPr>
            <w:r>
              <w:t>Мощность (прирост мощности Объекта)</w:t>
            </w:r>
          </w:p>
        </w:tc>
        <w:tc>
          <w:tcPr>
            <w:tcW w:w="1077" w:type="dxa"/>
            <w:vMerge w:val="restart"/>
            <w:vAlign w:val="center"/>
          </w:tcPr>
          <w:p w:rsidR="00E403A6" w:rsidRDefault="00E403A6">
            <w:pPr>
              <w:pStyle w:val="ConsPlusNormal"/>
              <w:jc w:val="center"/>
            </w:pPr>
            <w:r>
              <w:t>Срок ввода в эксплуатацию (приобретения Объекта)</w:t>
            </w:r>
          </w:p>
        </w:tc>
        <w:tc>
          <w:tcPr>
            <w:tcW w:w="1531" w:type="dxa"/>
            <w:vMerge w:val="restart"/>
            <w:vAlign w:val="center"/>
          </w:tcPr>
          <w:p w:rsidR="00E403A6" w:rsidRDefault="00E403A6">
            <w:pPr>
              <w:pStyle w:val="ConsPlusNormal"/>
              <w:jc w:val="center"/>
            </w:pPr>
            <w:r>
              <w:t>Сметная стоимость Объекта (при наличии ПСД) или предполагаемая стоимость с выделением объема финансирования на разработку ПСД - всего, тыс. руб.</w:t>
            </w:r>
          </w:p>
        </w:tc>
        <w:tc>
          <w:tcPr>
            <w:tcW w:w="1474" w:type="dxa"/>
            <w:vMerge w:val="restart"/>
            <w:vAlign w:val="center"/>
          </w:tcPr>
          <w:p w:rsidR="00E403A6" w:rsidRDefault="00E403A6">
            <w:pPr>
              <w:pStyle w:val="ConsPlusNormal"/>
              <w:jc w:val="center"/>
            </w:pPr>
            <w:r>
              <w:t>Форма осуществления капитальных вложений (бюджетные инвестиции, субсидии учреждениям, субсидии бюджетам сельских поселений)</w:t>
            </w:r>
          </w:p>
        </w:tc>
        <w:tc>
          <w:tcPr>
            <w:tcW w:w="4195" w:type="dxa"/>
            <w:gridSpan w:val="5"/>
            <w:vAlign w:val="center"/>
          </w:tcPr>
          <w:p w:rsidR="00E403A6" w:rsidRDefault="00E403A6">
            <w:pPr>
              <w:pStyle w:val="ConsPlusNormal"/>
              <w:jc w:val="center"/>
            </w:pPr>
            <w:proofErr w:type="gramStart"/>
            <w:r>
              <w:t>Распределение общего объема предоставляемых инвестиций (размера субсидий, общего размера средств учреждения по годам реализации Объекта с выделением объема инвестиций (средств) на подготовку ПСД (в ценах соответствующих лет реализации инвестиционного проекта), тыс. руб.</w:t>
            </w:r>
            <w:proofErr w:type="gramEnd"/>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источник финансирования</w:t>
            </w:r>
          </w:p>
        </w:tc>
        <w:tc>
          <w:tcPr>
            <w:tcW w:w="1134" w:type="dxa"/>
            <w:vAlign w:val="center"/>
          </w:tcPr>
          <w:p w:rsidR="00E403A6" w:rsidRDefault="00E403A6">
            <w:pPr>
              <w:pStyle w:val="ConsPlusNormal"/>
              <w:jc w:val="center"/>
            </w:pPr>
            <w:r>
              <w:t>общий объем инвестиций (размер субсидии, размер средств учреждения)</w:t>
            </w:r>
          </w:p>
        </w:tc>
        <w:tc>
          <w:tcPr>
            <w:tcW w:w="510" w:type="dxa"/>
            <w:vAlign w:val="center"/>
          </w:tcPr>
          <w:p w:rsidR="00E403A6" w:rsidRDefault="00E403A6">
            <w:pPr>
              <w:pStyle w:val="ConsPlusNormal"/>
              <w:jc w:val="center"/>
            </w:pPr>
            <w:r>
              <w:t>год 1</w:t>
            </w:r>
          </w:p>
        </w:tc>
        <w:tc>
          <w:tcPr>
            <w:tcW w:w="510" w:type="dxa"/>
            <w:vAlign w:val="center"/>
          </w:tcPr>
          <w:p w:rsidR="00E403A6" w:rsidRDefault="00E403A6">
            <w:pPr>
              <w:pStyle w:val="ConsPlusNormal"/>
              <w:jc w:val="center"/>
            </w:pPr>
            <w:r>
              <w:t>год 2</w:t>
            </w:r>
          </w:p>
        </w:tc>
        <w:tc>
          <w:tcPr>
            <w:tcW w:w="850" w:type="dxa"/>
            <w:vAlign w:val="center"/>
          </w:tcPr>
          <w:p w:rsidR="00E403A6" w:rsidRDefault="00E403A6">
            <w:pPr>
              <w:pStyle w:val="ConsPlusNormal"/>
              <w:jc w:val="center"/>
            </w:pPr>
            <w:r>
              <w:t>год n (последний год реализации объекта)</w:t>
            </w:r>
          </w:p>
        </w:tc>
      </w:tr>
      <w:tr w:rsidR="00E403A6">
        <w:tc>
          <w:tcPr>
            <w:tcW w:w="397" w:type="dxa"/>
            <w:vAlign w:val="center"/>
          </w:tcPr>
          <w:p w:rsidR="00E403A6" w:rsidRDefault="00E403A6">
            <w:pPr>
              <w:pStyle w:val="ConsPlusNormal"/>
              <w:jc w:val="center"/>
            </w:pPr>
            <w:r>
              <w:t>1</w:t>
            </w:r>
          </w:p>
        </w:tc>
        <w:tc>
          <w:tcPr>
            <w:tcW w:w="1644" w:type="dxa"/>
            <w:vAlign w:val="center"/>
          </w:tcPr>
          <w:p w:rsidR="00E403A6" w:rsidRDefault="00E403A6">
            <w:pPr>
              <w:pStyle w:val="ConsPlusNormal"/>
              <w:jc w:val="center"/>
            </w:pPr>
            <w:r>
              <w:t>2</w:t>
            </w:r>
          </w:p>
        </w:tc>
        <w:tc>
          <w:tcPr>
            <w:tcW w:w="964" w:type="dxa"/>
            <w:vAlign w:val="center"/>
          </w:tcPr>
          <w:p w:rsidR="00E403A6" w:rsidRDefault="00E403A6">
            <w:pPr>
              <w:pStyle w:val="ConsPlusNormal"/>
              <w:jc w:val="center"/>
            </w:pPr>
            <w:r>
              <w:t>3</w:t>
            </w:r>
          </w:p>
        </w:tc>
        <w:tc>
          <w:tcPr>
            <w:tcW w:w="1474" w:type="dxa"/>
            <w:vAlign w:val="center"/>
          </w:tcPr>
          <w:p w:rsidR="00E403A6" w:rsidRDefault="00E403A6">
            <w:pPr>
              <w:pStyle w:val="ConsPlusNormal"/>
              <w:jc w:val="center"/>
            </w:pPr>
            <w:r>
              <w:t>4</w:t>
            </w:r>
          </w:p>
        </w:tc>
        <w:tc>
          <w:tcPr>
            <w:tcW w:w="999" w:type="dxa"/>
            <w:vAlign w:val="center"/>
          </w:tcPr>
          <w:p w:rsidR="00E403A6" w:rsidRDefault="00E403A6">
            <w:pPr>
              <w:pStyle w:val="ConsPlusNormal"/>
              <w:jc w:val="center"/>
            </w:pPr>
            <w:r>
              <w:t>5</w:t>
            </w:r>
          </w:p>
        </w:tc>
        <w:tc>
          <w:tcPr>
            <w:tcW w:w="1077" w:type="dxa"/>
            <w:vAlign w:val="center"/>
          </w:tcPr>
          <w:p w:rsidR="00E403A6" w:rsidRDefault="00E403A6">
            <w:pPr>
              <w:pStyle w:val="ConsPlusNormal"/>
              <w:jc w:val="center"/>
            </w:pPr>
            <w:r>
              <w:t>6</w:t>
            </w:r>
          </w:p>
        </w:tc>
        <w:tc>
          <w:tcPr>
            <w:tcW w:w="794" w:type="dxa"/>
            <w:vAlign w:val="center"/>
          </w:tcPr>
          <w:p w:rsidR="00E403A6" w:rsidRDefault="00E403A6">
            <w:pPr>
              <w:pStyle w:val="ConsPlusNormal"/>
              <w:jc w:val="center"/>
            </w:pPr>
            <w:r>
              <w:t>7</w:t>
            </w:r>
          </w:p>
        </w:tc>
        <w:tc>
          <w:tcPr>
            <w:tcW w:w="1077" w:type="dxa"/>
            <w:vAlign w:val="center"/>
          </w:tcPr>
          <w:p w:rsidR="00E403A6" w:rsidRDefault="00E403A6">
            <w:pPr>
              <w:pStyle w:val="ConsPlusNormal"/>
              <w:jc w:val="center"/>
            </w:pPr>
            <w:r>
              <w:t>8</w:t>
            </w:r>
          </w:p>
        </w:tc>
        <w:tc>
          <w:tcPr>
            <w:tcW w:w="1531" w:type="dxa"/>
            <w:vAlign w:val="center"/>
          </w:tcPr>
          <w:p w:rsidR="00E403A6" w:rsidRDefault="00E403A6">
            <w:pPr>
              <w:pStyle w:val="ConsPlusNormal"/>
              <w:jc w:val="center"/>
            </w:pPr>
            <w:r>
              <w:t>9</w:t>
            </w:r>
          </w:p>
        </w:tc>
        <w:tc>
          <w:tcPr>
            <w:tcW w:w="1474" w:type="dxa"/>
            <w:vAlign w:val="center"/>
          </w:tcPr>
          <w:p w:rsidR="00E403A6" w:rsidRDefault="00E403A6">
            <w:pPr>
              <w:pStyle w:val="ConsPlusNormal"/>
              <w:jc w:val="center"/>
            </w:pPr>
            <w:r>
              <w:t>10</w:t>
            </w:r>
          </w:p>
        </w:tc>
        <w:tc>
          <w:tcPr>
            <w:tcW w:w="1191" w:type="dxa"/>
            <w:vAlign w:val="center"/>
          </w:tcPr>
          <w:p w:rsidR="00E403A6" w:rsidRDefault="00E403A6">
            <w:pPr>
              <w:pStyle w:val="ConsPlusNormal"/>
              <w:jc w:val="center"/>
            </w:pPr>
            <w:r>
              <w:t>11</w:t>
            </w:r>
          </w:p>
        </w:tc>
        <w:tc>
          <w:tcPr>
            <w:tcW w:w="1134" w:type="dxa"/>
            <w:vAlign w:val="center"/>
          </w:tcPr>
          <w:p w:rsidR="00E403A6" w:rsidRDefault="00E403A6">
            <w:pPr>
              <w:pStyle w:val="ConsPlusNormal"/>
              <w:jc w:val="center"/>
            </w:pPr>
            <w:r>
              <w:t>12</w:t>
            </w:r>
          </w:p>
        </w:tc>
        <w:tc>
          <w:tcPr>
            <w:tcW w:w="510" w:type="dxa"/>
            <w:vAlign w:val="center"/>
          </w:tcPr>
          <w:p w:rsidR="00E403A6" w:rsidRDefault="00E403A6">
            <w:pPr>
              <w:pStyle w:val="ConsPlusNormal"/>
              <w:jc w:val="center"/>
            </w:pPr>
            <w:r>
              <w:t>13</w:t>
            </w:r>
          </w:p>
        </w:tc>
        <w:tc>
          <w:tcPr>
            <w:tcW w:w="510" w:type="dxa"/>
            <w:vAlign w:val="center"/>
          </w:tcPr>
          <w:p w:rsidR="00E403A6" w:rsidRDefault="00E403A6">
            <w:pPr>
              <w:pStyle w:val="ConsPlusNormal"/>
              <w:jc w:val="center"/>
            </w:pPr>
            <w:r>
              <w:t>14</w:t>
            </w:r>
          </w:p>
        </w:tc>
        <w:tc>
          <w:tcPr>
            <w:tcW w:w="850" w:type="dxa"/>
            <w:vAlign w:val="center"/>
          </w:tcPr>
          <w:p w:rsidR="00E403A6" w:rsidRDefault="00E403A6">
            <w:pPr>
              <w:pStyle w:val="ConsPlusNormal"/>
              <w:jc w:val="center"/>
            </w:pPr>
            <w:r>
              <w:t>15</w:t>
            </w:r>
          </w:p>
        </w:tc>
      </w:tr>
      <w:tr w:rsidR="00E403A6">
        <w:tc>
          <w:tcPr>
            <w:tcW w:w="15626" w:type="dxa"/>
            <w:gridSpan w:val="15"/>
          </w:tcPr>
          <w:p w:rsidR="00E403A6" w:rsidRDefault="00E403A6">
            <w:pPr>
              <w:pStyle w:val="ConsPlusNormal"/>
            </w:pPr>
            <w:r>
              <w:t>Группа 1.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имеющие сметную стоимость</w:t>
            </w:r>
          </w:p>
        </w:tc>
      </w:tr>
      <w:tr w:rsidR="00E403A6">
        <w:tc>
          <w:tcPr>
            <w:tcW w:w="397" w:type="dxa"/>
            <w:vMerge w:val="restart"/>
            <w:vAlign w:val="center"/>
          </w:tcPr>
          <w:p w:rsidR="00E403A6" w:rsidRDefault="00E403A6">
            <w:pPr>
              <w:pStyle w:val="ConsPlusNormal"/>
              <w:jc w:val="center"/>
            </w:pPr>
            <w:r>
              <w:t>1</w:t>
            </w:r>
          </w:p>
        </w:tc>
        <w:tc>
          <w:tcPr>
            <w:tcW w:w="164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474" w:type="dxa"/>
            <w:vMerge w:val="restart"/>
          </w:tcPr>
          <w:p w:rsidR="00E403A6" w:rsidRDefault="00E403A6">
            <w:pPr>
              <w:pStyle w:val="ConsPlusNormal"/>
            </w:pPr>
          </w:p>
        </w:tc>
        <w:tc>
          <w:tcPr>
            <w:tcW w:w="999" w:type="dxa"/>
            <w:vMerge w:val="restart"/>
          </w:tcPr>
          <w:p w:rsidR="00E403A6" w:rsidRDefault="00E403A6">
            <w:pPr>
              <w:pStyle w:val="ConsPlusNormal"/>
            </w:pPr>
          </w:p>
        </w:tc>
        <w:tc>
          <w:tcPr>
            <w:tcW w:w="1077" w:type="dxa"/>
            <w:vMerge w:val="restart"/>
          </w:tcPr>
          <w:p w:rsidR="00E403A6" w:rsidRDefault="00E403A6">
            <w:pPr>
              <w:pStyle w:val="ConsPlusNormal"/>
            </w:pPr>
          </w:p>
        </w:tc>
        <w:tc>
          <w:tcPr>
            <w:tcW w:w="79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531" w:type="dxa"/>
            <w:vMerge w:val="restart"/>
          </w:tcPr>
          <w:p w:rsidR="00E403A6" w:rsidRDefault="00E403A6">
            <w:pPr>
              <w:pStyle w:val="ConsPlusNormal"/>
            </w:pPr>
          </w:p>
        </w:tc>
        <w:tc>
          <w:tcPr>
            <w:tcW w:w="1474" w:type="dxa"/>
            <w:vMerge w:val="restart"/>
          </w:tcPr>
          <w:p w:rsidR="00E403A6" w:rsidRDefault="00E403A6">
            <w:pPr>
              <w:pStyle w:val="ConsPlusNormal"/>
            </w:pPr>
          </w:p>
        </w:tc>
        <w:tc>
          <w:tcPr>
            <w:tcW w:w="1191" w:type="dxa"/>
            <w:vAlign w:val="center"/>
          </w:tcPr>
          <w:p w:rsidR="00E403A6" w:rsidRDefault="00E403A6">
            <w:pPr>
              <w:pStyle w:val="ConsPlusNormal"/>
              <w:jc w:val="center"/>
            </w:pPr>
            <w:r>
              <w:t>ОБ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ФБ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Всего</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397" w:type="dxa"/>
            <w:vMerge w:val="restart"/>
            <w:vAlign w:val="center"/>
          </w:tcPr>
          <w:p w:rsidR="00E403A6" w:rsidRDefault="00E403A6">
            <w:pPr>
              <w:pStyle w:val="ConsPlusNormal"/>
              <w:jc w:val="center"/>
            </w:pPr>
            <w:r>
              <w:lastRenderedPageBreak/>
              <w:t>n</w:t>
            </w:r>
          </w:p>
        </w:tc>
        <w:tc>
          <w:tcPr>
            <w:tcW w:w="164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474" w:type="dxa"/>
            <w:vMerge w:val="restart"/>
          </w:tcPr>
          <w:p w:rsidR="00E403A6" w:rsidRDefault="00E403A6">
            <w:pPr>
              <w:pStyle w:val="ConsPlusNormal"/>
            </w:pPr>
          </w:p>
        </w:tc>
        <w:tc>
          <w:tcPr>
            <w:tcW w:w="999" w:type="dxa"/>
            <w:vMerge w:val="restart"/>
          </w:tcPr>
          <w:p w:rsidR="00E403A6" w:rsidRDefault="00E403A6">
            <w:pPr>
              <w:pStyle w:val="ConsPlusNormal"/>
            </w:pPr>
          </w:p>
        </w:tc>
        <w:tc>
          <w:tcPr>
            <w:tcW w:w="1077" w:type="dxa"/>
            <w:vMerge w:val="restart"/>
          </w:tcPr>
          <w:p w:rsidR="00E403A6" w:rsidRDefault="00E403A6">
            <w:pPr>
              <w:pStyle w:val="ConsPlusNormal"/>
            </w:pPr>
          </w:p>
        </w:tc>
        <w:tc>
          <w:tcPr>
            <w:tcW w:w="79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531" w:type="dxa"/>
            <w:vMerge w:val="restart"/>
          </w:tcPr>
          <w:p w:rsidR="00E403A6" w:rsidRDefault="00E403A6">
            <w:pPr>
              <w:pStyle w:val="ConsPlusNormal"/>
            </w:pPr>
          </w:p>
        </w:tc>
        <w:tc>
          <w:tcPr>
            <w:tcW w:w="1474" w:type="dxa"/>
            <w:vMerge w:val="restart"/>
          </w:tcPr>
          <w:p w:rsidR="00E403A6" w:rsidRDefault="00E403A6">
            <w:pPr>
              <w:pStyle w:val="ConsPlusNormal"/>
            </w:pPr>
          </w:p>
        </w:tc>
        <w:tc>
          <w:tcPr>
            <w:tcW w:w="1191" w:type="dxa"/>
            <w:vAlign w:val="center"/>
          </w:tcPr>
          <w:p w:rsidR="00E403A6" w:rsidRDefault="00E403A6">
            <w:pPr>
              <w:pStyle w:val="ConsPlusNormal"/>
              <w:jc w:val="center"/>
            </w:pPr>
            <w:r>
              <w:t>ОБ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ФБ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Всего</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15626" w:type="dxa"/>
            <w:gridSpan w:val="15"/>
          </w:tcPr>
          <w:p w:rsidR="00E403A6" w:rsidRDefault="00E403A6">
            <w:pPr>
              <w:pStyle w:val="ConsPlusNormal"/>
            </w:pPr>
            <w: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E403A6">
        <w:tc>
          <w:tcPr>
            <w:tcW w:w="397" w:type="dxa"/>
            <w:vMerge w:val="restart"/>
            <w:vAlign w:val="center"/>
          </w:tcPr>
          <w:p w:rsidR="00E403A6" w:rsidRDefault="00E403A6">
            <w:pPr>
              <w:pStyle w:val="ConsPlusNormal"/>
              <w:jc w:val="center"/>
            </w:pPr>
            <w:r>
              <w:t>1</w:t>
            </w:r>
          </w:p>
        </w:tc>
        <w:tc>
          <w:tcPr>
            <w:tcW w:w="164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474" w:type="dxa"/>
            <w:vMerge w:val="restart"/>
          </w:tcPr>
          <w:p w:rsidR="00E403A6" w:rsidRDefault="00E403A6">
            <w:pPr>
              <w:pStyle w:val="ConsPlusNormal"/>
            </w:pPr>
          </w:p>
        </w:tc>
        <w:tc>
          <w:tcPr>
            <w:tcW w:w="999" w:type="dxa"/>
            <w:vMerge w:val="restart"/>
          </w:tcPr>
          <w:p w:rsidR="00E403A6" w:rsidRDefault="00E403A6">
            <w:pPr>
              <w:pStyle w:val="ConsPlusNormal"/>
            </w:pPr>
          </w:p>
        </w:tc>
        <w:tc>
          <w:tcPr>
            <w:tcW w:w="1077" w:type="dxa"/>
            <w:vMerge w:val="restart"/>
          </w:tcPr>
          <w:p w:rsidR="00E403A6" w:rsidRDefault="00E403A6">
            <w:pPr>
              <w:pStyle w:val="ConsPlusNormal"/>
            </w:pPr>
          </w:p>
        </w:tc>
        <w:tc>
          <w:tcPr>
            <w:tcW w:w="79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531" w:type="dxa"/>
            <w:vMerge w:val="restart"/>
          </w:tcPr>
          <w:p w:rsidR="00E403A6" w:rsidRDefault="00E403A6">
            <w:pPr>
              <w:pStyle w:val="ConsPlusNormal"/>
            </w:pPr>
          </w:p>
        </w:tc>
        <w:tc>
          <w:tcPr>
            <w:tcW w:w="1474" w:type="dxa"/>
            <w:vMerge w:val="restart"/>
          </w:tcPr>
          <w:p w:rsidR="00E403A6" w:rsidRDefault="00E403A6">
            <w:pPr>
              <w:pStyle w:val="ConsPlusNormal"/>
            </w:pPr>
          </w:p>
        </w:tc>
        <w:tc>
          <w:tcPr>
            <w:tcW w:w="1191" w:type="dxa"/>
            <w:vAlign w:val="center"/>
          </w:tcPr>
          <w:p w:rsidR="00E403A6" w:rsidRDefault="00E403A6">
            <w:pPr>
              <w:pStyle w:val="ConsPlusNormal"/>
              <w:jc w:val="center"/>
            </w:pPr>
            <w:r>
              <w:t>ОБ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ОБ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ФБ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ФБ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Всего</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397" w:type="dxa"/>
            <w:vMerge w:val="restart"/>
            <w:vAlign w:val="center"/>
          </w:tcPr>
          <w:p w:rsidR="00E403A6" w:rsidRDefault="00E403A6">
            <w:pPr>
              <w:pStyle w:val="ConsPlusNormal"/>
              <w:jc w:val="center"/>
            </w:pPr>
            <w:r>
              <w:t>n</w:t>
            </w:r>
          </w:p>
        </w:tc>
        <w:tc>
          <w:tcPr>
            <w:tcW w:w="1644" w:type="dxa"/>
            <w:vMerge w:val="restart"/>
          </w:tcPr>
          <w:p w:rsidR="00E403A6" w:rsidRDefault="00E403A6">
            <w:pPr>
              <w:pStyle w:val="ConsPlusNormal"/>
            </w:pPr>
          </w:p>
        </w:tc>
        <w:tc>
          <w:tcPr>
            <w:tcW w:w="964" w:type="dxa"/>
            <w:vMerge w:val="restart"/>
            <w:vAlign w:val="center"/>
          </w:tcPr>
          <w:p w:rsidR="00E403A6" w:rsidRDefault="00E403A6">
            <w:pPr>
              <w:pStyle w:val="ConsPlusNormal"/>
              <w:jc w:val="center"/>
            </w:pPr>
            <w:r>
              <w:t>x</w:t>
            </w:r>
          </w:p>
        </w:tc>
        <w:tc>
          <w:tcPr>
            <w:tcW w:w="1474" w:type="dxa"/>
            <w:vMerge w:val="restart"/>
          </w:tcPr>
          <w:p w:rsidR="00E403A6" w:rsidRDefault="00E403A6">
            <w:pPr>
              <w:pStyle w:val="ConsPlusNormal"/>
            </w:pPr>
          </w:p>
        </w:tc>
        <w:tc>
          <w:tcPr>
            <w:tcW w:w="999" w:type="dxa"/>
            <w:vMerge w:val="restart"/>
          </w:tcPr>
          <w:p w:rsidR="00E403A6" w:rsidRDefault="00E403A6">
            <w:pPr>
              <w:pStyle w:val="ConsPlusNormal"/>
            </w:pPr>
          </w:p>
        </w:tc>
        <w:tc>
          <w:tcPr>
            <w:tcW w:w="1077" w:type="dxa"/>
            <w:vMerge w:val="restart"/>
          </w:tcPr>
          <w:p w:rsidR="00E403A6" w:rsidRDefault="00E403A6">
            <w:pPr>
              <w:pStyle w:val="ConsPlusNormal"/>
            </w:pPr>
          </w:p>
        </w:tc>
        <w:tc>
          <w:tcPr>
            <w:tcW w:w="79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531" w:type="dxa"/>
            <w:vMerge w:val="restart"/>
          </w:tcPr>
          <w:p w:rsidR="00E403A6" w:rsidRDefault="00E403A6">
            <w:pPr>
              <w:pStyle w:val="ConsPlusNormal"/>
            </w:pPr>
          </w:p>
        </w:tc>
        <w:tc>
          <w:tcPr>
            <w:tcW w:w="1474" w:type="dxa"/>
            <w:vMerge w:val="restart"/>
          </w:tcPr>
          <w:p w:rsidR="00E403A6" w:rsidRDefault="00E403A6">
            <w:pPr>
              <w:pStyle w:val="ConsPlusNormal"/>
            </w:pPr>
          </w:p>
        </w:tc>
        <w:tc>
          <w:tcPr>
            <w:tcW w:w="1191" w:type="dxa"/>
            <w:vAlign w:val="center"/>
          </w:tcPr>
          <w:p w:rsidR="00E403A6" w:rsidRDefault="00E403A6">
            <w:pPr>
              <w:pStyle w:val="ConsPlusNormal"/>
              <w:jc w:val="center"/>
            </w:pPr>
            <w:r>
              <w:t>ОБ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ОБ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ФБ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ФБ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Всего</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11431" w:type="dxa"/>
            <w:gridSpan w:val="10"/>
            <w:vMerge w:val="restart"/>
          </w:tcPr>
          <w:p w:rsidR="00E403A6" w:rsidRDefault="00E403A6">
            <w:pPr>
              <w:pStyle w:val="ConsPlusNormal"/>
            </w:pPr>
            <w:r>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191" w:type="dxa"/>
            <w:vAlign w:val="center"/>
          </w:tcPr>
          <w:p w:rsidR="00E403A6" w:rsidRDefault="00E403A6">
            <w:pPr>
              <w:pStyle w:val="ConsPlusNormal"/>
              <w:jc w:val="center"/>
            </w:pPr>
            <w:r>
              <w:t>ОБ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gridSpan w:val="10"/>
            <w:vMerge/>
          </w:tcPr>
          <w:p w:rsidR="00E403A6" w:rsidRDefault="00E403A6">
            <w:pPr>
              <w:pStyle w:val="ConsPlusNormal"/>
            </w:pPr>
          </w:p>
        </w:tc>
        <w:tc>
          <w:tcPr>
            <w:tcW w:w="1191" w:type="dxa"/>
            <w:vAlign w:val="center"/>
          </w:tcPr>
          <w:p w:rsidR="00E403A6" w:rsidRDefault="00E403A6">
            <w:pPr>
              <w:pStyle w:val="ConsPlusNormal"/>
              <w:jc w:val="center"/>
            </w:pPr>
            <w:r>
              <w:t>ФБ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gridSpan w:val="10"/>
            <w:vMerge/>
          </w:tcPr>
          <w:p w:rsidR="00E403A6" w:rsidRDefault="00E403A6">
            <w:pPr>
              <w:pStyle w:val="ConsPlusNormal"/>
            </w:pPr>
          </w:p>
        </w:tc>
        <w:tc>
          <w:tcPr>
            <w:tcW w:w="1191" w:type="dxa"/>
            <w:vAlign w:val="center"/>
          </w:tcPr>
          <w:p w:rsidR="00E403A6" w:rsidRDefault="00E403A6">
            <w:pPr>
              <w:pStyle w:val="ConsPlusNormal"/>
              <w:jc w:val="center"/>
            </w:pPr>
            <w:r>
              <w:t>МБ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gridSpan w:val="10"/>
            <w:vMerge/>
          </w:tcPr>
          <w:p w:rsidR="00E403A6" w:rsidRDefault="00E403A6">
            <w:pPr>
              <w:pStyle w:val="ConsPlusNormal"/>
            </w:pPr>
          </w:p>
        </w:tc>
        <w:tc>
          <w:tcPr>
            <w:tcW w:w="1191" w:type="dxa"/>
            <w:vAlign w:val="center"/>
          </w:tcPr>
          <w:p w:rsidR="00E403A6" w:rsidRDefault="00E403A6">
            <w:pPr>
              <w:pStyle w:val="ConsPlusNormal"/>
              <w:jc w:val="center"/>
            </w:pPr>
            <w:r>
              <w:t>ВБ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gridSpan w:val="10"/>
            <w:vMerge/>
          </w:tcPr>
          <w:p w:rsidR="00E403A6" w:rsidRDefault="00E403A6">
            <w:pPr>
              <w:pStyle w:val="ConsPlusNormal"/>
            </w:pPr>
          </w:p>
        </w:tc>
        <w:tc>
          <w:tcPr>
            <w:tcW w:w="1191" w:type="dxa"/>
            <w:vAlign w:val="center"/>
          </w:tcPr>
          <w:p w:rsidR="00E403A6" w:rsidRDefault="00E403A6">
            <w:pPr>
              <w:pStyle w:val="ConsPlusNormal"/>
              <w:jc w:val="center"/>
            </w:pPr>
            <w:r>
              <w:t>Всего</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15626" w:type="dxa"/>
            <w:gridSpan w:val="15"/>
          </w:tcPr>
          <w:p w:rsidR="00E403A6" w:rsidRDefault="00E403A6">
            <w:pPr>
              <w:pStyle w:val="ConsPlusNormal"/>
            </w:pPr>
            <w:r>
              <w:t>Группа 3.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имеющие сметную стоимость</w:t>
            </w:r>
          </w:p>
        </w:tc>
      </w:tr>
      <w:tr w:rsidR="00E403A6">
        <w:tc>
          <w:tcPr>
            <w:tcW w:w="397" w:type="dxa"/>
            <w:vMerge w:val="restart"/>
            <w:vAlign w:val="center"/>
          </w:tcPr>
          <w:p w:rsidR="00E403A6" w:rsidRDefault="00E403A6">
            <w:pPr>
              <w:pStyle w:val="ConsPlusNormal"/>
              <w:jc w:val="center"/>
            </w:pPr>
            <w:r>
              <w:t>1</w:t>
            </w:r>
          </w:p>
        </w:tc>
        <w:tc>
          <w:tcPr>
            <w:tcW w:w="1644" w:type="dxa"/>
            <w:vMerge w:val="restart"/>
          </w:tcPr>
          <w:p w:rsidR="00E403A6" w:rsidRDefault="00E403A6">
            <w:pPr>
              <w:pStyle w:val="ConsPlusNormal"/>
            </w:pPr>
          </w:p>
        </w:tc>
        <w:tc>
          <w:tcPr>
            <w:tcW w:w="964" w:type="dxa"/>
            <w:vMerge w:val="restart"/>
          </w:tcPr>
          <w:p w:rsidR="00E403A6" w:rsidRDefault="00E403A6">
            <w:pPr>
              <w:pStyle w:val="ConsPlusNormal"/>
            </w:pPr>
          </w:p>
        </w:tc>
        <w:tc>
          <w:tcPr>
            <w:tcW w:w="1474" w:type="dxa"/>
            <w:vMerge w:val="restart"/>
          </w:tcPr>
          <w:p w:rsidR="00E403A6" w:rsidRDefault="00E403A6">
            <w:pPr>
              <w:pStyle w:val="ConsPlusNormal"/>
            </w:pPr>
          </w:p>
        </w:tc>
        <w:tc>
          <w:tcPr>
            <w:tcW w:w="999" w:type="dxa"/>
            <w:vMerge w:val="restart"/>
          </w:tcPr>
          <w:p w:rsidR="00E403A6" w:rsidRDefault="00E403A6">
            <w:pPr>
              <w:pStyle w:val="ConsPlusNormal"/>
            </w:pPr>
          </w:p>
        </w:tc>
        <w:tc>
          <w:tcPr>
            <w:tcW w:w="1077" w:type="dxa"/>
            <w:vMerge w:val="restart"/>
          </w:tcPr>
          <w:p w:rsidR="00E403A6" w:rsidRDefault="00E403A6">
            <w:pPr>
              <w:pStyle w:val="ConsPlusNormal"/>
            </w:pPr>
          </w:p>
        </w:tc>
        <w:tc>
          <w:tcPr>
            <w:tcW w:w="79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531" w:type="dxa"/>
            <w:vMerge w:val="restart"/>
          </w:tcPr>
          <w:p w:rsidR="00E403A6" w:rsidRDefault="00E403A6">
            <w:pPr>
              <w:pStyle w:val="ConsPlusNormal"/>
            </w:pPr>
          </w:p>
        </w:tc>
        <w:tc>
          <w:tcPr>
            <w:tcW w:w="1474" w:type="dxa"/>
            <w:vMerge w:val="restart"/>
          </w:tcPr>
          <w:p w:rsidR="00E403A6" w:rsidRDefault="00E403A6">
            <w:pPr>
              <w:pStyle w:val="ConsPlusNormal"/>
            </w:pPr>
          </w:p>
        </w:tc>
        <w:tc>
          <w:tcPr>
            <w:tcW w:w="1191" w:type="dxa"/>
            <w:vAlign w:val="center"/>
          </w:tcPr>
          <w:p w:rsidR="00E403A6" w:rsidRDefault="00E403A6">
            <w:pPr>
              <w:pStyle w:val="ConsPlusNormal"/>
              <w:jc w:val="center"/>
            </w:pPr>
            <w:r>
              <w:t>ОБ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ФБ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Всего</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397" w:type="dxa"/>
            <w:vMerge w:val="restart"/>
            <w:vAlign w:val="center"/>
          </w:tcPr>
          <w:p w:rsidR="00E403A6" w:rsidRDefault="00E403A6">
            <w:pPr>
              <w:pStyle w:val="ConsPlusNormal"/>
              <w:jc w:val="center"/>
            </w:pPr>
            <w:r>
              <w:t>n</w:t>
            </w:r>
          </w:p>
        </w:tc>
        <w:tc>
          <w:tcPr>
            <w:tcW w:w="1644" w:type="dxa"/>
            <w:vMerge w:val="restart"/>
          </w:tcPr>
          <w:p w:rsidR="00E403A6" w:rsidRDefault="00E403A6">
            <w:pPr>
              <w:pStyle w:val="ConsPlusNormal"/>
            </w:pPr>
          </w:p>
        </w:tc>
        <w:tc>
          <w:tcPr>
            <w:tcW w:w="964" w:type="dxa"/>
            <w:vMerge w:val="restart"/>
          </w:tcPr>
          <w:p w:rsidR="00E403A6" w:rsidRDefault="00E403A6">
            <w:pPr>
              <w:pStyle w:val="ConsPlusNormal"/>
            </w:pPr>
          </w:p>
        </w:tc>
        <w:tc>
          <w:tcPr>
            <w:tcW w:w="1474" w:type="dxa"/>
            <w:vMerge w:val="restart"/>
          </w:tcPr>
          <w:p w:rsidR="00E403A6" w:rsidRDefault="00E403A6">
            <w:pPr>
              <w:pStyle w:val="ConsPlusNormal"/>
            </w:pPr>
          </w:p>
        </w:tc>
        <w:tc>
          <w:tcPr>
            <w:tcW w:w="999" w:type="dxa"/>
            <w:vMerge w:val="restart"/>
          </w:tcPr>
          <w:p w:rsidR="00E403A6" w:rsidRDefault="00E403A6">
            <w:pPr>
              <w:pStyle w:val="ConsPlusNormal"/>
            </w:pPr>
          </w:p>
        </w:tc>
        <w:tc>
          <w:tcPr>
            <w:tcW w:w="1077" w:type="dxa"/>
            <w:vMerge w:val="restart"/>
          </w:tcPr>
          <w:p w:rsidR="00E403A6" w:rsidRDefault="00E403A6">
            <w:pPr>
              <w:pStyle w:val="ConsPlusNormal"/>
            </w:pPr>
          </w:p>
        </w:tc>
        <w:tc>
          <w:tcPr>
            <w:tcW w:w="79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531" w:type="dxa"/>
            <w:vMerge w:val="restart"/>
          </w:tcPr>
          <w:p w:rsidR="00E403A6" w:rsidRDefault="00E403A6">
            <w:pPr>
              <w:pStyle w:val="ConsPlusNormal"/>
            </w:pPr>
          </w:p>
        </w:tc>
        <w:tc>
          <w:tcPr>
            <w:tcW w:w="1474" w:type="dxa"/>
            <w:vMerge w:val="restart"/>
          </w:tcPr>
          <w:p w:rsidR="00E403A6" w:rsidRDefault="00E403A6">
            <w:pPr>
              <w:pStyle w:val="ConsPlusNormal"/>
            </w:pPr>
          </w:p>
        </w:tc>
        <w:tc>
          <w:tcPr>
            <w:tcW w:w="1191" w:type="dxa"/>
            <w:vAlign w:val="center"/>
          </w:tcPr>
          <w:p w:rsidR="00E403A6" w:rsidRDefault="00E403A6">
            <w:pPr>
              <w:pStyle w:val="ConsPlusNormal"/>
              <w:jc w:val="center"/>
            </w:pPr>
            <w:r>
              <w:t>ОБ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ФБ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Всего</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15626" w:type="dxa"/>
            <w:gridSpan w:val="15"/>
          </w:tcPr>
          <w:p w:rsidR="00E403A6" w:rsidRDefault="00E403A6">
            <w:pPr>
              <w:pStyle w:val="ConsPlusNormal"/>
            </w:pPr>
            <w: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E403A6">
        <w:tc>
          <w:tcPr>
            <w:tcW w:w="397" w:type="dxa"/>
            <w:vMerge w:val="restart"/>
            <w:vAlign w:val="center"/>
          </w:tcPr>
          <w:p w:rsidR="00E403A6" w:rsidRDefault="00E403A6">
            <w:pPr>
              <w:pStyle w:val="ConsPlusNormal"/>
              <w:jc w:val="center"/>
            </w:pPr>
            <w:r>
              <w:t>1</w:t>
            </w:r>
          </w:p>
        </w:tc>
        <w:tc>
          <w:tcPr>
            <w:tcW w:w="1644" w:type="dxa"/>
            <w:vMerge w:val="restart"/>
          </w:tcPr>
          <w:p w:rsidR="00E403A6" w:rsidRDefault="00E403A6">
            <w:pPr>
              <w:pStyle w:val="ConsPlusNormal"/>
            </w:pPr>
          </w:p>
        </w:tc>
        <w:tc>
          <w:tcPr>
            <w:tcW w:w="964" w:type="dxa"/>
            <w:vMerge w:val="restart"/>
          </w:tcPr>
          <w:p w:rsidR="00E403A6" w:rsidRDefault="00E403A6">
            <w:pPr>
              <w:pStyle w:val="ConsPlusNormal"/>
            </w:pPr>
          </w:p>
        </w:tc>
        <w:tc>
          <w:tcPr>
            <w:tcW w:w="1474" w:type="dxa"/>
            <w:vMerge w:val="restart"/>
          </w:tcPr>
          <w:p w:rsidR="00E403A6" w:rsidRDefault="00E403A6">
            <w:pPr>
              <w:pStyle w:val="ConsPlusNormal"/>
            </w:pPr>
          </w:p>
        </w:tc>
        <w:tc>
          <w:tcPr>
            <w:tcW w:w="999" w:type="dxa"/>
            <w:vMerge w:val="restart"/>
          </w:tcPr>
          <w:p w:rsidR="00E403A6" w:rsidRDefault="00E403A6">
            <w:pPr>
              <w:pStyle w:val="ConsPlusNormal"/>
            </w:pPr>
          </w:p>
        </w:tc>
        <w:tc>
          <w:tcPr>
            <w:tcW w:w="1077" w:type="dxa"/>
            <w:vMerge w:val="restart"/>
          </w:tcPr>
          <w:p w:rsidR="00E403A6" w:rsidRDefault="00E403A6">
            <w:pPr>
              <w:pStyle w:val="ConsPlusNormal"/>
            </w:pPr>
          </w:p>
        </w:tc>
        <w:tc>
          <w:tcPr>
            <w:tcW w:w="79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531" w:type="dxa"/>
            <w:vMerge w:val="restart"/>
          </w:tcPr>
          <w:p w:rsidR="00E403A6" w:rsidRDefault="00E403A6">
            <w:pPr>
              <w:pStyle w:val="ConsPlusNormal"/>
            </w:pPr>
          </w:p>
        </w:tc>
        <w:tc>
          <w:tcPr>
            <w:tcW w:w="1474" w:type="dxa"/>
            <w:vMerge w:val="restart"/>
          </w:tcPr>
          <w:p w:rsidR="00E403A6" w:rsidRDefault="00E403A6">
            <w:pPr>
              <w:pStyle w:val="ConsPlusNormal"/>
            </w:pPr>
          </w:p>
        </w:tc>
        <w:tc>
          <w:tcPr>
            <w:tcW w:w="1191" w:type="dxa"/>
            <w:vAlign w:val="center"/>
          </w:tcPr>
          <w:p w:rsidR="00E403A6" w:rsidRDefault="00E403A6">
            <w:pPr>
              <w:pStyle w:val="ConsPlusNormal"/>
              <w:jc w:val="center"/>
            </w:pPr>
            <w:r>
              <w:t>ОБ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ОБ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ФБ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 xml:space="preserve">ФБ (СМР, </w:t>
            </w:r>
            <w:r>
              <w:lastRenderedPageBreak/>
              <w:t>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Всего</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397" w:type="dxa"/>
            <w:vMerge w:val="restart"/>
            <w:vAlign w:val="center"/>
          </w:tcPr>
          <w:p w:rsidR="00E403A6" w:rsidRDefault="00E403A6">
            <w:pPr>
              <w:pStyle w:val="ConsPlusNormal"/>
              <w:jc w:val="center"/>
            </w:pPr>
            <w:r>
              <w:t>N</w:t>
            </w:r>
          </w:p>
        </w:tc>
        <w:tc>
          <w:tcPr>
            <w:tcW w:w="1644" w:type="dxa"/>
            <w:vMerge w:val="restart"/>
          </w:tcPr>
          <w:p w:rsidR="00E403A6" w:rsidRDefault="00E403A6">
            <w:pPr>
              <w:pStyle w:val="ConsPlusNormal"/>
            </w:pPr>
          </w:p>
        </w:tc>
        <w:tc>
          <w:tcPr>
            <w:tcW w:w="964" w:type="dxa"/>
            <w:vMerge w:val="restart"/>
          </w:tcPr>
          <w:p w:rsidR="00E403A6" w:rsidRDefault="00E403A6">
            <w:pPr>
              <w:pStyle w:val="ConsPlusNormal"/>
            </w:pPr>
          </w:p>
        </w:tc>
        <w:tc>
          <w:tcPr>
            <w:tcW w:w="1474" w:type="dxa"/>
            <w:vMerge w:val="restart"/>
          </w:tcPr>
          <w:p w:rsidR="00E403A6" w:rsidRDefault="00E403A6">
            <w:pPr>
              <w:pStyle w:val="ConsPlusNormal"/>
            </w:pPr>
          </w:p>
        </w:tc>
        <w:tc>
          <w:tcPr>
            <w:tcW w:w="999" w:type="dxa"/>
            <w:vMerge w:val="restart"/>
          </w:tcPr>
          <w:p w:rsidR="00E403A6" w:rsidRDefault="00E403A6">
            <w:pPr>
              <w:pStyle w:val="ConsPlusNormal"/>
            </w:pPr>
          </w:p>
        </w:tc>
        <w:tc>
          <w:tcPr>
            <w:tcW w:w="1077" w:type="dxa"/>
            <w:vMerge w:val="restart"/>
          </w:tcPr>
          <w:p w:rsidR="00E403A6" w:rsidRDefault="00E403A6">
            <w:pPr>
              <w:pStyle w:val="ConsPlusNormal"/>
            </w:pPr>
          </w:p>
        </w:tc>
        <w:tc>
          <w:tcPr>
            <w:tcW w:w="794" w:type="dxa"/>
            <w:vMerge w:val="restart"/>
          </w:tcPr>
          <w:p w:rsidR="00E403A6" w:rsidRDefault="00E403A6">
            <w:pPr>
              <w:pStyle w:val="ConsPlusNormal"/>
            </w:pPr>
          </w:p>
        </w:tc>
        <w:tc>
          <w:tcPr>
            <w:tcW w:w="1077" w:type="dxa"/>
            <w:vMerge w:val="restart"/>
          </w:tcPr>
          <w:p w:rsidR="00E403A6" w:rsidRDefault="00E403A6">
            <w:pPr>
              <w:pStyle w:val="ConsPlusNormal"/>
            </w:pPr>
          </w:p>
        </w:tc>
        <w:tc>
          <w:tcPr>
            <w:tcW w:w="1531" w:type="dxa"/>
            <w:vMerge w:val="restart"/>
          </w:tcPr>
          <w:p w:rsidR="00E403A6" w:rsidRDefault="00E403A6">
            <w:pPr>
              <w:pStyle w:val="ConsPlusNormal"/>
            </w:pPr>
          </w:p>
        </w:tc>
        <w:tc>
          <w:tcPr>
            <w:tcW w:w="1474" w:type="dxa"/>
            <w:vMerge w:val="restart"/>
          </w:tcPr>
          <w:p w:rsidR="00E403A6" w:rsidRDefault="00E403A6">
            <w:pPr>
              <w:pStyle w:val="ConsPlusNormal"/>
            </w:pPr>
          </w:p>
        </w:tc>
        <w:tc>
          <w:tcPr>
            <w:tcW w:w="1191" w:type="dxa"/>
            <w:vAlign w:val="center"/>
          </w:tcPr>
          <w:p w:rsidR="00E403A6" w:rsidRDefault="00E403A6">
            <w:pPr>
              <w:pStyle w:val="ConsPlusNormal"/>
              <w:jc w:val="center"/>
            </w:pPr>
            <w:r>
              <w:t>ОБ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ОБ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ФБ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ФБ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МБ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 (ПСД)</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ВБ (СМР, приобретение)</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0" w:type="auto"/>
            <w:vMerge/>
          </w:tcPr>
          <w:p w:rsidR="00E403A6" w:rsidRDefault="00E403A6">
            <w:pPr>
              <w:pStyle w:val="ConsPlusNormal"/>
            </w:pPr>
          </w:p>
        </w:tc>
        <w:tc>
          <w:tcPr>
            <w:tcW w:w="1191" w:type="dxa"/>
            <w:vAlign w:val="center"/>
          </w:tcPr>
          <w:p w:rsidR="00E403A6" w:rsidRDefault="00E403A6">
            <w:pPr>
              <w:pStyle w:val="ConsPlusNormal"/>
              <w:jc w:val="center"/>
            </w:pPr>
            <w:r>
              <w:t>Всего</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11431" w:type="dxa"/>
            <w:gridSpan w:val="10"/>
            <w:vMerge w:val="restart"/>
          </w:tcPr>
          <w:p w:rsidR="00E403A6" w:rsidRDefault="00E403A6">
            <w:pPr>
              <w:pStyle w:val="ConsPlusNormal"/>
            </w:pPr>
            <w:r>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191" w:type="dxa"/>
            <w:vAlign w:val="center"/>
          </w:tcPr>
          <w:p w:rsidR="00E403A6" w:rsidRDefault="00E403A6">
            <w:pPr>
              <w:pStyle w:val="ConsPlusNormal"/>
              <w:jc w:val="center"/>
            </w:pPr>
            <w:r>
              <w:t>ОБ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gridSpan w:val="10"/>
            <w:vMerge/>
          </w:tcPr>
          <w:p w:rsidR="00E403A6" w:rsidRDefault="00E403A6">
            <w:pPr>
              <w:pStyle w:val="ConsPlusNormal"/>
            </w:pPr>
          </w:p>
        </w:tc>
        <w:tc>
          <w:tcPr>
            <w:tcW w:w="1191" w:type="dxa"/>
            <w:vAlign w:val="center"/>
          </w:tcPr>
          <w:p w:rsidR="00E403A6" w:rsidRDefault="00E403A6">
            <w:pPr>
              <w:pStyle w:val="ConsPlusNormal"/>
              <w:jc w:val="center"/>
            </w:pPr>
            <w:r>
              <w:t>ФБ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gridSpan w:val="10"/>
            <w:vMerge/>
          </w:tcPr>
          <w:p w:rsidR="00E403A6" w:rsidRDefault="00E403A6">
            <w:pPr>
              <w:pStyle w:val="ConsPlusNormal"/>
            </w:pPr>
          </w:p>
        </w:tc>
        <w:tc>
          <w:tcPr>
            <w:tcW w:w="1191" w:type="dxa"/>
            <w:vAlign w:val="center"/>
          </w:tcPr>
          <w:p w:rsidR="00E403A6" w:rsidRDefault="00E403A6">
            <w:pPr>
              <w:pStyle w:val="ConsPlusNormal"/>
              <w:jc w:val="center"/>
            </w:pPr>
            <w:r>
              <w:t>МБ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gridSpan w:val="10"/>
            <w:vMerge/>
          </w:tcPr>
          <w:p w:rsidR="00E403A6" w:rsidRDefault="00E403A6">
            <w:pPr>
              <w:pStyle w:val="ConsPlusNormal"/>
            </w:pPr>
          </w:p>
        </w:tc>
        <w:tc>
          <w:tcPr>
            <w:tcW w:w="1191" w:type="dxa"/>
            <w:vAlign w:val="center"/>
          </w:tcPr>
          <w:p w:rsidR="00E403A6" w:rsidRDefault="00E403A6">
            <w:pPr>
              <w:pStyle w:val="ConsPlusNormal"/>
              <w:jc w:val="center"/>
            </w:pPr>
            <w:r>
              <w:t>ВБ</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r w:rsidR="00E403A6">
        <w:tc>
          <w:tcPr>
            <w:tcW w:w="0" w:type="auto"/>
            <w:gridSpan w:val="10"/>
            <w:vMerge/>
          </w:tcPr>
          <w:p w:rsidR="00E403A6" w:rsidRDefault="00E403A6">
            <w:pPr>
              <w:pStyle w:val="ConsPlusNormal"/>
            </w:pPr>
          </w:p>
        </w:tc>
        <w:tc>
          <w:tcPr>
            <w:tcW w:w="1191" w:type="dxa"/>
            <w:vAlign w:val="center"/>
          </w:tcPr>
          <w:p w:rsidR="00E403A6" w:rsidRDefault="00E403A6">
            <w:pPr>
              <w:pStyle w:val="ConsPlusNormal"/>
              <w:jc w:val="center"/>
            </w:pPr>
            <w:r>
              <w:t>Всего</w:t>
            </w:r>
          </w:p>
        </w:tc>
        <w:tc>
          <w:tcPr>
            <w:tcW w:w="1134" w:type="dxa"/>
          </w:tcPr>
          <w:p w:rsidR="00E403A6" w:rsidRDefault="00E403A6">
            <w:pPr>
              <w:pStyle w:val="ConsPlusNormal"/>
            </w:pPr>
          </w:p>
        </w:tc>
        <w:tc>
          <w:tcPr>
            <w:tcW w:w="510" w:type="dxa"/>
          </w:tcPr>
          <w:p w:rsidR="00E403A6" w:rsidRDefault="00E403A6">
            <w:pPr>
              <w:pStyle w:val="ConsPlusNormal"/>
            </w:pPr>
          </w:p>
        </w:tc>
        <w:tc>
          <w:tcPr>
            <w:tcW w:w="510" w:type="dxa"/>
          </w:tcPr>
          <w:p w:rsidR="00E403A6" w:rsidRDefault="00E403A6">
            <w:pPr>
              <w:pStyle w:val="ConsPlusNormal"/>
            </w:pPr>
          </w:p>
        </w:tc>
        <w:tc>
          <w:tcPr>
            <w:tcW w:w="850" w:type="dxa"/>
          </w:tcPr>
          <w:p w:rsidR="00E403A6" w:rsidRDefault="00E403A6">
            <w:pPr>
              <w:pStyle w:val="ConsPlusNormal"/>
            </w:pPr>
          </w:p>
        </w:tc>
      </w:tr>
    </w:tbl>
    <w:p w:rsidR="00E403A6" w:rsidRDefault="00E403A6">
      <w:pPr>
        <w:pStyle w:val="ConsPlusNormal"/>
        <w:sectPr w:rsidR="00E403A6">
          <w:pgSz w:w="16838" w:h="11905" w:orient="landscape"/>
          <w:pgMar w:top="1701" w:right="397" w:bottom="850" w:left="397" w:header="0" w:footer="0" w:gutter="0"/>
          <w:cols w:space="720"/>
          <w:titlePg/>
        </w:sectPr>
      </w:pPr>
    </w:p>
    <w:p w:rsidR="00E403A6" w:rsidRDefault="00E403A6">
      <w:pPr>
        <w:pStyle w:val="ConsPlusNormal"/>
        <w:jc w:val="both"/>
      </w:pPr>
    </w:p>
    <w:p w:rsidR="00E403A6" w:rsidRDefault="00E403A6">
      <w:pPr>
        <w:pStyle w:val="ConsPlusNormal"/>
        <w:ind w:firstLine="540"/>
        <w:jc w:val="both"/>
      </w:pPr>
      <w:r>
        <w:t>7ГРБС - главные распорядители средств районного бюджета.</w:t>
      </w:r>
    </w:p>
    <w:p w:rsidR="00E403A6" w:rsidRDefault="00E403A6">
      <w:pPr>
        <w:pStyle w:val="ConsPlusNormal"/>
        <w:spacing w:before="220"/>
        <w:ind w:firstLine="540"/>
        <w:jc w:val="both"/>
      </w:pPr>
      <w:r>
        <w:t>ОБ - областной бюджет (по согласованию).</w:t>
      </w:r>
    </w:p>
    <w:p w:rsidR="00E403A6" w:rsidRDefault="00E403A6">
      <w:pPr>
        <w:pStyle w:val="ConsPlusNormal"/>
        <w:spacing w:before="220"/>
        <w:ind w:firstLine="540"/>
        <w:jc w:val="both"/>
      </w:pPr>
      <w:r>
        <w:t>ФБ - федеральный бюджет (по согласованию).</w:t>
      </w:r>
    </w:p>
    <w:p w:rsidR="00E403A6" w:rsidRDefault="00E403A6">
      <w:pPr>
        <w:pStyle w:val="ConsPlusNormal"/>
        <w:spacing w:before="220"/>
        <w:ind w:firstLine="540"/>
        <w:jc w:val="both"/>
      </w:pPr>
      <w:r>
        <w:t>МБ - местные бюджеты</w:t>
      </w:r>
    </w:p>
    <w:p w:rsidR="00E403A6" w:rsidRDefault="00E403A6">
      <w:pPr>
        <w:pStyle w:val="ConsPlusNormal"/>
        <w:spacing w:before="220"/>
        <w:ind w:firstLine="540"/>
        <w:jc w:val="both"/>
      </w:pPr>
      <w:r>
        <w:t>ВБ - внебюджетные источники (по согласованию).</w:t>
      </w:r>
    </w:p>
    <w:p w:rsidR="00E403A6" w:rsidRDefault="00E403A6">
      <w:pPr>
        <w:pStyle w:val="ConsPlusNormal"/>
        <w:spacing w:before="220"/>
        <w:ind w:firstLine="540"/>
        <w:jc w:val="both"/>
      </w:pPr>
      <w:r>
        <w:t>ПСД - проектно-сметная документация.</w:t>
      </w:r>
    </w:p>
    <w:p w:rsidR="00E403A6" w:rsidRDefault="00E403A6">
      <w:pPr>
        <w:pStyle w:val="ConsPlusNormal"/>
        <w:spacing w:before="220"/>
        <w:ind w:firstLine="540"/>
        <w:jc w:val="both"/>
      </w:pPr>
      <w:r>
        <w:t>СМР - строительно-монтажные работы.</w:t>
      </w: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1"/>
      </w:pPr>
      <w:r>
        <w:t>Приложение N 4</w:t>
      </w:r>
    </w:p>
    <w:p w:rsidR="00E403A6" w:rsidRDefault="00E403A6">
      <w:pPr>
        <w:pStyle w:val="ConsPlusNormal"/>
        <w:jc w:val="right"/>
      </w:pPr>
      <w:r>
        <w:t>к Порядку</w:t>
      </w:r>
    </w:p>
    <w:p w:rsidR="00E403A6" w:rsidRDefault="00E403A6">
      <w:pPr>
        <w:pStyle w:val="ConsPlusNormal"/>
        <w:jc w:val="right"/>
      </w:pPr>
      <w:r>
        <w:t>принятия решений о разработке муниципальных программ</w:t>
      </w:r>
    </w:p>
    <w:p w:rsidR="00E403A6" w:rsidRDefault="00E403A6">
      <w:pPr>
        <w:pStyle w:val="ConsPlusNormal"/>
        <w:jc w:val="right"/>
      </w:pPr>
      <w:r>
        <w:t>Томского района, их формирования и реализации</w:t>
      </w:r>
    </w:p>
    <w:p w:rsidR="00E403A6" w:rsidRDefault="00E403A6">
      <w:pPr>
        <w:pStyle w:val="ConsPlusNormal"/>
        <w:jc w:val="both"/>
      </w:pPr>
    </w:p>
    <w:p w:rsidR="00E403A6" w:rsidRDefault="00E403A6">
      <w:pPr>
        <w:pStyle w:val="ConsPlusNormal"/>
        <w:jc w:val="center"/>
      </w:pPr>
      <w:bookmarkStart w:id="41" w:name="P3409"/>
      <w:bookmarkEnd w:id="41"/>
      <w:r>
        <w:t>Предложение о внесении изменений в муниципальную программу</w:t>
      </w:r>
    </w:p>
    <w:p w:rsidR="00E403A6" w:rsidRDefault="00E403A6">
      <w:pPr>
        <w:pStyle w:val="ConsPlusNormal"/>
        <w:jc w:val="center"/>
      </w:pPr>
      <w:r>
        <w:t>на очередной финансовый год и плановый период</w:t>
      </w:r>
    </w:p>
    <w:p w:rsidR="00E403A6" w:rsidRDefault="00E403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2665"/>
        <w:gridCol w:w="3231"/>
      </w:tblGrid>
      <w:tr w:rsidR="00E403A6">
        <w:tc>
          <w:tcPr>
            <w:tcW w:w="454" w:type="dxa"/>
          </w:tcPr>
          <w:p w:rsidR="00E403A6" w:rsidRDefault="00E403A6">
            <w:pPr>
              <w:pStyle w:val="ConsPlusNormal"/>
              <w:jc w:val="center"/>
            </w:pPr>
            <w:r>
              <w:t>N</w:t>
            </w:r>
          </w:p>
          <w:p w:rsidR="00E403A6" w:rsidRDefault="00E403A6">
            <w:pPr>
              <w:pStyle w:val="ConsPlusNormal"/>
              <w:jc w:val="center"/>
            </w:pPr>
            <w:proofErr w:type="spellStart"/>
            <w:r>
              <w:t>пп</w:t>
            </w:r>
            <w:proofErr w:type="spellEnd"/>
          </w:p>
        </w:tc>
        <w:tc>
          <w:tcPr>
            <w:tcW w:w="2721" w:type="dxa"/>
          </w:tcPr>
          <w:p w:rsidR="00E403A6" w:rsidRDefault="00E403A6">
            <w:pPr>
              <w:pStyle w:val="ConsPlusNormal"/>
              <w:jc w:val="center"/>
            </w:pPr>
            <w:r>
              <w:t>Действующая редакция</w:t>
            </w:r>
          </w:p>
        </w:tc>
        <w:tc>
          <w:tcPr>
            <w:tcW w:w="2665" w:type="dxa"/>
          </w:tcPr>
          <w:p w:rsidR="00E403A6" w:rsidRDefault="00E403A6">
            <w:pPr>
              <w:pStyle w:val="ConsPlusNormal"/>
              <w:jc w:val="center"/>
            </w:pPr>
            <w:r>
              <w:t>Предлагаемая редакция</w:t>
            </w:r>
          </w:p>
        </w:tc>
        <w:tc>
          <w:tcPr>
            <w:tcW w:w="3231" w:type="dxa"/>
          </w:tcPr>
          <w:p w:rsidR="00E403A6" w:rsidRDefault="00E403A6">
            <w:pPr>
              <w:pStyle w:val="ConsPlusNormal"/>
              <w:jc w:val="center"/>
            </w:pPr>
            <w:r>
              <w:t>Обоснование необходимости внесения изменений</w:t>
            </w:r>
          </w:p>
        </w:tc>
      </w:tr>
      <w:tr w:rsidR="00E403A6">
        <w:tc>
          <w:tcPr>
            <w:tcW w:w="9071" w:type="dxa"/>
            <w:gridSpan w:val="4"/>
          </w:tcPr>
          <w:p w:rsidR="00E403A6" w:rsidRDefault="00E403A6">
            <w:pPr>
              <w:pStyle w:val="ConsPlusNormal"/>
              <w:outlineLvl w:val="2"/>
            </w:pPr>
            <w:r>
              <w:t>Паспорт муниципальной программы</w:t>
            </w:r>
          </w:p>
        </w:tc>
      </w:tr>
      <w:tr w:rsidR="00E403A6">
        <w:tc>
          <w:tcPr>
            <w:tcW w:w="9071" w:type="dxa"/>
            <w:gridSpan w:val="4"/>
          </w:tcPr>
          <w:p w:rsidR="00E403A6" w:rsidRDefault="00E403A6">
            <w:pPr>
              <w:pStyle w:val="ConsPlusNormal"/>
              <w:outlineLvl w:val="3"/>
            </w:pPr>
            <w:r>
              <w:t>1. Изменение наименования и (или) значений показателей цели муниципальной программы</w:t>
            </w:r>
          </w:p>
        </w:tc>
      </w:tr>
      <w:tr w:rsidR="00E403A6">
        <w:tc>
          <w:tcPr>
            <w:tcW w:w="454" w:type="dxa"/>
          </w:tcPr>
          <w:p w:rsidR="00E403A6" w:rsidRDefault="00E403A6">
            <w:pPr>
              <w:pStyle w:val="ConsPlusNormal"/>
            </w:pP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r w:rsidR="00E403A6">
        <w:tc>
          <w:tcPr>
            <w:tcW w:w="9071" w:type="dxa"/>
            <w:gridSpan w:val="4"/>
          </w:tcPr>
          <w:p w:rsidR="00E403A6" w:rsidRDefault="00E403A6">
            <w:pPr>
              <w:pStyle w:val="ConsPlusNormal"/>
              <w:outlineLvl w:val="3"/>
            </w:pPr>
            <w:r>
              <w:t>2. Изменения редакции задач муниципальной программы (целей подпрограмм)</w:t>
            </w:r>
          </w:p>
        </w:tc>
      </w:tr>
      <w:tr w:rsidR="00E403A6">
        <w:tc>
          <w:tcPr>
            <w:tcW w:w="454" w:type="dxa"/>
          </w:tcPr>
          <w:p w:rsidR="00E403A6" w:rsidRDefault="00E403A6">
            <w:pPr>
              <w:pStyle w:val="ConsPlusNormal"/>
            </w:pP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r w:rsidR="00E403A6">
        <w:tc>
          <w:tcPr>
            <w:tcW w:w="9071" w:type="dxa"/>
            <w:gridSpan w:val="4"/>
          </w:tcPr>
          <w:p w:rsidR="00E403A6" w:rsidRDefault="00E403A6">
            <w:pPr>
              <w:pStyle w:val="ConsPlusNormal"/>
              <w:outlineLvl w:val="3"/>
            </w:pPr>
            <w:r>
              <w:t>3. Изменение наименования и (или) значений показателей задач муниципальной программы (целей подпрограмм)</w:t>
            </w:r>
          </w:p>
        </w:tc>
      </w:tr>
      <w:tr w:rsidR="00E403A6">
        <w:tc>
          <w:tcPr>
            <w:tcW w:w="454" w:type="dxa"/>
          </w:tcPr>
          <w:p w:rsidR="00E403A6" w:rsidRDefault="00E403A6">
            <w:pPr>
              <w:pStyle w:val="ConsPlusNormal"/>
            </w:pP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r w:rsidR="00E403A6">
        <w:tc>
          <w:tcPr>
            <w:tcW w:w="9071" w:type="dxa"/>
            <w:gridSpan w:val="4"/>
          </w:tcPr>
          <w:p w:rsidR="00E403A6" w:rsidRDefault="00E403A6">
            <w:pPr>
              <w:pStyle w:val="ConsPlusNormal"/>
              <w:outlineLvl w:val="3"/>
            </w:pPr>
            <w:r>
              <w:t>4. Изменения редакции наименований подпрограмм</w:t>
            </w:r>
          </w:p>
        </w:tc>
      </w:tr>
      <w:tr w:rsidR="00E403A6">
        <w:tc>
          <w:tcPr>
            <w:tcW w:w="454" w:type="dxa"/>
          </w:tcPr>
          <w:p w:rsidR="00E403A6" w:rsidRDefault="00E403A6">
            <w:pPr>
              <w:pStyle w:val="ConsPlusNormal"/>
            </w:pP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r w:rsidR="00E403A6">
        <w:tc>
          <w:tcPr>
            <w:tcW w:w="9071" w:type="dxa"/>
            <w:gridSpan w:val="4"/>
          </w:tcPr>
          <w:p w:rsidR="00E403A6" w:rsidRDefault="00E403A6">
            <w:pPr>
              <w:pStyle w:val="ConsPlusNormal"/>
              <w:outlineLvl w:val="3"/>
            </w:pPr>
            <w:r>
              <w:t>5. Изменения редакции наименований ведомственных целевых программ</w:t>
            </w:r>
          </w:p>
        </w:tc>
      </w:tr>
      <w:tr w:rsidR="00E403A6">
        <w:tc>
          <w:tcPr>
            <w:tcW w:w="454" w:type="dxa"/>
          </w:tcPr>
          <w:p w:rsidR="00E403A6" w:rsidRDefault="00E403A6">
            <w:pPr>
              <w:pStyle w:val="ConsPlusNormal"/>
            </w:pP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r w:rsidR="00E403A6">
        <w:tc>
          <w:tcPr>
            <w:tcW w:w="9071" w:type="dxa"/>
            <w:gridSpan w:val="4"/>
          </w:tcPr>
          <w:p w:rsidR="00E403A6" w:rsidRDefault="00E403A6">
            <w:pPr>
              <w:pStyle w:val="ConsPlusNormal"/>
              <w:outlineLvl w:val="2"/>
            </w:pPr>
            <w:r>
              <w:t>Подпрограмма 1</w:t>
            </w:r>
          </w:p>
        </w:tc>
      </w:tr>
      <w:tr w:rsidR="00E403A6">
        <w:tc>
          <w:tcPr>
            <w:tcW w:w="9071" w:type="dxa"/>
            <w:gridSpan w:val="4"/>
          </w:tcPr>
          <w:p w:rsidR="00E403A6" w:rsidRDefault="00E403A6">
            <w:pPr>
              <w:pStyle w:val="ConsPlusNormal"/>
              <w:outlineLvl w:val="3"/>
            </w:pPr>
            <w:r>
              <w:t>1. Изменение редакции наименований задач подпрограмм (ведомственных целевых программ, основных мероприятий)</w:t>
            </w:r>
          </w:p>
        </w:tc>
      </w:tr>
      <w:tr w:rsidR="00E403A6">
        <w:tc>
          <w:tcPr>
            <w:tcW w:w="454" w:type="dxa"/>
          </w:tcPr>
          <w:p w:rsidR="00E403A6" w:rsidRDefault="00E403A6">
            <w:pPr>
              <w:pStyle w:val="ConsPlusNormal"/>
            </w:pP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r w:rsidR="00E403A6">
        <w:tc>
          <w:tcPr>
            <w:tcW w:w="9071" w:type="dxa"/>
            <w:gridSpan w:val="4"/>
          </w:tcPr>
          <w:p w:rsidR="00E403A6" w:rsidRDefault="00E403A6">
            <w:pPr>
              <w:pStyle w:val="ConsPlusNormal"/>
              <w:outlineLvl w:val="3"/>
            </w:pPr>
            <w:r>
              <w:t>2. Изменение наименования и (или) значений показателей задач (ведомственных целевых программ, основных мероприятий)</w:t>
            </w:r>
          </w:p>
        </w:tc>
      </w:tr>
      <w:tr w:rsidR="00E403A6">
        <w:tc>
          <w:tcPr>
            <w:tcW w:w="454" w:type="dxa"/>
          </w:tcPr>
          <w:p w:rsidR="00E403A6" w:rsidRDefault="00E403A6">
            <w:pPr>
              <w:pStyle w:val="ConsPlusNormal"/>
            </w:pP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r w:rsidR="00E403A6">
        <w:tc>
          <w:tcPr>
            <w:tcW w:w="9071" w:type="dxa"/>
            <w:gridSpan w:val="4"/>
          </w:tcPr>
          <w:p w:rsidR="00E403A6" w:rsidRDefault="00E403A6">
            <w:pPr>
              <w:pStyle w:val="ConsPlusNormal"/>
              <w:outlineLvl w:val="2"/>
            </w:pPr>
            <w:r>
              <w:t>Подпрограмма n</w:t>
            </w:r>
          </w:p>
        </w:tc>
      </w:tr>
      <w:tr w:rsidR="00E403A6">
        <w:tc>
          <w:tcPr>
            <w:tcW w:w="454" w:type="dxa"/>
          </w:tcPr>
          <w:p w:rsidR="00E403A6" w:rsidRDefault="00E403A6">
            <w:pPr>
              <w:pStyle w:val="ConsPlusNormal"/>
            </w:pPr>
            <w:r>
              <w:t>....</w:t>
            </w: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r w:rsidR="00E403A6">
        <w:tc>
          <w:tcPr>
            <w:tcW w:w="454" w:type="dxa"/>
          </w:tcPr>
          <w:p w:rsidR="00E403A6" w:rsidRDefault="00E403A6">
            <w:pPr>
              <w:pStyle w:val="ConsPlusNormal"/>
            </w:pP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r w:rsidR="00E403A6">
        <w:tc>
          <w:tcPr>
            <w:tcW w:w="9071" w:type="dxa"/>
            <w:gridSpan w:val="4"/>
          </w:tcPr>
          <w:p w:rsidR="00E403A6" w:rsidRDefault="00E403A6">
            <w:pPr>
              <w:pStyle w:val="ConsPlusNormal"/>
              <w:outlineLvl w:val="2"/>
            </w:pPr>
            <w:r>
              <w:t>Обеспечивающая подпрограмма</w:t>
            </w:r>
          </w:p>
        </w:tc>
      </w:tr>
      <w:tr w:rsidR="00E403A6">
        <w:tc>
          <w:tcPr>
            <w:tcW w:w="9071" w:type="dxa"/>
            <w:gridSpan w:val="4"/>
          </w:tcPr>
          <w:p w:rsidR="00E403A6" w:rsidRDefault="00E403A6">
            <w:pPr>
              <w:pStyle w:val="ConsPlusNormal"/>
              <w:outlineLvl w:val="3"/>
            </w:pPr>
            <w:r>
              <w:t>1. Изменение редакции задачи деятельности ответственного исполнителя, соисполнителя, участника</w:t>
            </w:r>
          </w:p>
        </w:tc>
      </w:tr>
      <w:tr w:rsidR="00E403A6">
        <w:tc>
          <w:tcPr>
            <w:tcW w:w="454" w:type="dxa"/>
          </w:tcPr>
          <w:p w:rsidR="00E403A6" w:rsidRDefault="00E403A6">
            <w:pPr>
              <w:pStyle w:val="ConsPlusNormal"/>
            </w:pP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r w:rsidR="00E403A6">
        <w:tc>
          <w:tcPr>
            <w:tcW w:w="9071" w:type="dxa"/>
            <w:gridSpan w:val="4"/>
          </w:tcPr>
          <w:p w:rsidR="00E403A6" w:rsidRDefault="00E403A6">
            <w:pPr>
              <w:pStyle w:val="ConsPlusNormal"/>
              <w:outlineLvl w:val="3"/>
            </w:pPr>
            <w:r>
              <w:t>2. Изменение редакции наименования и (или) значений показателей задачи деятельности ответственного исполнителя, соисполнителя, участника</w:t>
            </w:r>
          </w:p>
        </w:tc>
      </w:tr>
      <w:tr w:rsidR="00E403A6">
        <w:tc>
          <w:tcPr>
            <w:tcW w:w="454" w:type="dxa"/>
          </w:tcPr>
          <w:p w:rsidR="00E403A6" w:rsidRDefault="00E403A6">
            <w:pPr>
              <w:pStyle w:val="ConsPlusNormal"/>
            </w:pP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r w:rsidR="00E403A6">
        <w:tc>
          <w:tcPr>
            <w:tcW w:w="9071" w:type="dxa"/>
            <w:gridSpan w:val="4"/>
          </w:tcPr>
          <w:p w:rsidR="00E403A6" w:rsidRDefault="00E403A6">
            <w:pPr>
              <w:pStyle w:val="ConsPlusNormal"/>
              <w:outlineLvl w:val="2"/>
            </w:pPr>
            <w:r>
              <w:t>Информация о мерах муниципального регулирования</w:t>
            </w:r>
          </w:p>
        </w:tc>
      </w:tr>
      <w:tr w:rsidR="00E403A6">
        <w:tc>
          <w:tcPr>
            <w:tcW w:w="454" w:type="dxa"/>
          </w:tcPr>
          <w:p w:rsidR="00E403A6" w:rsidRDefault="00E403A6">
            <w:pPr>
              <w:pStyle w:val="ConsPlusNormal"/>
            </w:pPr>
          </w:p>
        </w:tc>
        <w:tc>
          <w:tcPr>
            <w:tcW w:w="2721" w:type="dxa"/>
          </w:tcPr>
          <w:p w:rsidR="00E403A6" w:rsidRDefault="00E403A6">
            <w:pPr>
              <w:pStyle w:val="ConsPlusNormal"/>
            </w:pPr>
          </w:p>
        </w:tc>
        <w:tc>
          <w:tcPr>
            <w:tcW w:w="2665" w:type="dxa"/>
          </w:tcPr>
          <w:p w:rsidR="00E403A6" w:rsidRDefault="00E403A6">
            <w:pPr>
              <w:pStyle w:val="ConsPlusNormal"/>
            </w:pPr>
          </w:p>
        </w:tc>
        <w:tc>
          <w:tcPr>
            <w:tcW w:w="3231" w:type="dxa"/>
          </w:tcPr>
          <w:p w:rsidR="00E403A6" w:rsidRDefault="00E403A6">
            <w:pPr>
              <w:pStyle w:val="ConsPlusNormal"/>
            </w:pPr>
          </w:p>
        </w:tc>
      </w:tr>
    </w:tbl>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both"/>
      </w:pPr>
    </w:p>
    <w:p w:rsidR="00E403A6" w:rsidRDefault="00E403A6">
      <w:pPr>
        <w:pStyle w:val="ConsPlusNormal"/>
        <w:jc w:val="right"/>
        <w:outlineLvl w:val="1"/>
      </w:pPr>
      <w:r>
        <w:t>Приложение N 5</w:t>
      </w:r>
    </w:p>
    <w:p w:rsidR="00E403A6" w:rsidRDefault="00E403A6">
      <w:pPr>
        <w:pStyle w:val="ConsPlusNormal"/>
        <w:jc w:val="right"/>
      </w:pPr>
      <w:r>
        <w:t>к Порядку</w:t>
      </w:r>
    </w:p>
    <w:p w:rsidR="00E403A6" w:rsidRDefault="00E403A6">
      <w:pPr>
        <w:pStyle w:val="ConsPlusNormal"/>
        <w:jc w:val="right"/>
      </w:pPr>
      <w:r>
        <w:t>принятия решений о разработке муниципальных программ</w:t>
      </w:r>
    </w:p>
    <w:p w:rsidR="00E403A6" w:rsidRDefault="00E403A6">
      <w:pPr>
        <w:pStyle w:val="ConsPlusNormal"/>
        <w:jc w:val="right"/>
      </w:pPr>
      <w:r>
        <w:t>Томского района, их формирования и реализации</w:t>
      </w:r>
    </w:p>
    <w:p w:rsidR="00E403A6" w:rsidRDefault="00E40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403A6">
        <w:tc>
          <w:tcPr>
            <w:tcW w:w="60" w:type="dxa"/>
            <w:tcBorders>
              <w:top w:val="nil"/>
              <w:left w:val="nil"/>
              <w:bottom w:val="nil"/>
              <w:right w:val="nil"/>
            </w:tcBorders>
            <w:shd w:val="clear" w:color="auto" w:fill="CED3F1"/>
            <w:tcMar>
              <w:top w:w="0" w:type="dxa"/>
              <w:left w:w="0" w:type="dxa"/>
              <w:bottom w:w="0" w:type="dxa"/>
              <w:right w:w="0" w:type="dxa"/>
            </w:tcMar>
          </w:tcPr>
          <w:p w:rsidR="00E403A6" w:rsidRDefault="00E40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3A6" w:rsidRDefault="00E403A6">
            <w:pPr>
              <w:pStyle w:val="ConsPlusNormal"/>
              <w:jc w:val="center"/>
            </w:pPr>
            <w:r>
              <w:rPr>
                <w:color w:val="392C69"/>
              </w:rPr>
              <w:t>Список изменяющих документов</w:t>
            </w:r>
          </w:p>
          <w:p w:rsidR="00E403A6" w:rsidRDefault="00E403A6">
            <w:pPr>
              <w:pStyle w:val="ConsPlusNormal"/>
              <w:jc w:val="center"/>
            </w:pPr>
            <w:proofErr w:type="gramStart"/>
            <w:r>
              <w:rPr>
                <w:color w:val="392C69"/>
              </w:rPr>
              <w:t xml:space="preserve">(в ред. </w:t>
            </w:r>
            <w:hyperlink r:id="rId62">
              <w:r>
                <w:rPr>
                  <w:color w:val="0000FF"/>
                </w:rPr>
                <w:t>постановления</w:t>
              </w:r>
            </w:hyperlink>
            <w:r>
              <w:rPr>
                <w:color w:val="392C69"/>
              </w:rPr>
              <w:t xml:space="preserve"> Администрации Томского района</w:t>
            </w:r>
            <w:proofErr w:type="gramEnd"/>
          </w:p>
          <w:p w:rsidR="00E403A6" w:rsidRDefault="00E403A6">
            <w:pPr>
              <w:pStyle w:val="ConsPlusNormal"/>
              <w:jc w:val="center"/>
            </w:pPr>
            <w:r>
              <w:rPr>
                <w:color w:val="392C69"/>
              </w:rPr>
              <w:t>от 13.09.2018 N 258)</w:t>
            </w:r>
          </w:p>
        </w:tc>
        <w:tc>
          <w:tcPr>
            <w:tcW w:w="113" w:type="dxa"/>
            <w:tcBorders>
              <w:top w:val="nil"/>
              <w:left w:val="nil"/>
              <w:bottom w:val="nil"/>
              <w:right w:val="nil"/>
            </w:tcBorders>
            <w:shd w:val="clear" w:color="auto" w:fill="F4F3F8"/>
            <w:tcMar>
              <w:top w:w="0" w:type="dxa"/>
              <w:left w:w="0" w:type="dxa"/>
              <w:bottom w:w="0" w:type="dxa"/>
              <w:right w:w="0" w:type="dxa"/>
            </w:tcMar>
          </w:tcPr>
          <w:p w:rsidR="00E403A6" w:rsidRDefault="00E403A6">
            <w:pPr>
              <w:pStyle w:val="ConsPlusNormal"/>
            </w:pPr>
          </w:p>
        </w:tc>
      </w:tr>
    </w:tbl>
    <w:p w:rsidR="00E403A6" w:rsidRDefault="00E403A6">
      <w:pPr>
        <w:pStyle w:val="ConsPlusNormal"/>
        <w:jc w:val="both"/>
      </w:pPr>
    </w:p>
    <w:p w:rsidR="00E403A6" w:rsidRDefault="00E403A6">
      <w:pPr>
        <w:pStyle w:val="ConsPlusNormal"/>
        <w:ind w:firstLine="540"/>
        <w:jc w:val="both"/>
      </w:pPr>
      <w:r>
        <w:t>Форма</w:t>
      </w:r>
    </w:p>
    <w:p w:rsidR="00E403A6" w:rsidRDefault="00E403A6">
      <w:pPr>
        <w:pStyle w:val="ConsPlusNormal"/>
        <w:jc w:val="both"/>
      </w:pPr>
    </w:p>
    <w:p w:rsidR="00E403A6" w:rsidRDefault="00E403A6">
      <w:pPr>
        <w:pStyle w:val="ConsPlusNormal"/>
        <w:jc w:val="center"/>
      </w:pPr>
      <w:bookmarkStart w:id="42" w:name="P3494"/>
      <w:bookmarkEnd w:id="42"/>
      <w:r>
        <w:t>Общая потребность в ресурсном обеспечении реализации</w:t>
      </w:r>
    </w:p>
    <w:p w:rsidR="00E403A6" w:rsidRDefault="00E403A6">
      <w:pPr>
        <w:pStyle w:val="ConsPlusNormal"/>
        <w:jc w:val="center"/>
      </w:pPr>
      <w:r>
        <w:t>основных мероприятий муниципальной программы</w:t>
      </w:r>
    </w:p>
    <w:p w:rsidR="00E403A6" w:rsidRDefault="00E403A6">
      <w:pPr>
        <w:pStyle w:val="ConsPlusNormal"/>
        <w:jc w:val="both"/>
      </w:pPr>
    </w:p>
    <w:p w:rsidR="00E403A6" w:rsidRDefault="00E403A6">
      <w:pPr>
        <w:pStyle w:val="ConsPlusNormal"/>
        <w:sectPr w:rsidR="00E403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774"/>
        <w:gridCol w:w="1399"/>
        <w:gridCol w:w="1191"/>
        <w:gridCol w:w="1134"/>
        <w:gridCol w:w="1077"/>
        <w:gridCol w:w="1020"/>
        <w:gridCol w:w="1077"/>
        <w:gridCol w:w="1531"/>
        <w:gridCol w:w="1609"/>
        <w:gridCol w:w="1309"/>
      </w:tblGrid>
      <w:tr w:rsidR="00E403A6">
        <w:tc>
          <w:tcPr>
            <w:tcW w:w="394" w:type="dxa"/>
            <w:vMerge w:val="restart"/>
            <w:vAlign w:val="center"/>
          </w:tcPr>
          <w:p w:rsidR="00E403A6" w:rsidRDefault="00E403A6">
            <w:pPr>
              <w:pStyle w:val="ConsPlusNormal"/>
              <w:jc w:val="center"/>
            </w:pPr>
            <w:proofErr w:type="spellStart"/>
            <w:r>
              <w:lastRenderedPageBreak/>
              <w:t>пп</w:t>
            </w:r>
            <w:proofErr w:type="spellEnd"/>
          </w:p>
        </w:tc>
        <w:tc>
          <w:tcPr>
            <w:tcW w:w="1774" w:type="dxa"/>
            <w:vMerge w:val="restart"/>
            <w:vAlign w:val="center"/>
          </w:tcPr>
          <w:p w:rsidR="00E403A6" w:rsidRDefault="00E403A6">
            <w:pPr>
              <w:pStyle w:val="ConsPlusNormal"/>
              <w:jc w:val="center"/>
            </w:pPr>
            <w:r>
              <w:t>Наименование подпрограммы, задачи подпрограммы, ведомственной целевой программы (далее - ВЦП) (основного мероприятия) муниципальной программы</w:t>
            </w:r>
          </w:p>
        </w:tc>
        <w:tc>
          <w:tcPr>
            <w:tcW w:w="1399" w:type="dxa"/>
            <w:vMerge w:val="restart"/>
            <w:vAlign w:val="center"/>
          </w:tcPr>
          <w:p w:rsidR="00E403A6" w:rsidRDefault="00E403A6">
            <w:pPr>
              <w:pStyle w:val="ConsPlusNormal"/>
              <w:jc w:val="center"/>
            </w:pPr>
            <w:r>
              <w:t>Срок реализации</w:t>
            </w:r>
          </w:p>
        </w:tc>
        <w:tc>
          <w:tcPr>
            <w:tcW w:w="1191" w:type="dxa"/>
            <w:vMerge w:val="restart"/>
            <w:vAlign w:val="center"/>
          </w:tcPr>
          <w:p w:rsidR="00E403A6" w:rsidRDefault="00E403A6">
            <w:pPr>
              <w:pStyle w:val="ConsPlusNormal"/>
              <w:jc w:val="center"/>
            </w:pPr>
            <w:r>
              <w:t>Объем финансирования (тыс. рублей)</w:t>
            </w:r>
          </w:p>
        </w:tc>
        <w:tc>
          <w:tcPr>
            <w:tcW w:w="4308" w:type="dxa"/>
            <w:gridSpan w:val="4"/>
            <w:vAlign w:val="center"/>
          </w:tcPr>
          <w:p w:rsidR="00E403A6" w:rsidRDefault="00E403A6">
            <w:pPr>
              <w:pStyle w:val="ConsPlusNormal"/>
              <w:jc w:val="center"/>
            </w:pPr>
            <w:r>
              <w:t>В том числе за счет средств:</w:t>
            </w:r>
          </w:p>
        </w:tc>
        <w:tc>
          <w:tcPr>
            <w:tcW w:w="1531" w:type="dxa"/>
            <w:vMerge w:val="restart"/>
            <w:vAlign w:val="center"/>
          </w:tcPr>
          <w:p w:rsidR="00E403A6" w:rsidRDefault="00E403A6">
            <w:pPr>
              <w:pStyle w:val="ConsPlusNormal"/>
              <w:jc w:val="center"/>
            </w:pPr>
            <w:r>
              <w:t>Участник/участник мероприятия</w:t>
            </w:r>
          </w:p>
        </w:tc>
        <w:tc>
          <w:tcPr>
            <w:tcW w:w="2918" w:type="dxa"/>
            <w:gridSpan w:val="2"/>
            <w:vMerge w:val="restart"/>
            <w:vAlign w:val="center"/>
          </w:tcPr>
          <w:p w:rsidR="00E403A6" w:rsidRDefault="00E403A6">
            <w:pPr>
              <w:pStyle w:val="ConsPlusNormal"/>
              <w:jc w:val="center"/>
            </w:pPr>
            <w: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403A6">
        <w:trPr>
          <w:trHeight w:val="269"/>
        </w:trPr>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vMerge/>
          </w:tcPr>
          <w:p w:rsidR="00E403A6" w:rsidRDefault="00E403A6">
            <w:pPr>
              <w:pStyle w:val="ConsPlusNormal"/>
            </w:pPr>
          </w:p>
        </w:tc>
        <w:tc>
          <w:tcPr>
            <w:tcW w:w="1191" w:type="dxa"/>
            <w:vMerge/>
          </w:tcPr>
          <w:p w:rsidR="00E403A6" w:rsidRDefault="00E403A6">
            <w:pPr>
              <w:pStyle w:val="ConsPlusNormal"/>
            </w:pPr>
          </w:p>
        </w:tc>
        <w:tc>
          <w:tcPr>
            <w:tcW w:w="1134" w:type="dxa"/>
            <w:vMerge w:val="restart"/>
            <w:vAlign w:val="center"/>
          </w:tcPr>
          <w:p w:rsidR="00E403A6" w:rsidRDefault="00E403A6">
            <w:pPr>
              <w:pStyle w:val="ConsPlusNormal"/>
              <w:jc w:val="center"/>
            </w:pPr>
            <w:r>
              <w:t>федерального бюджета (по согласованию)</w:t>
            </w:r>
          </w:p>
        </w:tc>
        <w:tc>
          <w:tcPr>
            <w:tcW w:w="1077" w:type="dxa"/>
            <w:vMerge w:val="restart"/>
            <w:vAlign w:val="center"/>
          </w:tcPr>
          <w:p w:rsidR="00E403A6" w:rsidRDefault="00E403A6">
            <w:pPr>
              <w:pStyle w:val="ConsPlusNormal"/>
              <w:jc w:val="center"/>
            </w:pPr>
            <w:r>
              <w:t>областного бюджета (по согласованию)</w:t>
            </w:r>
          </w:p>
        </w:tc>
        <w:tc>
          <w:tcPr>
            <w:tcW w:w="1020" w:type="dxa"/>
            <w:vMerge w:val="restart"/>
            <w:vAlign w:val="center"/>
          </w:tcPr>
          <w:p w:rsidR="00E403A6" w:rsidRDefault="00E403A6">
            <w:pPr>
              <w:pStyle w:val="ConsPlusNormal"/>
              <w:jc w:val="center"/>
            </w:pPr>
            <w:r>
              <w:t>местного бюджета (по согласованию)</w:t>
            </w:r>
          </w:p>
        </w:tc>
        <w:tc>
          <w:tcPr>
            <w:tcW w:w="1077" w:type="dxa"/>
            <w:vMerge w:val="restart"/>
            <w:vAlign w:val="center"/>
          </w:tcPr>
          <w:p w:rsidR="00E403A6" w:rsidRDefault="00E403A6">
            <w:pPr>
              <w:pStyle w:val="ConsPlusNormal"/>
              <w:jc w:val="center"/>
            </w:pPr>
            <w:r>
              <w:t>внебюджетных источников (по согласованию)</w:t>
            </w:r>
          </w:p>
        </w:tc>
        <w:tc>
          <w:tcPr>
            <w:tcW w:w="1531" w:type="dxa"/>
            <w:vMerge/>
          </w:tcPr>
          <w:p w:rsidR="00E403A6" w:rsidRDefault="00E403A6">
            <w:pPr>
              <w:pStyle w:val="ConsPlusNormal"/>
            </w:pPr>
          </w:p>
        </w:tc>
        <w:tc>
          <w:tcPr>
            <w:tcW w:w="2918" w:type="dxa"/>
            <w:gridSpan w:val="2"/>
            <w:vMerge/>
          </w:tcPr>
          <w:p w:rsidR="00E403A6" w:rsidRDefault="00E403A6">
            <w:pPr>
              <w:pStyle w:val="ConsPlusNormal"/>
            </w:pP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vMerge/>
          </w:tcPr>
          <w:p w:rsidR="00E403A6" w:rsidRDefault="00E403A6">
            <w:pPr>
              <w:pStyle w:val="ConsPlusNormal"/>
            </w:pPr>
          </w:p>
        </w:tc>
        <w:tc>
          <w:tcPr>
            <w:tcW w:w="1191" w:type="dxa"/>
            <w:vMerge/>
          </w:tcPr>
          <w:p w:rsidR="00E403A6" w:rsidRDefault="00E403A6">
            <w:pPr>
              <w:pStyle w:val="ConsPlusNormal"/>
            </w:pPr>
          </w:p>
        </w:tc>
        <w:tc>
          <w:tcPr>
            <w:tcW w:w="1134" w:type="dxa"/>
            <w:vMerge/>
          </w:tcPr>
          <w:p w:rsidR="00E403A6" w:rsidRDefault="00E403A6">
            <w:pPr>
              <w:pStyle w:val="ConsPlusNormal"/>
            </w:pPr>
          </w:p>
        </w:tc>
        <w:tc>
          <w:tcPr>
            <w:tcW w:w="1077" w:type="dxa"/>
            <w:vMerge/>
          </w:tcPr>
          <w:p w:rsidR="00E403A6" w:rsidRDefault="00E403A6">
            <w:pPr>
              <w:pStyle w:val="ConsPlusNormal"/>
            </w:pPr>
          </w:p>
        </w:tc>
        <w:tc>
          <w:tcPr>
            <w:tcW w:w="1020" w:type="dxa"/>
            <w:vMerge/>
          </w:tcPr>
          <w:p w:rsidR="00E403A6" w:rsidRDefault="00E403A6">
            <w:pPr>
              <w:pStyle w:val="ConsPlusNormal"/>
            </w:pPr>
          </w:p>
        </w:tc>
        <w:tc>
          <w:tcPr>
            <w:tcW w:w="1077" w:type="dxa"/>
            <w:vMerge/>
          </w:tcPr>
          <w:p w:rsidR="00E403A6" w:rsidRDefault="00E403A6">
            <w:pPr>
              <w:pStyle w:val="ConsPlusNormal"/>
            </w:pPr>
          </w:p>
        </w:tc>
        <w:tc>
          <w:tcPr>
            <w:tcW w:w="1531" w:type="dxa"/>
            <w:vMerge/>
          </w:tcPr>
          <w:p w:rsidR="00E403A6" w:rsidRDefault="00E403A6">
            <w:pPr>
              <w:pStyle w:val="ConsPlusNormal"/>
            </w:pPr>
          </w:p>
        </w:tc>
        <w:tc>
          <w:tcPr>
            <w:tcW w:w="1609" w:type="dxa"/>
            <w:vAlign w:val="center"/>
          </w:tcPr>
          <w:p w:rsidR="00E403A6" w:rsidRDefault="00E403A6">
            <w:pPr>
              <w:pStyle w:val="ConsPlusNormal"/>
              <w:jc w:val="center"/>
            </w:pPr>
            <w:r>
              <w:t>наименование и единица измерения</w:t>
            </w:r>
          </w:p>
        </w:tc>
        <w:tc>
          <w:tcPr>
            <w:tcW w:w="1309" w:type="dxa"/>
            <w:vAlign w:val="center"/>
          </w:tcPr>
          <w:p w:rsidR="00E403A6" w:rsidRDefault="00E403A6">
            <w:pPr>
              <w:pStyle w:val="ConsPlusNormal"/>
              <w:jc w:val="center"/>
            </w:pPr>
            <w:r>
              <w:t>значения по годам реализации</w:t>
            </w:r>
          </w:p>
        </w:tc>
      </w:tr>
      <w:tr w:rsidR="00E403A6">
        <w:tc>
          <w:tcPr>
            <w:tcW w:w="394" w:type="dxa"/>
            <w:vAlign w:val="center"/>
          </w:tcPr>
          <w:p w:rsidR="00E403A6" w:rsidRDefault="00E403A6">
            <w:pPr>
              <w:pStyle w:val="ConsPlusNormal"/>
              <w:jc w:val="center"/>
            </w:pPr>
            <w:r>
              <w:t>1</w:t>
            </w:r>
          </w:p>
        </w:tc>
        <w:tc>
          <w:tcPr>
            <w:tcW w:w="1774" w:type="dxa"/>
            <w:vAlign w:val="center"/>
          </w:tcPr>
          <w:p w:rsidR="00E403A6" w:rsidRDefault="00E403A6">
            <w:pPr>
              <w:pStyle w:val="ConsPlusNormal"/>
              <w:jc w:val="center"/>
            </w:pPr>
            <w:r>
              <w:t>2</w:t>
            </w:r>
          </w:p>
        </w:tc>
        <w:tc>
          <w:tcPr>
            <w:tcW w:w="1399" w:type="dxa"/>
            <w:vAlign w:val="center"/>
          </w:tcPr>
          <w:p w:rsidR="00E403A6" w:rsidRDefault="00E403A6">
            <w:pPr>
              <w:pStyle w:val="ConsPlusNormal"/>
              <w:jc w:val="center"/>
            </w:pPr>
            <w:r>
              <w:t>3</w:t>
            </w:r>
          </w:p>
        </w:tc>
        <w:tc>
          <w:tcPr>
            <w:tcW w:w="1191" w:type="dxa"/>
            <w:vAlign w:val="center"/>
          </w:tcPr>
          <w:p w:rsidR="00E403A6" w:rsidRDefault="00E403A6">
            <w:pPr>
              <w:pStyle w:val="ConsPlusNormal"/>
              <w:jc w:val="center"/>
            </w:pPr>
            <w:r>
              <w:t>4</w:t>
            </w:r>
          </w:p>
        </w:tc>
        <w:tc>
          <w:tcPr>
            <w:tcW w:w="1134" w:type="dxa"/>
            <w:vAlign w:val="center"/>
          </w:tcPr>
          <w:p w:rsidR="00E403A6" w:rsidRDefault="00E403A6">
            <w:pPr>
              <w:pStyle w:val="ConsPlusNormal"/>
              <w:jc w:val="center"/>
            </w:pPr>
            <w:r>
              <w:t>5</w:t>
            </w:r>
          </w:p>
        </w:tc>
        <w:tc>
          <w:tcPr>
            <w:tcW w:w="1077" w:type="dxa"/>
            <w:vAlign w:val="center"/>
          </w:tcPr>
          <w:p w:rsidR="00E403A6" w:rsidRDefault="00E403A6">
            <w:pPr>
              <w:pStyle w:val="ConsPlusNormal"/>
              <w:jc w:val="center"/>
            </w:pPr>
            <w:r>
              <w:t>6</w:t>
            </w:r>
          </w:p>
        </w:tc>
        <w:tc>
          <w:tcPr>
            <w:tcW w:w="1020" w:type="dxa"/>
            <w:vAlign w:val="center"/>
          </w:tcPr>
          <w:p w:rsidR="00E403A6" w:rsidRDefault="00E403A6">
            <w:pPr>
              <w:pStyle w:val="ConsPlusNormal"/>
              <w:jc w:val="center"/>
            </w:pPr>
            <w:r>
              <w:t>7</w:t>
            </w:r>
          </w:p>
        </w:tc>
        <w:tc>
          <w:tcPr>
            <w:tcW w:w="1077" w:type="dxa"/>
            <w:vAlign w:val="center"/>
          </w:tcPr>
          <w:p w:rsidR="00E403A6" w:rsidRDefault="00E403A6">
            <w:pPr>
              <w:pStyle w:val="ConsPlusNormal"/>
              <w:jc w:val="center"/>
            </w:pPr>
            <w:r>
              <w:t>8</w:t>
            </w:r>
          </w:p>
        </w:tc>
        <w:tc>
          <w:tcPr>
            <w:tcW w:w="1531" w:type="dxa"/>
            <w:vAlign w:val="center"/>
          </w:tcPr>
          <w:p w:rsidR="00E403A6" w:rsidRDefault="00E403A6">
            <w:pPr>
              <w:pStyle w:val="ConsPlusNormal"/>
              <w:jc w:val="center"/>
            </w:pPr>
            <w:r>
              <w:t>9</w:t>
            </w:r>
          </w:p>
        </w:tc>
        <w:tc>
          <w:tcPr>
            <w:tcW w:w="1609" w:type="dxa"/>
            <w:vAlign w:val="center"/>
          </w:tcPr>
          <w:p w:rsidR="00E403A6" w:rsidRDefault="00E403A6">
            <w:pPr>
              <w:pStyle w:val="ConsPlusNormal"/>
              <w:jc w:val="center"/>
            </w:pPr>
            <w:r>
              <w:t>10</w:t>
            </w:r>
          </w:p>
        </w:tc>
        <w:tc>
          <w:tcPr>
            <w:tcW w:w="1309" w:type="dxa"/>
            <w:vAlign w:val="center"/>
          </w:tcPr>
          <w:p w:rsidR="00E403A6" w:rsidRDefault="00E403A6">
            <w:pPr>
              <w:pStyle w:val="ConsPlusNormal"/>
              <w:jc w:val="center"/>
            </w:pPr>
            <w:r>
              <w:t>11</w:t>
            </w:r>
          </w:p>
        </w:tc>
      </w:tr>
      <w:tr w:rsidR="00E403A6">
        <w:tc>
          <w:tcPr>
            <w:tcW w:w="394" w:type="dxa"/>
          </w:tcPr>
          <w:p w:rsidR="00E403A6" w:rsidRDefault="00E403A6">
            <w:pPr>
              <w:pStyle w:val="ConsPlusNormal"/>
            </w:pPr>
          </w:p>
        </w:tc>
        <w:tc>
          <w:tcPr>
            <w:tcW w:w="13121" w:type="dxa"/>
            <w:gridSpan w:val="10"/>
          </w:tcPr>
          <w:p w:rsidR="00E403A6" w:rsidRDefault="00E403A6">
            <w:pPr>
              <w:pStyle w:val="ConsPlusNormal"/>
              <w:outlineLvl w:val="2"/>
            </w:pPr>
            <w:r>
              <w:t>Подпрограмма 1</w:t>
            </w:r>
          </w:p>
        </w:tc>
      </w:tr>
      <w:tr w:rsidR="00E403A6">
        <w:tc>
          <w:tcPr>
            <w:tcW w:w="394" w:type="dxa"/>
          </w:tcPr>
          <w:p w:rsidR="00E403A6" w:rsidRDefault="00E403A6">
            <w:pPr>
              <w:pStyle w:val="ConsPlusNormal"/>
              <w:outlineLvl w:val="3"/>
            </w:pPr>
            <w:r>
              <w:t>1</w:t>
            </w:r>
          </w:p>
        </w:tc>
        <w:tc>
          <w:tcPr>
            <w:tcW w:w="13121" w:type="dxa"/>
            <w:gridSpan w:val="10"/>
          </w:tcPr>
          <w:p w:rsidR="00E403A6" w:rsidRDefault="00E403A6">
            <w:pPr>
              <w:pStyle w:val="ConsPlusNormal"/>
            </w:pPr>
            <w:r>
              <w:t>Задача 1 подпрограммы</w:t>
            </w:r>
          </w:p>
        </w:tc>
      </w:tr>
      <w:tr w:rsidR="00E403A6">
        <w:tc>
          <w:tcPr>
            <w:tcW w:w="394" w:type="dxa"/>
            <w:vMerge w:val="restart"/>
          </w:tcPr>
          <w:p w:rsidR="00E403A6" w:rsidRDefault="00E403A6">
            <w:pPr>
              <w:pStyle w:val="ConsPlusNormal"/>
            </w:pPr>
          </w:p>
        </w:tc>
        <w:tc>
          <w:tcPr>
            <w:tcW w:w="1774" w:type="dxa"/>
            <w:vMerge w:val="restart"/>
          </w:tcPr>
          <w:p w:rsidR="00E403A6" w:rsidRDefault="00E403A6">
            <w:pPr>
              <w:pStyle w:val="ConsPlusNormal"/>
            </w:pPr>
            <w:r>
              <w:t>Основное мероприятие 1, в том числе:</w:t>
            </w:r>
          </w:p>
        </w:tc>
        <w:tc>
          <w:tcPr>
            <w:tcW w:w="1399" w:type="dxa"/>
          </w:tcPr>
          <w:p w:rsidR="00E403A6" w:rsidRDefault="00E403A6">
            <w:pPr>
              <w:pStyle w:val="ConsPlusNormal"/>
            </w:pPr>
            <w:r>
              <w:t>всего</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val="restart"/>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1-й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i-й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последний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Прогнозный период 1-й год</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Прогнозный период 1-й год</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394" w:type="dxa"/>
          </w:tcPr>
          <w:p w:rsidR="00E403A6" w:rsidRDefault="00E403A6">
            <w:pPr>
              <w:pStyle w:val="ConsPlusNormal"/>
              <w:outlineLvl w:val="3"/>
            </w:pPr>
            <w:r>
              <w:t>2</w:t>
            </w:r>
          </w:p>
        </w:tc>
        <w:tc>
          <w:tcPr>
            <w:tcW w:w="13121" w:type="dxa"/>
            <w:gridSpan w:val="10"/>
          </w:tcPr>
          <w:p w:rsidR="00E403A6" w:rsidRDefault="00E403A6">
            <w:pPr>
              <w:pStyle w:val="ConsPlusNormal"/>
            </w:pPr>
            <w:r>
              <w:t>Задача n подпрограммы</w:t>
            </w:r>
          </w:p>
        </w:tc>
      </w:tr>
      <w:tr w:rsidR="00E403A6">
        <w:tc>
          <w:tcPr>
            <w:tcW w:w="394" w:type="dxa"/>
            <w:vMerge w:val="restart"/>
          </w:tcPr>
          <w:p w:rsidR="00E403A6" w:rsidRDefault="00E403A6">
            <w:pPr>
              <w:pStyle w:val="ConsPlusNormal"/>
            </w:pPr>
          </w:p>
        </w:tc>
        <w:tc>
          <w:tcPr>
            <w:tcW w:w="1774" w:type="dxa"/>
            <w:vMerge w:val="restart"/>
          </w:tcPr>
          <w:p w:rsidR="00E403A6" w:rsidRDefault="00E403A6">
            <w:pPr>
              <w:pStyle w:val="ConsPlusNormal"/>
            </w:pPr>
            <w:r>
              <w:t>Основное мероприятие n, в том числе:</w:t>
            </w:r>
          </w:p>
        </w:tc>
        <w:tc>
          <w:tcPr>
            <w:tcW w:w="1399" w:type="dxa"/>
          </w:tcPr>
          <w:p w:rsidR="00E403A6" w:rsidRDefault="00E403A6">
            <w:pPr>
              <w:pStyle w:val="ConsPlusNormal"/>
            </w:pPr>
            <w:r>
              <w:t>всего</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val="restart"/>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1-й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i-й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последний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Прогнозный период 1-й год</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Прогнозный период 1-й год</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vMerge/>
          </w:tcPr>
          <w:p w:rsidR="00E403A6" w:rsidRDefault="00E403A6">
            <w:pPr>
              <w:pStyle w:val="ConsPlusNormal"/>
            </w:pPr>
          </w:p>
        </w:tc>
        <w:tc>
          <w:tcPr>
            <w:tcW w:w="1609" w:type="dxa"/>
          </w:tcPr>
          <w:p w:rsidR="00E403A6" w:rsidRDefault="00E403A6">
            <w:pPr>
              <w:pStyle w:val="ConsPlusNormal"/>
            </w:pPr>
            <w:r>
              <w:t>Показатель 1</w:t>
            </w:r>
          </w:p>
          <w:p w:rsidR="00E403A6" w:rsidRDefault="00E403A6">
            <w:pPr>
              <w:pStyle w:val="ConsPlusNormal"/>
            </w:pPr>
            <w:r>
              <w:t>Показатель n</w:t>
            </w:r>
          </w:p>
        </w:tc>
        <w:tc>
          <w:tcPr>
            <w:tcW w:w="1309" w:type="dxa"/>
          </w:tcPr>
          <w:p w:rsidR="00E403A6" w:rsidRDefault="00E403A6">
            <w:pPr>
              <w:pStyle w:val="ConsPlusNormal"/>
            </w:pPr>
          </w:p>
        </w:tc>
      </w:tr>
      <w:tr w:rsidR="00E403A6">
        <w:tc>
          <w:tcPr>
            <w:tcW w:w="394" w:type="dxa"/>
          </w:tcPr>
          <w:p w:rsidR="00E403A6" w:rsidRDefault="00E403A6">
            <w:pPr>
              <w:pStyle w:val="ConsPlusNormal"/>
            </w:pPr>
          </w:p>
        </w:tc>
        <w:tc>
          <w:tcPr>
            <w:tcW w:w="1774" w:type="dxa"/>
          </w:tcPr>
          <w:p w:rsidR="00E403A6" w:rsidRDefault="00E403A6">
            <w:pPr>
              <w:pStyle w:val="ConsPlusNormal"/>
            </w:pPr>
            <w:r>
              <w:t>...</w:t>
            </w:r>
          </w:p>
        </w:tc>
        <w:tc>
          <w:tcPr>
            <w:tcW w:w="1399" w:type="dxa"/>
          </w:tcPr>
          <w:p w:rsidR="00E403A6" w:rsidRDefault="00E403A6">
            <w:pPr>
              <w:pStyle w:val="ConsPlusNormal"/>
            </w:pP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pPr>
          </w:p>
        </w:tc>
        <w:tc>
          <w:tcPr>
            <w:tcW w:w="1309" w:type="dxa"/>
          </w:tcPr>
          <w:p w:rsidR="00E403A6" w:rsidRDefault="00E403A6">
            <w:pPr>
              <w:pStyle w:val="ConsPlusNormal"/>
            </w:pPr>
          </w:p>
        </w:tc>
      </w:tr>
      <w:tr w:rsidR="00E403A6">
        <w:tc>
          <w:tcPr>
            <w:tcW w:w="394" w:type="dxa"/>
            <w:vMerge w:val="restart"/>
          </w:tcPr>
          <w:p w:rsidR="00E403A6" w:rsidRDefault="00E403A6">
            <w:pPr>
              <w:pStyle w:val="ConsPlusNormal"/>
            </w:pPr>
          </w:p>
        </w:tc>
        <w:tc>
          <w:tcPr>
            <w:tcW w:w="1774" w:type="dxa"/>
            <w:vMerge w:val="restart"/>
          </w:tcPr>
          <w:p w:rsidR="00E403A6" w:rsidRDefault="00E403A6">
            <w:pPr>
              <w:pStyle w:val="ConsPlusNormal"/>
            </w:pPr>
            <w:r>
              <w:t>Итого по подпрограмме</w:t>
            </w:r>
          </w:p>
        </w:tc>
        <w:tc>
          <w:tcPr>
            <w:tcW w:w="1399" w:type="dxa"/>
          </w:tcPr>
          <w:p w:rsidR="00E403A6" w:rsidRDefault="00E403A6">
            <w:pPr>
              <w:pStyle w:val="ConsPlusNormal"/>
            </w:pPr>
            <w:r>
              <w:t>всего</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1-й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i-й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последний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Прогнозный период 1-й год</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Прогнозный период 1-й год</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tcPr>
          <w:p w:rsidR="00E403A6" w:rsidRDefault="00E403A6">
            <w:pPr>
              <w:pStyle w:val="ConsPlusNormal"/>
            </w:pPr>
          </w:p>
        </w:tc>
        <w:tc>
          <w:tcPr>
            <w:tcW w:w="13121" w:type="dxa"/>
            <w:gridSpan w:val="10"/>
          </w:tcPr>
          <w:p w:rsidR="00E403A6" w:rsidRDefault="00E403A6">
            <w:pPr>
              <w:pStyle w:val="ConsPlusNormal"/>
              <w:outlineLvl w:val="2"/>
            </w:pPr>
            <w:r>
              <w:t>Подпрограмма n</w:t>
            </w:r>
          </w:p>
        </w:tc>
      </w:tr>
      <w:tr w:rsidR="00E403A6">
        <w:tc>
          <w:tcPr>
            <w:tcW w:w="394" w:type="dxa"/>
            <w:vMerge w:val="restart"/>
          </w:tcPr>
          <w:p w:rsidR="00E403A6" w:rsidRDefault="00E403A6">
            <w:pPr>
              <w:pStyle w:val="ConsPlusNormal"/>
            </w:pPr>
          </w:p>
        </w:tc>
        <w:tc>
          <w:tcPr>
            <w:tcW w:w="1774" w:type="dxa"/>
            <w:vMerge w:val="restart"/>
          </w:tcPr>
          <w:p w:rsidR="00E403A6" w:rsidRDefault="00E403A6">
            <w:pPr>
              <w:pStyle w:val="ConsPlusNormal"/>
            </w:pPr>
            <w:r>
              <w:t>Итого</w:t>
            </w:r>
          </w:p>
        </w:tc>
        <w:tc>
          <w:tcPr>
            <w:tcW w:w="1399" w:type="dxa"/>
          </w:tcPr>
          <w:p w:rsidR="00E403A6" w:rsidRDefault="00E403A6">
            <w:pPr>
              <w:pStyle w:val="ConsPlusNormal"/>
            </w:pPr>
            <w:r>
              <w:t>всего</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1-й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i-й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последний год реализации</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Прогнозный период 1-й год</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r w:rsidR="00E403A6">
        <w:tc>
          <w:tcPr>
            <w:tcW w:w="394" w:type="dxa"/>
            <w:vMerge/>
          </w:tcPr>
          <w:p w:rsidR="00E403A6" w:rsidRDefault="00E403A6">
            <w:pPr>
              <w:pStyle w:val="ConsPlusNormal"/>
            </w:pPr>
          </w:p>
        </w:tc>
        <w:tc>
          <w:tcPr>
            <w:tcW w:w="1774" w:type="dxa"/>
            <w:vMerge/>
          </w:tcPr>
          <w:p w:rsidR="00E403A6" w:rsidRDefault="00E403A6">
            <w:pPr>
              <w:pStyle w:val="ConsPlusNormal"/>
            </w:pPr>
          </w:p>
        </w:tc>
        <w:tc>
          <w:tcPr>
            <w:tcW w:w="1399" w:type="dxa"/>
          </w:tcPr>
          <w:p w:rsidR="00E403A6" w:rsidRDefault="00E403A6">
            <w:pPr>
              <w:pStyle w:val="ConsPlusNormal"/>
            </w:pPr>
            <w:r>
              <w:t>Прогнозный период 1-й год</w:t>
            </w:r>
          </w:p>
        </w:tc>
        <w:tc>
          <w:tcPr>
            <w:tcW w:w="1191" w:type="dxa"/>
          </w:tcPr>
          <w:p w:rsidR="00E403A6" w:rsidRDefault="00E403A6">
            <w:pPr>
              <w:pStyle w:val="ConsPlusNormal"/>
            </w:pPr>
          </w:p>
        </w:tc>
        <w:tc>
          <w:tcPr>
            <w:tcW w:w="1134" w:type="dxa"/>
          </w:tcPr>
          <w:p w:rsidR="00E403A6" w:rsidRDefault="00E403A6">
            <w:pPr>
              <w:pStyle w:val="ConsPlusNormal"/>
            </w:pPr>
          </w:p>
        </w:tc>
        <w:tc>
          <w:tcPr>
            <w:tcW w:w="1077" w:type="dxa"/>
          </w:tcPr>
          <w:p w:rsidR="00E403A6" w:rsidRDefault="00E403A6">
            <w:pPr>
              <w:pStyle w:val="ConsPlusNormal"/>
            </w:pPr>
          </w:p>
        </w:tc>
        <w:tc>
          <w:tcPr>
            <w:tcW w:w="1020" w:type="dxa"/>
          </w:tcPr>
          <w:p w:rsidR="00E403A6" w:rsidRDefault="00E403A6">
            <w:pPr>
              <w:pStyle w:val="ConsPlusNormal"/>
            </w:pPr>
          </w:p>
        </w:tc>
        <w:tc>
          <w:tcPr>
            <w:tcW w:w="1077" w:type="dxa"/>
          </w:tcPr>
          <w:p w:rsidR="00E403A6" w:rsidRDefault="00E403A6">
            <w:pPr>
              <w:pStyle w:val="ConsPlusNormal"/>
            </w:pPr>
          </w:p>
        </w:tc>
        <w:tc>
          <w:tcPr>
            <w:tcW w:w="1531" w:type="dxa"/>
          </w:tcPr>
          <w:p w:rsidR="00E403A6" w:rsidRDefault="00E403A6">
            <w:pPr>
              <w:pStyle w:val="ConsPlusNormal"/>
            </w:pPr>
          </w:p>
        </w:tc>
        <w:tc>
          <w:tcPr>
            <w:tcW w:w="1609" w:type="dxa"/>
          </w:tcPr>
          <w:p w:rsidR="00E403A6" w:rsidRDefault="00E403A6">
            <w:pPr>
              <w:pStyle w:val="ConsPlusNormal"/>
              <w:jc w:val="center"/>
            </w:pPr>
            <w:r>
              <w:t>x</w:t>
            </w:r>
          </w:p>
        </w:tc>
        <w:tc>
          <w:tcPr>
            <w:tcW w:w="1309" w:type="dxa"/>
          </w:tcPr>
          <w:p w:rsidR="00E403A6" w:rsidRDefault="00E403A6">
            <w:pPr>
              <w:pStyle w:val="ConsPlusNormal"/>
              <w:jc w:val="center"/>
            </w:pPr>
            <w:r>
              <w:t>x</w:t>
            </w:r>
          </w:p>
        </w:tc>
      </w:tr>
    </w:tbl>
    <w:p w:rsidR="00E403A6" w:rsidRDefault="00E403A6">
      <w:pPr>
        <w:pStyle w:val="ConsPlusNormal"/>
        <w:jc w:val="both"/>
      </w:pPr>
    </w:p>
    <w:p w:rsidR="00E403A6" w:rsidRDefault="00E403A6">
      <w:pPr>
        <w:pStyle w:val="ConsPlusNormal"/>
        <w:jc w:val="both"/>
      </w:pPr>
    </w:p>
    <w:p w:rsidR="00E403A6" w:rsidRDefault="00E403A6">
      <w:pPr>
        <w:pStyle w:val="ConsPlusNormal"/>
        <w:pBdr>
          <w:bottom w:val="single" w:sz="6" w:space="0" w:color="auto"/>
        </w:pBdr>
        <w:spacing w:before="100" w:after="100"/>
        <w:jc w:val="both"/>
        <w:rPr>
          <w:sz w:val="2"/>
          <w:szCs w:val="2"/>
        </w:rPr>
      </w:pPr>
    </w:p>
    <w:p w:rsidR="0070214C" w:rsidRDefault="0070214C"/>
    <w:sectPr w:rsidR="0070214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A6"/>
    <w:rsid w:val="00275602"/>
    <w:rsid w:val="0070214C"/>
    <w:rsid w:val="008B0C8B"/>
    <w:rsid w:val="00DB7FFD"/>
    <w:rsid w:val="00E40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3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03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03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03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03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03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03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03A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3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03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03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03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03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03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03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03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77018&amp;dst=100006" TargetMode="External"/><Relationship Id="rId18" Type="http://schemas.openxmlformats.org/officeDocument/2006/relationships/hyperlink" Target="https://login.consultant.ru/link/?req=doc&amp;base=RLAW091&amp;n=88013&amp;dst=100015" TargetMode="External"/><Relationship Id="rId26" Type="http://schemas.openxmlformats.org/officeDocument/2006/relationships/hyperlink" Target="https://login.consultant.ru/link/?req=doc&amp;base=RLAW091&amp;n=138094&amp;dst=100006" TargetMode="External"/><Relationship Id="rId39" Type="http://schemas.openxmlformats.org/officeDocument/2006/relationships/hyperlink" Target="https://login.consultant.ru/link/?req=doc&amp;base=RLAW091&amp;n=124496&amp;dst=100017" TargetMode="External"/><Relationship Id="rId21" Type="http://schemas.openxmlformats.org/officeDocument/2006/relationships/hyperlink" Target="https://login.consultant.ru/link/?req=doc&amp;base=RLAW091&amp;n=107254&amp;dst=100006" TargetMode="External"/><Relationship Id="rId34" Type="http://schemas.openxmlformats.org/officeDocument/2006/relationships/hyperlink" Target="https://login.consultant.ru/link/?req=doc&amp;base=RLAW091&amp;n=160089&amp;dst=100010" TargetMode="External"/><Relationship Id="rId42" Type="http://schemas.openxmlformats.org/officeDocument/2006/relationships/hyperlink" Target="https://login.consultant.ru/link/?req=doc&amp;base=RLAW091&amp;n=160089&amp;dst=100010" TargetMode="External"/><Relationship Id="rId47" Type="http://schemas.openxmlformats.org/officeDocument/2006/relationships/hyperlink" Target="https://login.consultant.ru/link/?req=doc&amp;base=LAW&amp;n=387258" TargetMode="External"/><Relationship Id="rId50" Type="http://schemas.openxmlformats.org/officeDocument/2006/relationships/hyperlink" Target="https://login.consultant.ru/link/?req=doc&amp;base=LAW&amp;n=387258" TargetMode="External"/><Relationship Id="rId55" Type="http://schemas.openxmlformats.org/officeDocument/2006/relationships/hyperlink" Target="https://login.consultant.ru/link/?req=doc&amp;base=RLAW091&amp;n=124496&amp;dst=100031" TargetMode="External"/><Relationship Id="rId63" Type="http://schemas.openxmlformats.org/officeDocument/2006/relationships/fontTable" Target="fontTable.xml"/><Relationship Id="rId7" Type="http://schemas.openxmlformats.org/officeDocument/2006/relationships/hyperlink" Target="https://login.consultant.ru/link/?req=doc&amp;base=RLAW091&amp;n=107254&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6790&amp;dst=103283" TargetMode="External"/><Relationship Id="rId20" Type="http://schemas.openxmlformats.org/officeDocument/2006/relationships/hyperlink" Target="https://login.consultant.ru/link/?req=doc&amp;base=RLAW091&amp;n=97270" TargetMode="External"/><Relationship Id="rId29" Type="http://schemas.openxmlformats.org/officeDocument/2006/relationships/hyperlink" Target="https://login.consultant.ru/link/?req=doc&amp;base=LAW&amp;n=358026" TargetMode="External"/><Relationship Id="rId41" Type="http://schemas.openxmlformats.org/officeDocument/2006/relationships/hyperlink" Target="https://login.consultant.ru/link/?req=doc&amp;base=RLAW091&amp;n=160089&amp;dst=100010" TargetMode="External"/><Relationship Id="rId54" Type="http://schemas.openxmlformats.org/officeDocument/2006/relationships/hyperlink" Target="https://login.consultant.ru/link/?req=doc&amp;base=RLAW091&amp;n=124496&amp;dst=100030" TargetMode="External"/><Relationship Id="rId62" Type="http://schemas.openxmlformats.org/officeDocument/2006/relationships/hyperlink" Target="https://login.consultant.ru/link/?req=doc&amp;base=RLAW091&amp;n=124496&amp;dst=100034" TargetMode="External"/><Relationship Id="rId1" Type="http://schemas.openxmlformats.org/officeDocument/2006/relationships/styles" Target="styles.xml"/><Relationship Id="rId6" Type="http://schemas.openxmlformats.org/officeDocument/2006/relationships/hyperlink" Target="https://login.consultant.ru/link/?req=doc&amp;base=RLAW091&amp;n=92638&amp;dst=100006" TargetMode="External"/><Relationship Id="rId11" Type="http://schemas.openxmlformats.org/officeDocument/2006/relationships/hyperlink" Target="https://login.consultant.ru/link/?req=doc&amp;base=RLAW091&amp;n=130310&amp;dst=100006" TargetMode="External"/><Relationship Id="rId24" Type="http://schemas.openxmlformats.org/officeDocument/2006/relationships/hyperlink" Target="https://login.consultant.ru/link/?req=doc&amp;base=RLAW091&amp;n=129525&amp;dst=100006" TargetMode="External"/><Relationship Id="rId32" Type="http://schemas.openxmlformats.org/officeDocument/2006/relationships/hyperlink" Target="https://login.consultant.ru/link/?req=doc&amp;base=RLAW091&amp;n=107365&amp;dst=100007" TargetMode="External"/><Relationship Id="rId37" Type="http://schemas.openxmlformats.org/officeDocument/2006/relationships/hyperlink" Target="https://login.consultant.ru/link/?req=doc&amp;base=LAW&amp;n=466790" TargetMode="External"/><Relationship Id="rId40" Type="http://schemas.openxmlformats.org/officeDocument/2006/relationships/hyperlink" Target="https://login.consultant.ru/link/?req=doc&amp;base=RLAW091&amp;n=138094&amp;dst=100046" TargetMode="External"/><Relationship Id="rId45" Type="http://schemas.openxmlformats.org/officeDocument/2006/relationships/hyperlink" Target="https://login.consultant.ru/link/?req=doc&amp;base=LAW&amp;n=358026" TargetMode="External"/><Relationship Id="rId53" Type="http://schemas.openxmlformats.org/officeDocument/2006/relationships/hyperlink" Target="https://login.consultant.ru/link/?req=doc&amp;base=RLAW091&amp;n=124496&amp;dst=100029" TargetMode="External"/><Relationship Id="rId58" Type="http://schemas.openxmlformats.org/officeDocument/2006/relationships/hyperlink" Target="https://login.consultant.ru/link/?req=doc&amp;base=RLAW091&amp;n=177018&amp;dst=10003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790&amp;dst=103041" TargetMode="External"/><Relationship Id="rId23" Type="http://schemas.openxmlformats.org/officeDocument/2006/relationships/hyperlink" Target="https://login.consultant.ru/link/?req=doc&amp;base=RLAW091&amp;n=124496&amp;dst=100007" TargetMode="External"/><Relationship Id="rId28" Type="http://schemas.openxmlformats.org/officeDocument/2006/relationships/hyperlink" Target="https://login.consultant.ru/link/?req=doc&amp;base=RLAW091&amp;n=184404&amp;dst=100006" TargetMode="External"/><Relationship Id="rId36" Type="http://schemas.openxmlformats.org/officeDocument/2006/relationships/hyperlink" Target="https://login.consultant.ru/link/?req=doc&amp;base=RLAW091&amp;n=160089&amp;dst=100010" TargetMode="External"/><Relationship Id="rId49" Type="http://schemas.openxmlformats.org/officeDocument/2006/relationships/hyperlink" Target="https://login.consultant.ru/link/?req=doc&amp;base=RLAW091&amp;n=160089&amp;dst=100010" TargetMode="External"/><Relationship Id="rId57" Type="http://schemas.openxmlformats.org/officeDocument/2006/relationships/hyperlink" Target="https://login.consultant.ru/link/?req=doc&amp;base=RLAW091&amp;n=124496&amp;dst=100033" TargetMode="External"/><Relationship Id="rId61" Type="http://schemas.openxmlformats.org/officeDocument/2006/relationships/image" Target="media/image1.wmf"/><Relationship Id="rId10" Type="http://schemas.openxmlformats.org/officeDocument/2006/relationships/hyperlink" Target="https://login.consultant.ru/link/?req=doc&amp;base=RLAW091&amp;n=129525&amp;dst=100006" TargetMode="External"/><Relationship Id="rId19" Type="http://schemas.openxmlformats.org/officeDocument/2006/relationships/hyperlink" Target="https://login.consultant.ru/link/?req=doc&amp;base=RLAW091&amp;n=91879&amp;dst=100184" TargetMode="External"/><Relationship Id="rId31" Type="http://schemas.openxmlformats.org/officeDocument/2006/relationships/hyperlink" Target="https://login.consultant.ru/link/?req=doc&amp;base=RLAW091&amp;n=74837&amp;dst=100010" TargetMode="External"/><Relationship Id="rId44" Type="http://schemas.openxmlformats.org/officeDocument/2006/relationships/hyperlink" Target="https://login.consultant.ru/link/?req=doc&amp;base=LAW&amp;n=387258" TargetMode="External"/><Relationship Id="rId52" Type="http://schemas.openxmlformats.org/officeDocument/2006/relationships/hyperlink" Target="https://login.consultant.ru/link/?req=doc&amp;base=RLAW091&amp;n=124496&amp;dst=100028" TargetMode="External"/><Relationship Id="rId60" Type="http://schemas.openxmlformats.org/officeDocument/2006/relationships/hyperlink" Target="https://login.consultant.ru/link/?req=doc&amp;base=LAW&amp;n=466790&amp;dst=103433"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124496&amp;dst=100006" TargetMode="External"/><Relationship Id="rId14" Type="http://schemas.openxmlformats.org/officeDocument/2006/relationships/hyperlink" Target="https://login.consultant.ru/link/?req=doc&amp;base=RLAW091&amp;n=184404&amp;dst=100006" TargetMode="External"/><Relationship Id="rId22" Type="http://schemas.openxmlformats.org/officeDocument/2006/relationships/hyperlink" Target="https://login.consultant.ru/link/?req=doc&amp;base=RLAW091&amp;n=107365&amp;dst=100006" TargetMode="External"/><Relationship Id="rId27" Type="http://schemas.openxmlformats.org/officeDocument/2006/relationships/hyperlink" Target="https://login.consultant.ru/link/?req=doc&amp;base=RLAW091&amp;n=177018&amp;dst=100007" TargetMode="External"/><Relationship Id="rId30" Type="http://schemas.openxmlformats.org/officeDocument/2006/relationships/hyperlink" Target="https://login.consultant.ru/link/?req=doc&amp;base=RLAW091&amp;n=160089&amp;dst=100010" TargetMode="External"/><Relationship Id="rId35" Type="http://schemas.openxmlformats.org/officeDocument/2006/relationships/hyperlink" Target="https://login.consultant.ru/link/?req=doc&amp;base=RLAW091&amp;n=160089&amp;dst=100010" TargetMode="External"/><Relationship Id="rId43" Type="http://schemas.openxmlformats.org/officeDocument/2006/relationships/hyperlink" Target="https://login.consultant.ru/link/?req=doc&amp;base=LAW&amp;n=495935" TargetMode="External"/><Relationship Id="rId48" Type="http://schemas.openxmlformats.org/officeDocument/2006/relationships/hyperlink" Target="https://login.consultant.ru/link/?req=doc&amp;base=LAW&amp;n=358026" TargetMode="External"/><Relationship Id="rId56" Type="http://schemas.openxmlformats.org/officeDocument/2006/relationships/hyperlink" Target="https://login.consultant.ru/link/?req=doc&amp;base=RLAW091&amp;n=124496&amp;dst=100032" TargetMode="External"/><Relationship Id="rId64" Type="http://schemas.openxmlformats.org/officeDocument/2006/relationships/theme" Target="theme/theme1.xml"/><Relationship Id="rId8" Type="http://schemas.openxmlformats.org/officeDocument/2006/relationships/hyperlink" Target="https://login.consultant.ru/link/?req=doc&amp;base=RLAW091&amp;n=107365&amp;dst=100006" TargetMode="External"/><Relationship Id="rId51" Type="http://schemas.openxmlformats.org/officeDocument/2006/relationships/hyperlink" Target="https://login.consultant.ru/link/?req=doc&amp;base=RLAW091&amp;n=160089&amp;dst=100010" TargetMode="External"/><Relationship Id="rId3" Type="http://schemas.openxmlformats.org/officeDocument/2006/relationships/settings" Target="settings.xml"/><Relationship Id="rId12" Type="http://schemas.openxmlformats.org/officeDocument/2006/relationships/hyperlink" Target="https://login.consultant.ru/link/?req=doc&amp;base=RLAW091&amp;n=138094&amp;dst=100006" TargetMode="External"/><Relationship Id="rId17" Type="http://schemas.openxmlformats.org/officeDocument/2006/relationships/hyperlink" Target="https://login.consultant.ru/link/?req=doc&amp;base=LAW&amp;n=466790&amp;dst=3800" TargetMode="External"/><Relationship Id="rId25" Type="http://schemas.openxmlformats.org/officeDocument/2006/relationships/hyperlink" Target="https://login.consultant.ru/link/?req=doc&amp;base=RLAW091&amp;n=130310&amp;dst=100006" TargetMode="External"/><Relationship Id="rId33" Type="http://schemas.openxmlformats.org/officeDocument/2006/relationships/hyperlink" Target="https://login.consultant.ru/link/?req=doc&amp;base=RLAW091&amp;n=160089&amp;dst=100010" TargetMode="External"/><Relationship Id="rId38" Type="http://schemas.openxmlformats.org/officeDocument/2006/relationships/hyperlink" Target="https://login.consultant.ru/link/?req=doc&amp;base=RLAW091&amp;n=138094&amp;dst=100045" TargetMode="External"/><Relationship Id="rId46" Type="http://schemas.openxmlformats.org/officeDocument/2006/relationships/hyperlink" Target="https://login.consultant.ru/link/?req=doc&amp;base=RLAW091&amp;n=160089&amp;dst=100010" TargetMode="External"/><Relationship Id="rId59" Type="http://schemas.openxmlformats.org/officeDocument/2006/relationships/hyperlink" Target="https://login.consultant.ru/link/?req=doc&amp;base=LAW&amp;n=466790&amp;dst=103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20252</Words>
  <Characters>115442</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Дорохова Валерия</dc:creator>
  <cp:lastModifiedBy>Блинова Наталья</cp:lastModifiedBy>
  <cp:revision>2</cp:revision>
  <dcterms:created xsi:type="dcterms:W3CDTF">2025-04-21T04:18:00Z</dcterms:created>
  <dcterms:modified xsi:type="dcterms:W3CDTF">2025-04-21T04:18:00Z</dcterms:modified>
</cp:coreProperties>
</file>