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FA1" w:rsidRDefault="00E81FA1" w:rsidP="00EB2548">
      <w:pPr>
        <w:pStyle w:val="ConsPlusTitle"/>
        <w:jc w:val="center"/>
        <w:rPr>
          <w:rFonts w:ascii="Times New Roman" w:hAnsi="Times New Roman" w:cs="Times New Roman"/>
          <w:b w:val="0"/>
        </w:rPr>
      </w:pPr>
      <w:bookmarkStart w:id="0" w:name="_GoBack"/>
      <w:bookmarkEnd w:id="0"/>
    </w:p>
    <w:p w:rsidR="00E81FA1" w:rsidRDefault="00E81FA1" w:rsidP="00EB2548">
      <w:pPr>
        <w:pStyle w:val="ConsPlusTitle"/>
        <w:jc w:val="center"/>
        <w:rPr>
          <w:rFonts w:ascii="Times New Roman" w:hAnsi="Times New Roman" w:cs="Times New Roman"/>
          <w:b w:val="0"/>
        </w:rPr>
      </w:pPr>
    </w:p>
    <w:p w:rsidR="00531BE2" w:rsidRPr="00531BE2" w:rsidRDefault="00531BE2" w:rsidP="00531BE2">
      <w:pPr>
        <w:suppressAutoHyphens/>
        <w:spacing w:after="120"/>
        <w:rPr>
          <w:rFonts w:eastAsia="Arial"/>
          <w:b/>
          <w:szCs w:val="20"/>
          <w:lang w:eastAsia="ar-SA"/>
        </w:rPr>
      </w:pPr>
    </w:p>
    <w:p w:rsidR="00531BE2" w:rsidRPr="00531BE2" w:rsidRDefault="00531BE2" w:rsidP="00531BE2">
      <w:pPr>
        <w:suppressAutoHyphens/>
        <w:spacing w:after="120"/>
        <w:jc w:val="center"/>
        <w:rPr>
          <w:rFonts w:eastAsia="Arial"/>
          <w:b/>
          <w:sz w:val="20"/>
          <w:szCs w:val="20"/>
          <w:lang w:eastAsia="ar-SA"/>
        </w:rPr>
      </w:pPr>
      <w:r w:rsidRPr="00531BE2">
        <w:rPr>
          <w:rFonts w:eastAsia="Arial"/>
          <w:b/>
          <w:szCs w:val="20"/>
          <w:lang w:eastAsia="ar-SA"/>
        </w:rPr>
        <w:object w:dxaOrig="960"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pt;height:63pt" o:ole="" filled="t">
            <v:fill color2="black"/>
            <v:imagedata r:id="rId9" o:title=""/>
          </v:shape>
          <o:OLEObject Type="Embed" ProgID="Word.Picture.8" ShapeID="_x0000_i1025" DrawAspect="Content" ObjectID="_1806393300" r:id="rId10"/>
        </w:object>
      </w:r>
    </w:p>
    <w:p w:rsidR="00531BE2" w:rsidRPr="00531BE2" w:rsidRDefault="00531BE2" w:rsidP="00531BE2">
      <w:pPr>
        <w:suppressAutoHyphens/>
        <w:jc w:val="center"/>
        <w:rPr>
          <w:rFonts w:eastAsia="Arial"/>
          <w:b/>
          <w:sz w:val="20"/>
          <w:szCs w:val="20"/>
          <w:lang w:eastAsia="ar-SA"/>
        </w:rPr>
      </w:pPr>
      <w:r w:rsidRPr="00531BE2">
        <w:rPr>
          <w:rFonts w:eastAsia="Arial"/>
          <w:b/>
          <w:sz w:val="20"/>
          <w:szCs w:val="20"/>
          <w:lang w:eastAsia="ar-SA"/>
        </w:rPr>
        <w:t>МУНИЦИПАЛЬНОЕ ОБРАЗОВАНИЕ «ТОМСКИЙ РАЙОН»</w:t>
      </w:r>
    </w:p>
    <w:p w:rsidR="00531BE2" w:rsidRPr="00531BE2" w:rsidRDefault="00531BE2" w:rsidP="00531BE2">
      <w:pPr>
        <w:suppressAutoHyphens/>
        <w:jc w:val="center"/>
        <w:rPr>
          <w:rFonts w:eastAsia="Arial"/>
          <w:b/>
          <w:sz w:val="20"/>
          <w:szCs w:val="20"/>
          <w:lang w:eastAsia="ar-SA"/>
        </w:rPr>
      </w:pPr>
    </w:p>
    <w:p w:rsidR="00531BE2" w:rsidRPr="00531BE2" w:rsidRDefault="00531BE2" w:rsidP="00531BE2">
      <w:pPr>
        <w:keepNext/>
        <w:keepLines/>
        <w:spacing w:before="200"/>
        <w:ind w:right="-63"/>
        <w:jc w:val="center"/>
        <w:outlineLvl w:val="6"/>
        <w:rPr>
          <w:b/>
          <w:iCs/>
        </w:rPr>
      </w:pPr>
      <w:r w:rsidRPr="00531BE2">
        <w:rPr>
          <w:b/>
          <w:iCs/>
        </w:rPr>
        <w:t>АДМИНИСТРАЦИЯ ТОМСКОГО РАЙОНА</w:t>
      </w:r>
    </w:p>
    <w:p w:rsidR="00531BE2" w:rsidRPr="00531BE2" w:rsidRDefault="00531BE2" w:rsidP="00531BE2">
      <w:pPr>
        <w:jc w:val="center"/>
      </w:pPr>
    </w:p>
    <w:p w:rsidR="00531BE2" w:rsidRPr="00531BE2" w:rsidRDefault="00531BE2" w:rsidP="00531BE2">
      <w:pPr>
        <w:keepNext/>
        <w:ind w:left="2880" w:hanging="2880"/>
        <w:jc w:val="center"/>
        <w:outlineLvl w:val="0"/>
        <w:rPr>
          <w:b/>
          <w:bCs/>
          <w:szCs w:val="20"/>
        </w:rPr>
      </w:pPr>
      <w:r w:rsidRPr="00531BE2">
        <w:rPr>
          <w:b/>
          <w:bCs/>
          <w:szCs w:val="20"/>
        </w:rPr>
        <w:t>ПОСТАНОВЛЕНИЕ</w:t>
      </w:r>
    </w:p>
    <w:p w:rsidR="00531BE2" w:rsidRPr="00531BE2" w:rsidRDefault="00531BE2" w:rsidP="00531BE2">
      <w:pPr>
        <w:widowControl w:val="0"/>
        <w:suppressAutoHyphens/>
        <w:ind w:firstLine="360"/>
        <w:jc w:val="both"/>
        <w:rPr>
          <w:rFonts w:eastAsia="Arial"/>
          <w:color w:val="000000"/>
          <w:sz w:val="22"/>
          <w:szCs w:val="20"/>
          <w:lang w:eastAsia="ar-SA"/>
        </w:rPr>
      </w:pPr>
    </w:p>
    <w:p w:rsidR="00531BE2" w:rsidRPr="00531BE2" w:rsidRDefault="00531BE2" w:rsidP="00531BE2">
      <w:pPr>
        <w:tabs>
          <w:tab w:val="right" w:pos="9072"/>
        </w:tabs>
        <w:suppressAutoHyphens/>
        <w:spacing w:before="240" w:after="240"/>
        <w:rPr>
          <w:rFonts w:eastAsia="Arial"/>
          <w:lang w:eastAsia="ar-SA"/>
        </w:rPr>
      </w:pPr>
      <w:r w:rsidRPr="00531BE2">
        <w:rPr>
          <w:rFonts w:eastAsia="Calibri"/>
          <w:lang w:eastAsia="en-US"/>
        </w:rPr>
        <w:t>«</w:t>
      </w:r>
      <w:r w:rsidRPr="00531BE2">
        <w:rPr>
          <w:rFonts w:eastAsia="Arial"/>
          <w:lang w:eastAsia="ar-SA"/>
        </w:rPr>
        <w:t>_____</w:t>
      </w:r>
      <w:r w:rsidRPr="00531BE2">
        <w:rPr>
          <w:rFonts w:eastAsia="Calibri"/>
          <w:lang w:eastAsia="en-US"/>
        </w:rPr>
        <w:t>»</w:t>
      </w:r>
      <w:r w:rsidRPr="00531BE2">
        <w:rPr>
          <w:rFonts w:eastAsia="Arial"/>
          <w:lang w:eastAsia="ar-SA"/>
        </w:rPr>
        <w:t>________2020 г.</w:t>
      </w:r>
      <w:r w:rsidRPr="00531BE2">
        <w:rPr>
          <w:rFonts w:eastAsia="Arial"/>
          <w:lang w:eastAsia="ar-SA"/>
        </w:rPr>
        <w:tab/>
        <w:t>№ ______</w:t>
      </w:r>
    </w:p>
    <w:p w:rsidR="00531BE2" w:rsidRPr="00531BE2" w:rsidRDefault="00531BE2" w:rsidP="00531BE2">
      <w:pPr>
        <w:tabs>
          <w:tab w:val="left" w:pos="708"/>
          <w:tab w:val="left" w:pos="6804"/>
        </w:tabs>
        <w:suppressAutoHyphens/>
        <w:jc w:val="center"/>
        <w:rPr>
          <w:rFonts w:eastAsia="Arial"/>
          <w:lang w:eastAsia="ar-SA"/>
        </w:rPr>
      </w:pPr>
      <w:r w:rsidRPr="00531BE2">
        <w:rPr>
          <w:rFonts w:eastAsia="Arial"/>
          <w:lang w:eastAsia="ar-SA"/>
        </w:rPr>
        <w:t xml:space="preserve">г. Томск </w:t>
      </w:r>
    </w:p>
    <w:p w:rsidR="00531BE2" w:rsidRPr="00531BE2" w:rsidRDefault="00531BE2" w:rsidP="00531BE2">
      <w:pPr>
        <w:tabs>
          <w:tab w:val="left" w:pos="708"/>
          <w:tab w:val="left" w:pos="6804"/>
        </w:tabs>
        <w:suppressAutoHyphens/>
        <w:jc w:val="center"/>
        <w:rPr>
          <w:rFonts w:eastAsia="Arial"/>
          <w:lang w:eastAsia="ar-SA"/>
        </w:rPr>
      </w:pPr>
    </w:p>
    <w:p w:rsidR="00531BE2" w:rsidRPr="00531BE2" w:rsidRDefault="00531BE2" w:rsidP="00531BE2">
      <w:pPr>
        <w:ind w:right="5102"/>
        <w:jc w:val="both"/>
        <w:rPr>
          <w:rFonts w:eastAsia="Calibri"/>
          <w:lang w:eastAsia="en-US"/>
        </w:rPr>
      </w:pPr>
      <w:bookmarkStart w:id="1" w:name="_Hlk40283449"/>
      <w:r w:rsidRPr="00531BE2">
        <w:t>Об утверждении Административного регламента предоставления муниципальной услуги «Государственная регистрация заявлений о проведении общественной экологической экспертизы»</w:t>
      </w:r>
    </w:p>
    <w:p w:rsidR="00531BE2" w:rsidRPr="00531BE2" w:rsidRDefault="00531BE2" w:rsidP="00531BE2">
      <w:pPr>
        <w:rPr>
          <w:color w:val="000000" w:themeColor="text1"/>
        </w:rPr>
      </w:pPr>
    </w:p>
    <w:bookmarkEnd w:id="1"/>
    <w:p w:rsidR="00531BE2" w:rsidRPr="00531BE2" w:rsidRDefault="00531BE2" w:rsidP="00531BE2">
      <w:pPr>
        <w:suppressAutoHyphens/>
        <w:ind w:right="3" w:firstLine="540"/>
        <w:jc w:val="both"/>
        <w:rPr>
          <w:rFonts w:eastAsia="Calibri"/>
          <w:color w:val="000000" w:themeColor="text1"/>
          <w:lang w:eastAsia="en-US"/>
        </w:rPr>
      </w:pPr>
      <w:r w:rsidRPr="00531BE2">
        <w:rPr>
          <w:color w:val="000000" w:themeColor="text1"/>
          <w:lang w:eastAsia="ar-SA"/>
        </w:rPr>
        <w:t xml:space="preserve">Руководствуясь Федеральным законом от  6 октября 2003 № 131-ФЗ «Об общих принципах организации местного самоуправления в Российской Федерации», </w:t>
      </w:r>
      <w:hyperlink r:id="rId11" w:history="1">
        <w:r w:rsidRPr="00531BE2">
          <w:rPr>
            <w:color w:val="000000" w:themeColor="text1"/>
            <w:spacing w:val="2"/>
            <w:shd w:val="clear" w:color="auto" w:fill="FFFFFF"/>
          </w:rPr>
          <w:t>Федеральным законом от 27 июля 2010 № 210-ФЗ «Об организации предоставления государственных и муниципальных услуг</w:t>
        </w:r>
      </w:hyperlink>
      <w:r w:rsidRPr="00531BE2">
        <w:rPr>
          <w:color w:val="000000" w:themeColor="text1"/>
          <w:spacing w:val="2"/>
          <w:shd w:val="clear" w:color="auto" w:fill="FFFFFF"/>
        </w:rPr>
        <w:t>», </w:t>
      </w:r>
      <w:hyperlink r:id="rId12" w:history="1">
        <w:r w:rsidRPr="00531BE2">
          <w:rPr>
            <w:color w:val="000000" w:themeColor="text1"/>
            <w:spacing w:val="2"/>
            <w:shd w:val="clear" w:color="auto" w:fill="FFFFFF"/>
          </w:rPr>
          <w:t>Федеральным законом от 23 ноября 1995 № 174-ФЗ «Об экологической экспертизе</w:t>
        </w:r>
      </w:hyperlink>
      <w:r w:rsidRPr="00531BE2">
        <w:rPr>
          <w:color w:val="000000" w:themeColor="text1"/>
          <w:spacing w:val="2"/>
          <w:shd w:val="clear" w:color="auto" w:fill="FFFFFF"/>
        </w:rPr>
        <w:t xml:space="preserve">», </w:t>
      </w:r>
      <w:r w:rsidRPr="00531BE2">
        <w:rPr>
          <w:color w:val="000000" w:themeColor="text1"/>
          <w:lang w:eastAsia="ar-SA"/>
        </w:rPr>
        <w:t xml:space="preserve">Земельным кодексом Российской Федерации, Решением Думы Томского района от 20 декабря 2018 № 267 «Об утверждении структуры Администрации Томского района», </w:t>
      </w:r>
      <w:r w:rsidRPr="00531BE2">
        <w:rPr>
          <w:color w:val="000000" w:themeColor="text1"/>
          <w:spacing w:val="2"/>
          <w:shd w:val="clear" w:color="auto" w:fill="FFFFFF"/>
        </w:rPr>
        <w:t>распоряжением Администрации Томской области </w:t>
      </w:r>
      <w:hyperlink r:id="rId13" w:history="1">
        <w:r w:rsidRPr="00531BE2">
          <w:rPr>
            <w:color w:val="000000" w:themeColor="text1"/>
            <w:spacing w:val="2"/>
            <w:shd w:val="clear" w:color="auto" w:fill="FFFFFF"/>
          </w:rPr>
          <w:t xml:space="preserve">от 16 мая 2013 № 393-ра «Об утверждении Перечня государственных услуг, предоставляемых исполнительными органами государственной власти Томской области» </w:t>
        </w:r>
      </w:hyperlink>
      <w:r w:rsidRPr="00531BE2">
        <w:rPr>
          <w:color w:val="000000" w:themeColor="text1"/>
          <w:spacing w:val="2"/>
          <w:shd w:val="clear" w:color="auto" w:fill="FFFFFF"/>
        </w:rPr>
        <w:t xml:space="preserve">, </w:t>
      </w:r>
      <w:r w:rsidRPr="00531BE2">
        <w:rPr>
          <w:rFonts w:eastAsia="Calibri"/>
          <w:color w:val="000000" w:themeColor="text1"/>
          <w:lang w:eastAsia="en-US"/>
        </w:rPr>
        <w:t>Постановлением Администрации Томского района от 12 мая 2012 № 117 «О разработке и утверждении административных регламентов предоставления муниципальных услуг»,</w:t>
      </w:r>
    </w:p>
    <w:p w:rsidR="00531BE2" w:rsidRPr="00531BE2" w:rsidRDefault="00531BE2" w:rsidP="00531BE2">
      <w:pPr>
        <w:ind w:firstLine="708"/>
        <w:jc w:val="both"/>
        <w:rPr>
          <w:b/>
        </w:rPr>
      </w:pPr>
    </w:p>
    <w:p w:rsidR="00531BE2" w:rsidRPr="00531BE2" w:rsidRDefault="00531BE2" w:rsidP="00531BE2">
      <w:pPr>
        <w:rPr>
          <w:b/>
        </w:rPr>
      </w:pPr>
      <w:r w:rsidRPr="00531BE2">
        <w:rPr>
          <w:b/>
        </w:rPr>
        <w:t>ПОСТАНОВЛЯЮ:</w:t>
      </w:r>
    </w:p>
    <w:p w:rsidR="00531BE2" w:rsidRPr="00531BE2" w:rsidRDefault="00531BE2" w:rsidP="00531BE2">
      <w:pPr>
        <w:jc w:val="both"/>
      </w:pPr>
    </w:p>
    <w:p w:rsidR="00531BE2" w:rsidRPr="00531BE2" w:rsidRDefault="00531BE2" w:rsidP="00531BE2">
      <w:pPr>
        <w:ind w:firstLine="709"/>
        <w:jc w:val="both"/>
      </w:pPr>
      <w:r w:rsidRPr="00531BE2">
        <w:t xml:space="preserve">1. Утвердить Административный регламент предоставления муниципальной услуги </w:t>
      </w:r>
      <w:r w:rsidRPr="00531BE2">
        <w:rPr>
          <w:rFonts w:eastAsia="Calibri"/>
          <w:lang w:eastAsia="en-US"/>
        </w:rPr>
        <w:t>«</w:t>
      </w:r>
      <w:r w:rsidRPr="00531BE2">
        <w:t>Государственная регистрация заявлений о проведении общественной экологической экспертизы</w:t>
      </w:r>
      <w:r w:rsidRPr="00531BE2">
        <w:rPr>
          <w:rFonts w:eastAsia="Calibri"/>
          <w:lang w:eastAsia="en-US"/>
        </w:rPr>
        <w:t>»</w:t>
      </w:r>
      <w:r w:rsidRPr="00531BE2">
        <w:t xml:space="preserve"> согласно приложению к настоящему постановлению.</w:t>
      </w:r>
    </w:p>
    <w:p w:rsidR="00531BE2" w:rsidRPr="00531BE2" w:rsidRDefault="00531BE2" w:rsidP="00531BE2">
      <w:pPr>
        <w:tabs>
          <w:tab w:val="left" w:pos="2268"/>
        </w:tabs>
        <w:suppressAutoHyphens/>
        <w:ind w:firstLine="600"/>
        <w:jc w:val="both"/>
        <w:rPr>
          <w:lang w:eastAsia="ar-SA"/>
        </w:rPr>
      </w:pPr>
      <w:r w:rsidRPr="00531BE2">
        <w:rPr>
          <w:lang w:eastAsia="ar-SA"/>
        </w:rPr>
        <w:lastRenderedPageBreak/>
        <w:t>3. Управлению Делами Администрации Томского района разместить на сайте Администрации Томского района (</w:t>
      </w:r>
      <w:hyperlink r:id="rId14" w:history="1">
        <w:r w:rsidRPr="00531BE2">
          <w:rPr>
            <w:color w:val="0000FF"/>
            <w:u w:val="single"/>
            <w:lang w:val="en-US" w:eastAsia="ar-SA"/>
          </w:rPr>
          <w:t>www</w:t>
        </w:r>
        <w:r w:rsidRPr="00531BE2">
          <w:rPr>
            <w:color w:val="0000FF"/>
            <w:u w:val="single"/>
            <w:lang w:eastAsia="ar-SA"/>
          </w:rPr>
          <w:t>.</w:t>
        </w:r>
        <w:r w:rsidRPr="00531BE2">
          <w:rPr>
            <w:color w:val="0000FF"/>
            <w:u w:val="single"/>
            <w:lang w:val="en-US" w:eastAsia="ar-SA"/>
          </w:rPr>
          <w:t>tradm</w:t>
        </w:r>
        <w:r w:rsidRPr="00531BE2">
          <w:rPr>
            <w:color w:val="0000FF"/>
            <w:u w:val="single"/>
            <w:lang w:eastAsia="ar-SA"/>
          </w:rPr>
          <w:t>.</w:t>
        </w:r>
        <w:r w:rsidRPr="00531BE2">
          <w:rPr>
            <w:color w:val="0000FF"/>
            <w:u w:val="single"/>
            <w:lang w:val="en-US" w:eastAsia="ar-SA"/>
          </w:rPr>
          <w:t>ru</w:t>
        </w:r>
      </w:hyperlink>
      <w:r w:rsidRPr="00531BE2">
        <w:rPr>
          <w:lang w:eastAsia="ar-SA"/>
        </w:rPr>
        <w:t>) и опубликовать в газете «Томское предместье» настоящее постановление.</w:t>
      </w:r>
    </w:p>
    <w:p w:rsidR="00531BE2" w:rsidRPr="00531BE2" w:rsidRDefault="00531BE2" w:rsidP="00531BE2">
      <w:pPr>
        <w:tabs>
          <w:tab w:val="left" w:pos="2268"/>
        </w:tabs>
        <w:suppressAutoHyphens/>
        <w:ind w:firstLine="600"/>
        <w:jc w:val="both"/>
        <w:rPr>
          <w:lang w:eastAsia="ar-SA"/>
        </w:rPr>
      </w:pPr>
      <w:r w:rsidRPr="00531BE2">
        <w:rPr>
          <w:lang w:eastAsia="ar-SA"/>
        </w:rPr>
        <w:t>4. Настоящее постановление вступает в силу после его официального опубликования.</w:t>
      </w:r>
    </w:p>
    <w:p w:rsidR="00531BE2" w:rsidRPr="00531BE2" w:rsidRDefault="00531BE2" w:rsidP="00531BE2">
      <w:pPr>
        <w:tabs>
          <w:tab w:val="left" w:pos="2268"/>
        </w:tabs>
        <w:suppressAutoHyphens/>
        <w:ind w:firstLine="600"/>
        <w:jc w:val="both"/>
        <w:rPr>
          <w:lang w:eastAsia="ar-SA"/>
        </w:rPr>
      </w:pPr>
      <w:r w:rsidRPr="00531BE2">
        <w:rPr>
          <w:lang w:eastAsia="ar-SA"/>
        </w:rPr>
        <w:t>4. Контроль за исполнением настоящего постановления возложить на начальника Управления земельно-имущественными отношениями Г.В. Елисееву.</w:t>
      </w:r>
    </w:p>
    <w:p w:rsidR="00531BE2" w:rsidRPr="00531BE2" w:rsidRDefault="00531BE2" w:rsidP="00531BE2">
      <w:pPr>
        <w:spacing w:line="276" w:lineRule="auto"/>
        <w:jc w:val="center"/>
        <w:rPr>
          <w:b/>
        </w:rPr>
      </w:pPr>
    </w:p>
    <w:p w:rsidR="00531BE2" w:rsidRPr="00531BE2" w:rsidRDefault="00531BE2" w:rsidP="00531BE2">
      <w:pPr>
        <w:spacing w:line="276" w:lineRule="auto"/>
        <w:jc w:val="center"/>
        <w:rPr>
          <w:b/>
        </w:rPr>
      </w:pPr>
    </w:p>
    <w:p w:rsidR="00531BE2" w:rsidRPr="00531BE2" w:rsidRDefault="00531BE2" w:rsidP="00531BE2">
      <w:pPr>
        <w:jc w:val="both"/>
      </w:pPr>
      <w:r w:rsidRPr="00531BE2">
        <w:t xml:space="preserve">Глава Томского района </w:t>
      </w:r>
      <w:r w:rsidRPr="00531BE2">
        <w:tab/>
      </w:r>
      <w:r w:rsidRPr="00531BE2">
        <w:tab/>
      </w:r>
      <w:r w:rsidRPr="00531BE2">
        <w:tab/>
      </w:r>
      <w:r w:rsidRPr="00531BE2">
        <w:tab/>
      </w:r>
      <w:r w:rsidRPr="00531BE2">
        <w:tab/>
        <w:t xml:space="preserve">                  А.А. Терещенко</w:t>
      </w:r>
    </w:p>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 w:rsidR="00531BE2" w:rsidRPr="00531BE2" w:rsidRDefault="00531BE2" w:rsidP="00531BE2">
      <w:pPr>
        <w:rPr>
          <w:sz w:val="16"/>
          <w:szCs w:val="16"/>
        </w:rPr>
      </w:pPr>
      <w:r w:rsidRPr="00531BE2">
        <w:rPr>
          <w:sz w:val="16"/>
          <w:szCs w:val="16"/>
        </w:rPr>
        <w:t>Чугунова Е.В.</w:t>
      </w:r>
    </w:p>
    <w:p w:rsidR="00531BE2" w:rsidRPr="00531BE2" w:rsidRDefault="00531BE2" w:rsidP="00531BE2">
      <w:pPr>
        <w:rPr>
          <w:sz w:val="16"/>
          <w:szCs w:val="16"/>
        </w:rPr>
      </w:pPr>
      <w:r w:rsidRPr="00531BE2">
        <w:rPr>
          <w:sz w:val="16"/>
          <w:szCs w:val="16"/>
        </w:rPr>
        <w:t>58-91-88</w:t>
      </w:r>
    </w:p>
    <w:p w:rsidR="00531BE2" w:rsidRPr="00531BE2" w:rsidRDefault="00531BE2" w:rsidP="00531BE2">
      <w:pPr>
        <w:rPr>
          <w:sz w:val="16"/>
          <w:szCs w:val="16"/>
        </w:rPr>
        <w:sectPr w:rsidR="00531BE2" w:rsidRPr="00531BE2">
          <w:pgSz w:w="11906" w:h="16838"/>
          <w:pgMar w:top="1134" w:right="567" w:bottom="851" w:left="1701" w:header="709" w:footer="709" w:gutter="0"/>
          <w:pgNumType w:start="1"/>
          <w:cols w:space="720"/>
        </w:sectPr>
      </w:pPr>
    </w:p>
    <w:p w:rsidR="002C4B63" w:rsidRPr="00392C75" w:rsidRDefault="002C4B63" w:rsidP="00EB2548">
      <w:pPr>
        <w:pStyle w:val="ConsPlusTitle"/>
        <w:jc w:val="center"/>
        <w:rPr>
          <w:rFonts w:ascii="Times New Roman" w:hAnsi="Times New Roman" w:cs="Times New Roman"/>
          <w:b w:val="0"/>
        </w:rPr>
      </w:pPr>
      <w:r w:rsidRPr="00392C75">
        <w:rPr>
          <w:rFonts w:ascii="Times New Roman" w:hAnsi="Times New Roman" w:cs="Times New Roman"/>
          <w:b w:val="0"/>
        </w:rPr>
        <w:lastRenderedPageBreak/>
        <w:t xml:space="preserve">Приложение к постановлению </w:t>
      </w:r>
    </w:p>
    <w:p w:rsidR="002C4B63" w:rsidRPr="00392C75" w:rsidRDefault="00392C75" w:rsidP="00392C75">
      <w:pPr>
        <w:pStyle w:val="ConsPlusTitle"/>
        <w:jc w:val="center"/>
        <w:rPr>
          <w:rFonts w:ascii="Times New Roman" w:hAnsi="Times New Roman" w:cs="Times New Roman"/>
          <w:b w:val="0"/>
        </w:rPr>
      </w:pP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sidR="002C4B63" w:rsidRPr="00392C75">
        <w:rPr>
          <w:rFonts w:ascii="Times New Roman" w:hAnsi="Times New Roman" w:cs="Times New Roman"/>
          <w:b w:val="0"/>
        </w:rPr>
        <w:t xml:space="preserve">Администрации Томского района </w:t>
      </w:r>
    </w:p>
    <w:p w:rsidR="002C4B63" w:rsidRPr="00392C75" w:rsidRDefault="002C4B63" w:rsidP="00EB2548">
      <w:pPr>
        <w:pStyle w:val="ConsPlusTitle"/>
        <w:jc w:val="center"/>
        <w:rPr>
          <w:rFonts w:ascii="Times New Roman" w:hAnsi="Times New Roman" w:cs="Times New Roman"/>
        </w:rPr>
      </w:pPr>
      <w:r w:rsidRPr="00392C75">
        <w:rPr>
          <w:rFonts w:ascii="Times New Roman" w:hAnsi="Times New Roman" w:cs="Times New Roman"/>
          <w:b w:val="0"/>
        </w:rPr>
        <w:t>от____________№___________</w:t>
      </w: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p>
    <w:p w:rsidR="002C4B63" w:rsidRPr="00392C75" w:rsidRDefault="002C4B63" w:rsidP="002C4B63">
      <w:pPr>
        <w:pStyle w:val="ConsPlusTitle"/>
        <w:jc w:val="center"/>
        <w:rPr>
          <w:rFonts w:ascii="Times New Roman" w:hAnsi="Times New Roman" w:cs="Times New Roman"/>
        </w:rPr>
      </w:pPr>
      <w:r w:rsidRPr="00392C75">
        <w:rPr>
          <w:rFonts w:ascii="Times New Roman" w:hAnsi="Times New Roman" w:cs="Times New Roman"/>
        </w:rPr>
        <w:t>АДМИНИСТРАТИВНЫЙ РЕГЛАМЕНТ</w:t>
      </w:r>
    </w:p>
    <w:p w:rsidR="002C4B63" w:rsidRPr="00392C75" w:rsidRDefault="002C4B63" w:rsidP="002C4B63">
      <w:pPr>
        <w:pStyle w:val="ConsPlusTitle"/>
        <w:jc w:val="center"/>
        <w:rPr>
          <w:rFonts w:ascii="Times New Roman" w:hAnsi="Times New Roman" w:cs="Times New Roman"/>
        </w:rPr>
      </w:pPr>
      <w:r w:rsidRPr="00392C75">
        <w:rPr>
          <w:rFonts w:ascii="Times New Roman" w:hAnsi="Times New Roman" w:cs="Times New Roman"/>
        </w:rPr>
        <w:t>ПРЕДО</w:t>
      </w:r>
      <w:r w:rsidR="00EB2548"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w:t>
      </w:r>
    </w:p>
    <w:p w:rsidR="002C4B63" w:rsidRPr="00392C75" w:rsidRDefault="002C4B63" w:rsidP="002C4B63">
      <w:pPr>
        <w:pStyle w:val="ConsPlusTitle"/>
        <w:jc w:val="center"/>
        <w:rPr>
          <w:rFonts w:ascii="Times New Roman" w:hAnsi="Times New Roman" w:cs="Times New Roman"/>
        </w:rPr>
      </w:pPr>
      <w:r w:rsidRPr="00392C75">
        <w:rPr>
          <w:rFonts w:ascii="Times New Roman" w:hAnsi="Times New Roman" w:cs="Times New Roman"/>
        </w:rPr>
        <w:t>РЕГИСТРАЦИЯ ЗАЯВЛЕНИЯ О ПРОВЕДЕНИИ ОБЩЕСТВЕННОЙ</w:t>
      </w:r>
    </w:p>
    <w:p w:rsidR="002C4B63" w:rsidRPr="00392C75" w:rsidRDefault="00EB2548" w:rsidP="002C4B63">
      <w:pPr>
        <w:pStyle w:val="ConsPlusTitle"/>
        <w:jc w:val="center"/>
        <w:rPr>
          <w:rFonts w:ascii="Times New Roman" w:hAnsi="Times New Roman" w:cs="Times New Roman"/>
        </w:rPr>
      </w:pPr>
      <w:r w:rsidRPr="00392C75">
        <w:rPr>
          <w:rFonts w:ascii="Times New Roman" w:hAnsi="Times New Roman" w:cs="Times New Roman"/>
        </w:rPr>
        <w:t>ЭКОЛОГИЧЕСКОЙ ЭКСПЕРТИЗЫ»</w:t>
      </w:r>
    </w:p>
    <w:p w:rsidR="002C4B63" w:rsidRPr="00392C75" w:rsidRDefault="002C4B63" w:rsidP="002C4B63">
      <w:pPr>
        <w:spacing w:after="1"/>
      </w:pPr>
    </w:p>
    <w:p w:rsidR="002C4B63" w:rsidRPr="00392C75" w:rsidRDefault="002C4B63" w:rsidP="002C4B63">
      <w:pPr>
        <w:pStyle w:val="ConsPlusNormal"/>
        <w:ind w:firstLineChars="322" w:firstLine="708"/>
        <w:jc w:val="both"/>
        <w:rPr>
          <w:rFonts w:ascii="Times New Roman" w:hAnsi="Times New Roman" w:cs="Times New Roman"/>
        </w:rPr>
      </w:pPr>
    </w:p>
    <w:p w:rsidR="002C4B63" w:rsidRPr="00392C75" w:rsidRDefault="002C4B63" w:rsidP="002C4B63">
      <w:pPr>
        <w:pStyle w:val="ConsPlusNormal"/>
        <w:numPr>
          <w:ilvl w:val="0"/>
          <w:numId w:val="2"/>
        </w:numPr>
        <w:ind w:left="0" w:firstLine="539"/>
        <w:jc w:val="center"/>
        <w:outlineLvl w:val="1"/>
        <w:rPr>
          <w:rFonts w:ascii="Times New Roman" w:hAnsi="Times New Roman" w:cs="Times New Roman"/>
        </w:rPr>
      </w:pPr>
      <w:r w:rsidRPr="00392C75">
        <w:rPr>
          <w:rFonts w:ascii="Times New Roman" w:hAnsi="Times New Roman" w:cs="Times New Roman"/>
        </w:rPr>
        <w:t>ОБЩИЕ ПОЛОЖЕНИЯ</w:t>
      </w:r>
    </w:p>
    <w:p w:rsidR="002C4B63" w:rsidRPr="00392C75" w:rsidRDefault="002C4B63" w:rsidP="002C4B63">
      <w:pPr>
        <w:pStyle w:val="ConsPlusNormal"/>
        <w:ind w:firstLine="539"/>
        <w:jc w:val="both"/>
        <w:outlineLvl w:val="1"/>
        <w:rPr>
          <w:rFonts w:ascii="Times New Roman" w:hAnsi="Times New Roman" w:cs="Times New Roman"/>
        </w:rPr>
      </w:pPr>
    </w:p>
    <w:p w:rsidR="002C4B63" w:rsidRPr="00392C75" w:rsidRDefault="0076490F" w:rsidP="002C4B63">
      <w:pPr>
        <w:pStyle w:val="ConsPlusNormal"/>
        <w:numPr>
          <w:ilvl w:val="1"/>
          <w:numId w:val="2"/>
        </w:numPr>
        <w:ind w:left="0" w:firstLine="539"/>
        <w:jc w:val="both"/>
        <w:outlineLvl w:val="1"/>
        <w:rPr>
          <w:rFonts w:ascii="Times New Roman" w:hAnsi="Times New Roman" w:cs="Times New Roman"/>
        </w:rPr>
      </w:pPr>
      <w:r>
        <w:rPr>
          <w:rFonts w:ascii="Times New Roman" w:hAnsi="Times New Roman" w:cs="Times New Roman"/>
          <w:szCs w:val="22"/>
        </w:rPr>
        <w:t>Предмет регулирования А</w:t>
      </w:r>
      <w:r w:rsidR="002C4B63" w:rsidRPr="00392C75">
        <w:rPr>
          <w:rFonts w:ascii="Times New Roman" w:hAnsi="Times New Roman" w:cs="Times New Roman"/>
          <w:szCs w:val="22"/>
        </w:rPr>
        <w:t xml:space="preserve">дминистративного регламента предоставления муниципальной услуги </w:t>
      </w:r>
      <w:r w:rsidR="00EB2548" w:rsidRPr="00392C75">
        <w:rPr>
          <w:rFonts w:ascii="Times New Roman" w:hAnsi="Times New Roman" w:cs="Times New Roman"/>
        </w:rPr>
        <w:t>«</w:t>
      </w:r>
      <w:r w:rsidR="002C4B63" w:rsidRPr="00392C75">
        <w:rPr>
          <w:rFonts w:ascii="Times New Roman" w:hAnsi="Times New Roman" w:cs="Times New Roman"/>
          <w:szCs w:val="22"/>
        </w:rPr>
        <w:t>Государственная регистрация заявлений о проведении общественной экологической экспертизы</w:t>
      </w:r>
      <w:r w:rsidR="00EB2548" w:rsidRPr="00392C75">
        <w:rPr>
          <w:rFonts w:ascii="Times New Roman" w:hAnsi="Times New Roman" w:cs="Times New Roman"/>
          <w:szCs w:val="22"/>
        </w:rPr>
        <w:t>»</w:t>
      </w:r>
      <w:r w:rsidR="002C4B63" w:rsidRPr="00392C75">
        <w:rPr>
          <w:rFonts w:ascii="Times New Roman" w:hAnsi="Times New Roman" w:cs="Times New Roman"/>
          <w:szCs w:val="22"/>
        </w:rPr>
        <w:t>.</w:t>
      </w: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 xml:space="preserve"> Административный регламент предо</w:t>
      </w:r>
      <w:r w:rsidR="00EB2548"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 регистрация заявления о проведении общест</w:t>
      </w:r>
      <w:r w:rsidR="00EB2548" w:rsidRPr="00392C75">
        <w:rPr>
          <w:rFonts w:ascii="Times New Roman" w:hAnsi="Times New Roman" w:cs="Times New Roman"/>
        </w:rPr>
        <w:t>венной экологической экспертизы»</w:t>
      </w:r>
      <w:r w:rsidR="0076490F">
        <w:rPr>
          <w:rFonts w:ascii="Times New Roman" w:hAnsi="Times New Roman" w:cs="Times New Roman"/>
        </w:rPr>
        <w:t xml:space="preserve"> (далее -  административный р</w:t>
      </w:r>
      <w:r w:rsidRPr="00392C75">
        <w:rPr>
          <w:rFonts w:ascii="Times New Roman" w:hAnsi="Times New Roman" w:cs="Times New Roman"/>
        </w:rPr>
        <w:t>егламент) разработан в целях повышения качества, открытости и доступности предо</w:t>
      </w:r>
      <w:r w:rsidR="00EB2548"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 регистрация заявления о проведении общест</w:t>
      </w:r>
      <w:r w:rsidR="00EB2548" w:rsidRPr="00392C75">
        <w:rPr>
          <w:rFonts w:ascii="Times New Roman" w:hAnsi="Times New Roman" w:cs="Times New Roman"/>
        </w:rPr>
        <w:t>венной экологической экспертизы»</w:t>
      </w:r>
      <w:r w:rsidRPr="00392C75">
        <w:rPr>
          <w:rFonts w:ascii="Times New Roman" w:hAnsi="Times New Roman" w:cs="Times New Roman"/>
        </w:rPr>
        <w:t xml:space="preserve"> (далее - муниципальная услуга).</w:t>
      </w:r>
    </w:p>
    <w:p w:rsidR="00D517E4"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 xml:space="preserve">Данная муниципальная услуга предоставляется </w:t>
      </w:r>
      <w:r w:rsidR="00D517E4" w:rsidRPr="00392C75">
        <w:rPr>
          <w:rFonts w:ascii="Times New Roman" w:hAnsi="Times New Roman" w:cs="Times New Roman"/>
        </w:rPr>
        <w:t xml:space="preserve">Муниципальным образованием «Томский район» в лице Администрации Томского района - </w:t>
      </w:r>
      <w:r w:rsidRPr="00392C75">
        <w:rPr>
          <w:rFonts w:ascii="Times New Roman" w:hAnsi="Times New Roman" w:cs="Times New Roman"/>
        </w:rPr>
        <w:t xml:space="preserve">Управлением по </w:t>
      </w:r>
      <w:r w:rsidR="006062F3" w:rsidRPr="00392C75">
        <w:rPr>
          <w:rFonts w:ascii="Times New Roman" w:hAnsi="Times New Roman" w:cs="Times New Roman"/>
        </w:rPr>
        <w:t>земельно-имущественным отношениям</w:t>
      </w:r>
      <w:r w:rsidR="00D517E4" w:rsidRPr="00392C75">
        <w:rPr>
          <w:rFonts w:ascii="Times New Roman" w:hAnsi="Times New Roman" w:cs="Times New Roman"/>
        </w:rPr>
        <w:t>.</w:t>
      </w: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 xml:space="preserve">Полномочия органа местного самоуправления по государственной регистрации заявления о проведении общественной экологической экспертизы закреплены в </w:t>
      </w:r>
      <w:hyperlink r:id="rId15" w:history="1">
        <w:r w:rsidRPr="00392C75">
          <w:rPr>
            <w:rFonts w:ascii="Times New Roman" w:hAnsi="Times New Roman" w:cs="Times New Roman"/>
          </w:rPr>
          <w:t>статье 23</w:t>
        </w:r>
      </w:hyperlink>
      <w:r w:rsidRPr="00392C75">
        <w:rPr>
          <w:rFonts w:ascii="Times New Roman" w:hAnsi="Times New Roman" w:cs="Times New Roman"/>
        </w:rPr>
        <w:t xml:space="preserve"> Федерального</w:t>
      </w:r>
      <w:r w:rsidR="00EB2548" w:rsidRPr="00392C75">
        <w:rPr>
          <w:rFonts w:ascii="Times New Roman" w:hAnsi="Times New Roman" w:cs="Times New Roman"/>
        </w:rPr>
        <w:t xml:space="preserve"> закона от 23</w:t>
      </w:r>
      <w:r w:rsidR="0073161D" w:rsidRPr="00392C75">
        <w:rPr>
          <w:rFonts w:ascii="Times New Roman" w:hAnsi="Times New Roman" w:cs="Times New Roman"/>
        </w:rPr>
        <w:t xml:space="preserve"> ноября </w:t>
      </w:r>
      <w:r w:rsidR="00EB2548" w:rsidRPr="00392C75">
        <w:rPr>
          <w:rFonts w:ascii="Times New Roman" w:hAnsi="Times New Roman" w:cs="Times New Roman"/>
        </w:rPr>
        <w:t>1995 № 174-ФЗ «Об экологической экспертизе»</w:t>
      </w:r>
      <w:r w:rsidRPr="00392C75">
        <w:rPr>
          <w:rFonts w:ascii="Times New Roman" w:hAnsi="Times New Roman" w:cs="Times New Roman"/>
        </w:rPr>
        <w:t>.</w:t>
      </w:r>
    </w:p>
    <w:p w:rsidR="002C4B63" w:rsidRPr="00392C75" w:rsidRDefault="002C4B63" w:rsidP="002C4B63">
      <w:pPr>
        <w:pStyle w:val="ConsPlusNormal"/>
        <w:ind w:firstLine="539"/>
        <w:jc w:val="both"/>
        <w:rPr>
          <w:rFonts w:ascii="Times New Roman" w:hAnsi="Times New Roman" w:cs="Times New Roman"/>
        </w:rPr>
      </w:pPr>
    </w:p>
    <w:p w:rsidR="002C4B63" w:rsidRPr="00392C75" w:rsidRDefault="002C4B63" w:rsidP="002C4B63">
      <w:pPr>
        <w:pStyle w:val="ConsPlusNormal"/>
        <w:ind w:firstLine="539"/>
        <w:jc w:val="both"/>
        <w:rPr>
          <w:rFonts w:ascii="Times New Roman" w:hAnsi="Times New Roman" w:cs="Times New Roman"/>
        </w:rPr>
      </w:pPr>
      <w:r w:rsidRPr="00392C75">
        <w:rPr>
          <w:rFonts w:ascii="Times New Roman" w:hAnsi="Times New Roman" w:cs="Times New Roman"/>
        </w:rPr>
        <w:t>1.2. Круг заявителей</w:t>
      </w:r>
    </w:p>
    <w:p w:rsidR="002C4B63" w:rsidRPr="00392C75" w:rsidRDefault="002C4B63" w:rsidP="0071051C">
      <w:pPr>
        <w:pStyle w:val="ConsPlusNormal"/>
        <w:spacing w:before="220"/>
        <w:ind w:firstLine="539"/>
        <w:jc w:val="both"/>
        <w:rPr>
          <w:rFonts w:ascii="Times New Roman" w:hAnsi="Times New Roman" w:cs="Times New Roman"/>
        </w:rPr>
      </w:pPr>
      <w:bookmarkStart w:id="2" w:name="P54"/>
      <w:bookmarkEnd w:id="2"/>
      <w:r w:rsidRPr="00392C75">
        <w:rPr>
          <w:rFonts w:ascii="Times New Roman" w:hAnsi="Times New Roman" w:cs="Times New Roman"/>
        </w:rPr>
        <w:t xml:space="preserve"> За получением муниципальной услуги могут обратиться общественные организации (объединения), основным направлением деятельности которых в соответствии с их уставами является охрана окружающей среды, в том числе организация и проведение экологической экспертизы, и которые зарегистрированы в порядке, установленном законодательством Российской Федерации, в лице руководителя общественной организации (объединения) либо иные представители, действующие в силу полномочий, основанных на доверенности или иных законных основаниях (далее - заявитель).</w:t>
      </w:r>
    </w:p>
    <w:p w:rsidR="002C4B63" w:rsidRPr="00392C75" w:rsidRDefault="002C4B63" w:rsidP="002C4B63">
      <w:pPr>
        <w:pStyle w:val="ConsPlusNormal"/>
        <w:spacing w:before="220"/>
        <w:ind w:left="539"/>
        <w:jc w:val="both"/>
        <w:rPr>
          <w:rFonts w:ascii="Times New Roman" w:hAnsi="Times New Roman" w:cs="Times New Roman"/>
        </w:rPr>
      </w:pPr>
      <w:r w:rsidRPr="00392C75">
        <w:rPr>
          <w:rFonts w:ascii="Times New Roman" w:hAnsi="Times New Roman" w:cs="Times New Roman"/>
        </w:rPr>
        <w:t>1.3. Требования к порядку информирования о предоставлении муниципальной услуги</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t xml:space="preserve">Информация о месте нахождения, графике работы, справочные телефоны и адрес электронной почты содержатся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t>1.3.1. Для получения информации о порядке предоставления муниципальной услуги заявители могут обратиться:</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t>1) лично за консультацией о порядке предоставления муниципальной услуги;</w:t>
      </w:r>
    </w:p>
    <w:p w:rsidR="002C4B63" w:rsidRPr="00392C75" w:rsidRDefault="002C4B63" w:rsidP="002C4B63">
      <w:pPr>
        <w:pStyle w:val="ConsPlusNormal"/>
        <w:spacing w:before="220"/>
        <w:ind w:firstLine="539"/>
        <w:jc w:val="both"/>
        <w:rPr>
          <w:rFonts w:ascii="Times New Roman" w:hAnsi="Times New Roman" w:cs="Times New Roman"/>
        </w:rPr>
      </w:pPr>
      <w:r w:rsidRPr="00392C75">
        <w:rPr>
          <w:rFonts w:ascii="Times New Roman" w:hAnsi="Times New Roman" w:cs="Times New Roman"/>
        </w:rPr>
        <w:lastRenderedPageBreak/>
        <w:t>2) устно по телефону;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 в письменной форме, направив свое </w:t>
      </w:r>
      <w:r w:rsidR="00983D47" w:rsidRPr="00392C75">
        <w:rPr>
          <w:rFonts w:ascii="Times New Roman" w:hAnsi="Times New Roman" w:cs="Times New Roman"/>
        </w:rPr>
        <w:t>заявление</w:t>
      </w:r>
      <w:r w:rsidRPr="00392C75">
        <w:rPr>
          <w:rFonts w:ascii="Times New Roman" w:hAnsi="Times New Roman" w:cs="Times New Roman"/>
        </w:rPr>
        <w:t xml:space="preserve"> почтовой связью, в форме электронного документа на Официальный пор</w:t>
      </w:r>
      <w:r w:rsidR="00EB2548" w:rsidRPr="00392C75">
        <w:rPr>
          <w:rFonts w:ascii="Times New Roman" w:hAnsi="Times New Roman" w:cs="Times New Roman"/>
        </w:rPr>
        <w:t>тал муниципального образования «</w:t>
      </w:r>
      <w:r w:rsidRPr="00392C75">
        <w:rPr>
          <w:rFonts w:ascii="Times New Roman" w:hAnsi="Times New Roman" w:cs="Times New Roman"/>
        </w:rPr>
        <w:t>Том</w:t>
      </w:r>
      <w:r w:rsidR="00EB2548" w:rsidRPr="00392C75">
        <w:rPr>
          <w:rFonts w:ascii="Times New Roman" w:hAnsi="Times New Roman" w:cs="Times New Roman"/>
        </w:rPr>
        <w:t>ский район»</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1.3.2. В случае личного обращения заявителя, обращения по телефону информация о порядке предоставления муниципальной услуги предоставляется специалистом Муниципального образования </w:t>
      </w:r>
      <w:r w:rsidR="00EB2548" w:rsidRPr="00392C75">
        <w:rPr>
          <w:rFonts w:ascii="Times New Roman" w:hAnsi="Times New Roman" w:cs="Times New Roman"/>
        </w:rPr>
        <w:t>«</w:t>
      </w:r>
      <w:r w:rsidRPr="00392C75">
        <w:rPr>
          <w:rFonts w:ascii="Times New Roman" w:hAnsi="Times New Roman" w:cs="Times New Roman"/>
        </w:rPr>
        <w:t>Томский район</w:t>
      </w:r>
      <w:r w:rsidR="00EB2548" w:rsidRPr="00392C75">
        <w:rPr>
          <w:rFonts w:ascii="Times New Roman" w:hAnsi="Times New Roman" w:cs="Times New Roman"/>
        </w:rPr>
        <w:t>»</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Специалист, осуществляющий индивидуальное устное информирование, должен принять все меры для дачи полного и оперативного ответа на поставленные вопросы, подробно и в вежливой (корректной) форме информируя обратившихся лиц по интересующим их вопросам. Время ожидания заявителя в очереди при индивидуальном устном информировании не может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 на телефонный звонок должен начинаться с приветствия, информации о наименовании органа, в который обратился заявитель, фамилии, имени, отчестве (последнее - при наличии) и должности специалиста, принявшего телефонный звонок.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невозможности специалиста, принявшего звонок, самостоятельно ответить на поставленные вопросы, телефонный звонок переадресовывается другому специалисту, или обратившемуся заявителю должен быть сообщен номер телефона, по которому можно получить необходимую информацию.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Индивидуальное устное информирование каждого заявителя специалистом  осуществляется не более 10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1.3.3. Порядок письменного информирования о порядке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Письменное информирование о порядке предоставления муниципальной услуги осуществляется на основании обращений заявителей, направленных почтовой связью, а также размещенных в виде электронного документа на Официальном портале муниципального образования </w:t>
      </w:r>
      <w:r w:rsidR="0073161D" w:rsidRPr="00392C75">
        <w:rPr>
          <w:rFonts w:ascii="Times New Roman" w:hAnsi="Times New Roman" w:cs="Times New Roman"/>
        </w:rPr>
        <w:t>«</w:t>
      </w:r>
      <w:r w:rsidRPr="00392C75">
        <w:rPr>
          <w:rFonts w:ascii="Times New Roman" w:hAnsi="Times New Roman" w:cs="Times New Roman"/>
        </w:rPr>
        <w:t>Томский район</w:t>
      </w:r>
      <w:r w:rsidR="0073161D" w:rsidRPr="00392C75">
        <w:rPr>
          <w:rFonts w:ascii="Times New Roman" w:hAnsi="Times New Roman" w:cs="Times New Roman"/>
        </w:rPr>
        <w:t>»</w:t>
      </w:r>
      <w:r w:rsidRPr="00392C75">
        <w:rPr>
          <w:rFonts w:ascii="Times New Roman" w:hAnsi="Times New Roman" w:cs="Times New Roman"/>
        </w:rPr>
        <w:t xml:space="preserve"> (адреса указаны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983D47"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заявление</w:t>
      </w:r>
      <w:r w:rsidR="002C4B63" w:rsidRPr="00392C75">
        <w:rPr>
          <w:rFonts w:ascii="Times New Roman" w:hAnsi="Times New Roman" w:cs="Times New Roman"/>
        </w:rPr>
        <w:t xml:space="preserve"> должно содержать следующие сведения: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наименование органа, в который направляется </w:t>
      </w:r>
      <w:r w:rsidR="00983D47" w:rsidRPr="00392C75">
        <w:rPr>
          <w:rFonts w:ascii="Times New Roman" w:hAnsi="Times New Roman" w:cs="Times New Roman"/>
        </w:rPr>
        <w:t>заявление</w:t>
      </w:r>
      <w:r w:rsidRPr="00392C75">
        <w:rPr>
          <w:rFonts w:ascii="Times New Roman" w:hAnsi="Times New Roman" w:cs="Times New Roman"/>
        </w:rPr>
        <w:t>, либо фамилию, имя, отчество (последнее - при наличии) соответствующего должностного лица, либо должность соответствующего лица;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наименование заявителя - юридического лица, фамилию, имя, отчество (последнее - при наличии) руководителя заявителя - юридического лица;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почтовый адрес, по которому должен быть направлен ответ;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суть запроса;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5) дату </w:t>
      </w:r>
      <w:r w:rsidR="00983D47" w:rsidRPr="00392C75">
        <w:rPr>
          <w:rFonts w:ascii="Times New Roman" w:hAnsi="Times New Roman" w:cs="Times New Roman"/>
        </w:rPr>
        <w:t>заявления</w:t>
      </w:r>
      <w:r w:rsidRPr="00392C75">
        <w:rPr>
          <w:rFonts w:ascii="Times New Roman" w:hAnsi="Times New Roman" w:cs="Times New Roman"/>
        </w:rPr>
        <w:t xml:space="preserve"> и подпись заявителя (в случае направления</w:t>
      </w:r>
      <w:r w:rsidR="00983D47" w:rsidRPr="00392C75">
        <w:rPr>
          <w:rFonts w:ascii="Times New Roman" w:hAnsi="Times New Roman" w:cs="Times New Roman"/>
        </w:rPr>
        <w:t xml:space="preserve"> заявления</w:t>
      </w:r>
      <w:r w:rsidRPr="00392C75">
        <w:rPr>
          <w:rFonts w:ascii="Times New Roman" w:hAnsi="Times New Roman" w:cs="Times New Roman"/>
        </w:rPr>
        <w:t xml:space="preserve"> почтовой связью).</w:t>
      </w:r>
    </w:p>
    <w:p w:rsidR="002C4B63" w:rsidRPr="00392C75" w:rsidRDefault="00983D47"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Заявление </w:t>
      </w:r>
      <w:r w:rsidR="002C4B63" w:rsidRPr="00392C75">
        <w:rPr>
          <w:rFonts w:ascii="Times New Roman" w:hAnsi="Times New Roman" w:cs="Times New Roman"/>
        </w:rPr>
        <w:t>подлежит регистрации в порядке, предусмотренном муниципальным правовым актом, устанавливающим в управлении правила и порядок работы с организационно-распорядительными документами.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При информировании по письменным </w:t>
      </w:r>
      <w:r w:rsidR="00983D47" w:rsidRPr="00392C75">
        <w:rPr>
          <w:rFonts w:ascii="Times New Roman" w:hAnsi="Times New Roman" w:cs="Times New Roman"/>
        </w:rPr>
        <w:t>заявлениям</w:t>
      </w:r>
      <w:r w:rsidRPr="00392C75">
        <w:rPr>
          <w:rFonts w:ascii="Times New Roman" w:hAnsi="Times New Roman" w:cs="Times New Roman"/>
        </w:rPr>
        <w:t xml:space="preserve"> ответ дается за подписью Главы Томского района, в простой, четкой и понятной форме и должен содержать ответы на поставленные вопросы. В нем должны быть указаны фамилия, имя, отчество (последнее - при наличии), номер телефона исполнителя. Срок ответа не может превышать</w:t>
      </w:r>
      <w:r w:rsidR="00E23777" w:rsidRPr="00392C75">
        <w:rPr>
          <w:rFonts w:ascii="Times New Roman" w:hAnsi="Times New Roman" w:cs="Times New Roman"/>
        </w:rPr>
        <w:t>7</w:t>
      </w:r>
      <w:r w:rsidRPr="00392C75">
        <w:rPr>
          <w:rFonts w:ascii="Times New Roman" w:hAnsi="Times New Roman" w:cs="Times New Roman"/>
        </w:rPr>
        <w:t xml:space="preserve"> календарных дней со дня регистрации </w:t>
      </w:r>
      <w:r w:rsidR="00983D47" w:rsidRPr="00392C75">
        <w:rPr>
          <w:rFonts w:ascii="Times New Roman" w:hAnsi="Times New Roman" w:cs="Times New Roman"/>
        </w:rPr>
        <w:lastRenderedPageBreak/>
        <w:t>заявления</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При информировании по </w:t>
      </w:r>
      <w:r w:rsidR="00983D47" w:rsidRPr="00392C75">
        <w:rPr>
          <w:rFonts w:ascii="Times New Roman" w:hAnsi="Times New Roman" w:cs="Times New Roman"/>
        </w:rPr>
        <w:t>заявлениям</w:t>
      </w:r>
      <w:r w:rsidRPr="00392C75">
        <w:rPr>
          <w:rFonts w:ascii="Times New Roman" w:hAnsi="Times New Roman" w:cs="Times New Roman"/>
        </w:rPr>
        <w:t>, поступившим на Официальный пор</w:t>
      </w:r>
      <w:r w:rsidR="00EB2548" w:rsidRPr="00392C75">
        <w:rPr>
          <w:rFonts w:ascii="Times New Roman" w:hAnsi="Times New Roman" w:cs="Times New Roman"/>
        </w:rPr>
        <w:t>тал муниципального образования «</w:t>
      </w:r>
      <w:r w:rsidRPr="00392C75">
        <w:rPr>
          <w:rFonts w:ascii="Times New Roman" w:hAnsi="Times New Roman" w:cs="Times New Roman"/>
        </w:rPr>
        <w:t>Том</w:t>
      </w:r>
      <w:r w:rsidR="00EB2548" w:rsidRPr="00392C75">
        <w:rPr>
          <w:rFonts w:ascii="Times New Roman" w:hAnsi="Times New Roman" w:cs="Times New Roman"/>
        </w:rPr>
        <w:t>ский район»</w:t>
      </w:r>
      <w:r w:rsidRPr="00392C75">
        <w:rPr>
          <w:rFonts w:ascii="Times New Roman" w:hAnsi="Times New Roman" w:cs="Times New Roman"/>
        </w:rPr>
        <w:t xml:space="preserve"> ответ направляется почтовой связью или на адрес электронной почты (в зависимости от способа, указанного в </w:t>
      </w:r>
      <w:r w:rsidR="00983D47" w:rsidRPr="00392C75">
        <w:rPr>
          <w:rFonts w:ascii="Times New Roman" w:hAnsi="Times New Roman" w:cs="Times New Roman"/>
        </w:rPr>
        <w:t>заявлении</w:t>
      </w:r>
      <w:r w:rsidR="00E23777" w:rsidRPr="00392C75">
        <w:rPr>
          <w:rFonts w:ascii="Times New Roman" w:hAnsi="Times New Roman" w:cs="Times New Roman"/>
        </w:rPr>
        <w:t xml:space="preserve">) в срок, не превышающий  7 </w:t>
      </w:r>
      <w:r w:rsidRPr="00392C75">
        <w:rPr>
          <w:rFonts w:ascii="Times New Roman" w:hAnsi="Times New Roman" w:cs="Times New Roman"/>
        </w:rPr>
        <w:t xml:space="preserve">календарных дней со дня регистрации </w:t>
      </w:r>
      <w:r w:rsidR="00983D47" w:rsidRPr="00392C75">
        <w:rPr>
          <w:rFonts w:ascii="Times New Roman" w:hAnsi="Times New Roman" w:cs="Times New Roman"/>
        </w:rPr>
        <w:t>заявления</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1.3.4. На информационном стенде, а также на Официальном порт</w:t>
      </w:r>
      <w:r w:rsidR="00EB2548" w:rsidRPr="00392C75">
        <w:rPr>
          <w:rFonts w:ascii="Times New Roman" w:hAnsi="Times New Roman" w:cs="Times New Roman"/>
        </w:rPr>
        <w:t>але муниципального образования «Томский район»</w:t>
      </w:r>
      <w:r w:rsidRPr="00392C75">
        <w:rPr>
          <w:rFonts w:ascii="Times New Roman" w:hAnsi="Times New Roman" w:cs="Times New Roman"/>
        </w:rPr>
        <w:t xml:space="preserve"> размещаются следующие информационные материалы: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сведения о графике (режиме) работы, месте нахождения, номера справочных телефонов, факсов, адрес официального сайта, адрес электронной почты органа, предоставляющего муниципальную услугу;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порядок получения заявителями информации о порядке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перечень документов, необходимых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образец заполнения заявления;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 блок-схема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1"/>
        <w:rPr>
          <w:rFonts w:ascii="Times New Roman" w:hAnsi="Times New Roman" w:cs="Times New Roman"/>
        </w:rPr>
      </w:pPr>
      <w:r w:rsidRPr="00392C75">
        <w:rPr>
          <w:rFonts w:ascii="Times New Roman" w:hAnsi="Times New Roman" w:cs="Times New Roman"/>
        </w:rPr>
        <w:t>II. СТАНДАРТ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2.1. Наиме</w:t>
      </w:r>
      <w:r w:rsidR="00EB2548" w:rsidRPr="00392C75">
        <w:rPr>
          <w:rFonts w:ascii="Times New Roman" w:hAnsi="Times New Roman" w:cs="Times New Roman"/>
        </w:rPr>
        <w:t>нование муниципальной услуги – «</w:t>
      </w:r>
      <w:r w:rsidRPr="00392C75">
        <w:rPr>
          <w:rFonts w:ascii="Times New Roman" w:hAnsi="Times New Roman" w:cs="Times New Roman"/>
        </w:rPr>
        <w:t>Государственная регистрация заявления о проведении общест</w:t>
      </w:r>
      <w:r w:rsidR="00EB2548" w:rsidRPr="00392C75">
        <w:rPr>
          <w:rFonts w:ascii="Times New Roman" w:hAnsi="Times New Roman" w:cs="Times New Roman"/>
        </w:rPr>
        <w:t>венной экологической экспертизы»</w:t>
      </w:r>
      <w:r w:rsidRPr="00392C75">
        <w:rPr>
          <w:rFonts w:ascii="Times New Roman" w:hAnsi="Times New Roman" w:cs="Times New Roman"/>
        </w:rPr>
        <w:t>.</w:t>
      </w:r>
    </w:p>
    <w:p w:rsidR="00D517E4" w:rsidRPr="00392C75" w:rsidRDefault="002C4B63" w:rsidP="00D517E4">
      <w:pPr>
        <w:pStyle w:val="ConsPlusNormal"/>
        <w:ind w:firstLine="539"/>
        <w:jc w:val="both"/>
        <w:rPr>
          <w:rFonts w:ascii="Times New Roman" w:hAnsi="Times New Roman" w:cs="Times New Roman"/>
        </w:rPr>
      </w:pPr>
      <w:r w:rsidRPr="00392C75">
        <w:rPr>
          <w:rFonts w:ascii="Times New Roman" w:hAnsi="Times New Roman" w:cs="Times New Roman"/>
        </w:rPr>
        <w:t xml:space="preserve">2.2. Муниципальная услуга предоставляется </w:t>
      </w:r>
      <w:r w:rsidR="00D517E4" w:rsidRPr="00392C75">
        <w:rPr>
          <w:rFonts w:ascii="Times New Roman" w:hAnsi="Times New Roman" w:cs="Times New Roman"/>
        </w:rPr>
        <w:t xml:space="preserve">Муниципальным образованием «Томский район» в лице Администрации </w:t>
      </w:r>
      <w:r w:rsidR="0076490F">
        <w:rPr>
          <w:rFonts w:ascii="Times New Roman" w:hAnsi="Times New Roman" w:cs="Times New Roman"/>
        </w:rPr>
        <w:t>Томского района - Управлением земельно-имущественных отношений</w:t>
      </w:r>
      <w:r w:rsidR="00D517E4"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Запрещается требовать от заявителя осуществление действий, в том числе согласований, необходимых для получения муниципальной услуги, связанных с </w:t>
      </w:r>
      <w:r w:rsidR="00983D47" w:rsidRPr="00392C75">
        <w:rPr>
          <w:rFonts w:ascii="Times New Roman" w:hAnsi="Times New Roman" w:cs="Times New Roman"/>
        </w:rPr>
        <w:t>заявлением</w:t>
      </w:r>
      <w:r w:rsidRPr="00392C75">
        <w:rPr>
          <w:rFonts w:ascii="Times New Roman" w:hAnsi="Times New Roman" w:cs="Times New Roman"/>
        </w:rPr>
        <w:t xml:space="preserve"> в иные государственные органы, органы местного самоуправления и организации, за исключением получения услуг, включенных в </w:t>
      </w:r>
      <w:hyperlink r:id="rId16" w:history="1">
        <w:r w:rsidRPr="00392C75">
          <w:rPr>
            <w:rFonts w:ascii="Times New Roman" w:hAnsi="Times New Roman" w:cs="Times New Roman"/>
          </w:rPr>
          <w:t>перечень</w:t>
        </w:r>
      </w:hyperlink>
      <w:r w:rsidRPr="00392C75">
        <w:rPr>
          <w:rFonts w:ascii="Times New Roman" w:hAnsi="Times New Roman" w:cs="Times New Roman"/>
        </w:rPr>
        <w:t xml:space="preserve"> услуг, которые являются необходимыми и обязательными для предоставления администрацией Томского района муниципальных услуг.</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2.3. Результатом предоставления муниципальной услуги является получение заявителем одного из следующих документов: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регистраци</w:t>
      </w:r>
      <w:r w:rsidR="006138ED" w:rsidRPr="00392C75">
        <w:rPr>
          <w:rFonts w:ascii="Times New Roman" w:hAnsi="Times New Roman" w:cs="Times New Roman"/>
        </w:rPr>
        <w:t>я</w:t>
      </w:r>
      <w:r w:rsidRPr="00392C75">
        <w:rPr>
          <w:rFonts w:ascii="Times New Roman" w:hAnsi="Times New Roman" w:cs="Times New Roman"/>
        </w:rPr>
        <w:t xml:space="preserve"> заявления о проведении общественной экологической экспертизы</w:t>
      </w:r>
      <w:r w:rsidR="006138ED" w:rsidRPr="00392C75">
        <w:rPr>
          <w:rFonts w:ascii="Times New Roman" w:hAnsi="Times New Roman" w:cs="Times New Roman"/>
        </w:rPr>
        <w:t xml:space="preserve"> от общественной организации (объединения)</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 </w:t>
      </w:r>
      <w:r w:rsidR="006138ED" w:rsidRPr="00392C75">
        <w:rPr>
          <w:rFonts w:ascii="Times New Roman" w:hAnsi="Times New Roman" w:cs="Times New Roman"/>
        </w:rPr>
        <w:t>отказв</w:t>
      </w:r>
      <w:r w:rsidRPr="00392C75">
        <w:rPr>
          <w:rFonts w:ascii="Times New Roman" w:hAnsi="Times New Roman" w:cs="Times New Roman"/>
        </w:rPr>
        <w:t xml:space="preserve"> регистрации заявления о проведении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2.4. </w:t>
      </w:r>
      <w:r w:rsidR="006138ED" w:rsidRPr="00392C75">
        <w:rPr>
          <w:rFonts w:ascii="Times New Roman" w:hAnsi="Times New Roman" w:cs="Times New Roman"/>
        </w:rPr>
        <w:t>С</w:t>
      </w:r>
      <w:r w:rsidRPr="00392C75">
        <w:rPr>
          <w:rFonts w:ascii="Times New Roman" w:hAnsi="Times New Roman" w:cs="Times New Roman"/>
        </w:rPr>
        <w:t xml:space="preserve">рок предоставления муниципальной услуги составляет </w:t>
      </w:r>
      <w:r w:rsidR="00E23777" w:rsidRPr="00392C75">
        <w:rPr>
          <w:rFonts w:ascii="Times New Roman" w:hAnsi="Times New Roman" w:cs="Times New Roman"/>
        </w:rPr>
        <w:t>7</w:t>
      </w:r>
      <w:r w:rsidRPr="00392C75">
        <w:rPr>
          <w:rFonts w:ascii="Times New Roman" w:hAnsi="Times New Roman" w:cs="Times New Roman"/>
        </w:rPr>
        <w:t xml:space="preserve"> календарных дней со дня регистрации</w:t>
      </w:r>
      <w:r w:rsidR="006138ED" w:rsidRPr="00392C75">
        <w:rPr>
          <w:rFonts w:ascii="Times New Roman" w:hAnsi="Times New Roman" w:cs="Times New Roman"/>
        </w:rPr>
        <w:t xml:space="preserve"> письменного </w:t>
      </w:r>
      <w:r w:rsidR="00983D47" w:rsidRPr="00392C75">
        <w:rPr>
          <w:rFonts w:ascii="Times New Roman" w:hAnsi="Times New Roman" w:cs="Times New Roman"/>
        </w:rPr>
        <w:t>заявления.</w:t>
      </w:r>
    </w:p>
    <w:p w:rsidR="006138ED" w:rsidRPr="00392C75" w:rsidRDefault="006138ED"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Ответственный исполнитель в семидневный срок со дня подачи заявления о проведении общественной экологической экспертизы обязан его зарегистрировать или отказать в его регистрации. Заявление о проведении общественной экологической экспертизы, в регистрации которого указанный срок не было отказано, считается зарегистрированным. </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Сроки прохождения отдельных административных процедур (действий) указаны в </w:t>
      </w:r>
      <w:hyperlink w:anchor="P212" w:history="1">
        <w:r w:rsidRPr="00392C75">
          <w:rPr>
            <w:rFonts w:ascii="Times New Roman" w:hAnsi="Times New Roman" w:cs="Times New Roman"/>
          </w:rPr>
          <w:t>разделе III</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2.5. Предоставление муниципальной услуги осуществляется в соответствии с</w:t>
      </w:r>
      <w:r w:rsidR="0071051C"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w:t>
      </w:r>
      <w:hyperlink r:id="rId17" w:history="1">
        <w:r w:rsidRPr="00392C75">
          <w:rPr>
            <w:rFonts w:ascii="Times New Roman" w:hAnsi="Times New Roman" w:cs="Times New Roman"/>
          </w:rPr>
          <w:t>Конституцией</w:t>
        </w:r>
      </w:hyperlink>
      <w:r w:rsidRPr="00392C75">
        <w:rPr>
          <w:rFonts w:ascii="Times New Roman" w:hAnsi="Times New Roman" w:cs="Times New Roman"/>
        </w:rPr>
        <w:t xml:space="preserve"> Российской Федерации;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 xml:space="preserve">2) Федеральным </w:t>
      </w:r>
      <w:hyperlink r:id="rId18" w:history="1">
        <w:r w:rsidRPr="00392C75">
          <w:rPr>
            <w:rFonts w:ascii="Times New Roman" w:hAnsi="Times New Roman" w:cs="Times New Roman"/>
          </w:rPr>
          <w:t>законом</w:t>
        </w:r>
      </w:hyperlink>
      <w:r w:rsidR="00EB2548" w:rsidRPr="00392C75">
        <w:rPr>
          <w:rFonts w:ascii="Times New Roman" w:hAnsi="Times New Roman" w:cs="Times New Roman"/>
        </w:rPr>
        <w:t xml:space="preserve"> от 23</w:t>
      </w:r>
      <w:r w:rsidR="0073161D" w:rsidRPr="00392C75">
        <w:rPr>
          <w:rFonts w:ascii="Times New Roman" w:hAnsi="Times New Roman" w:cs="Times New Roman"/>
        </w:rPr>
        <w:t xml:space="preserve"> ноября </w:t>
      </w:r>
      <w:r w:rsidR="00EB2548" w:rsidRPr="00392C75">
        <w:rPr>
          <w:rFonts w:ascii="Times New Roman" w:hAnsi="Times New Roman" w:cs="Times New Roman"/>
        </w:rPr>
        <w:t>1995 № 174-ФЗ «Об экологической экспертизе»</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 Федеральным </w:t>
      </w:r>
      <w:hyperlink r:id="rId19" w:history="1">
        <w:r w:rsidRPr="00392C75">
          <w:rPr>
            <w:rFonts w:ascii="Times New Roman" w:hAnsi="Times New Roman" w:cs="Times New Roman"/>
          </w:rPr>
          <w:t>законом</w:t>
        </w:r>
      </w:hyperlink>
      <w:r w:rsidR="00EB2548" w:rsidRPr="00392C75">
        <w:rPr>
          <w:rFonts w:ascii="Times New Roman" w:hAnsi="Times New Roman" w:cs="Times New Roman"/>
        </w:rPr>
        <w:t xml:space="preserve"> от 06</w:t>
      </w:r>
      <w:r w:rsidR="0073161D" w:rsidRPr="00392C75">
        <w:rPr>
          <w:rFonts w:ascii="Times New Roman" w:hAnsi="Times New Roman" w:cs="Times New Roman"/>
        </w:rPr>
        <w:t xml:space="preserve"> октября </w:t>
      </w:r>
      <w:r w:rsidR="00EB2548" w:rsidRPr="00392C75">
        <w:rPr>
          <w:rFonts w:ascii="Times New Roman" w:hAnsi="Times New Roman" w:cs="Times New Roman"/>
        </w:rPr>
        <w:t>2003 № 131-ФЗ «</w:t>
      </w:r>
      <w:r w:rsidRPr="00392C75">
        <w:rPr>
          <w:rFonts w:ascii="Times New Roman" w:hAnsi="Times New Roman" w:cs="Times New Roman"/>
        </w:rPr>
        <w:t>Об общих принципах организации местного самоуп</w:t>
      </w:r>
      <w:r w:rsidR="00EB2548" w:rsidRPr="00392C75">
        <w:rPr>
          <w:rFonts w:ascii="Times New Roman" w:hAnsi="Times New Roman" w:cs="Times New Roman"/>
        </w:rPr>
        <w:t>равления в Российской Федерации»</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4) Федеральным </w:t>
      </w:r>
      <w:hyperlink r:id="rId20" w:history="1">
        <w:r w:rsidRPr="00392C75">
          <w:rPr>
            <w:rFonts w:ascii="Times New Roman" w:hAnsi="Times New Roman" w:cs="Times New Roman"/>
          </w:rPr>
          <w:t>законом</w:t>
        </w:r>
      </w:hyperlink>
      <w:r w:rsidR="00EB2548" w:rsidRPr="00392C75">
        <w:rPr>
          <w:rFonts w:ascii="Times New Roman" w:hAnsi="Times New Roman" w:cs="Times New Roman"/>
        </w:rPr>
        <w:t xml:space="preserve"> от 27</w:t>
      </w:r>
      <w:r w:rsidR="0073161D" w:rsidRPr="00392C75">
        <w:rPr>
          <w:rFonts w:ascii="Times New Roman" w:hAnsi="Times New Roman" w:cs="Times New Roman"/>
        </w:rPr>
        <w:t xml:space="preserve"> июля </w:t>
      </w:r>
      <w:r w:rsidR="00EB2548" w:rsidRPr="00392C75">
        <w:rPr>
          <w:rFonts w:ascii="Times New Roman" w:hAnsi="Times New Roman" w:cs="Times New Roman"/>
        </w:rPr>
        <w:t>2010 № 210-ФЗ «</w:t>
      </w:r>
      <w:r w:rsidRPr="00392C75">
        <w:rPr>
          <w:rFonts w:ascii="Times New Roman" w:hAnsi="Times New Roman" w:cs="Times New Roman"/>
        </w:rPr>
        <w:t>Об организации предоставления госуда</w:t>
      </w:r>
      <w:r w:rsidR="00EB2548" w:rsidRPr="00392C75">
        <w:rPr>
          <w:rFonts w:ascii="Times New Roman" w:hAnsi="Times New Roman" w:cs="Times New Roman"/>
        </w:rPr>
        <w:t>рственных и муниципальных услуг»</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 иными нормативными правовыми актами Российской Федерации, Томской области и муниципальными правовыми акт</w:t>
      </w:r>
      <w:r w:rsidR="00EB2548" w:rsidRPr="00392C75">
        <w:rPr>
          <w:rFonts w:ascii="Times New Roman" w:hAnsi="Times New Roman" w:cs="Times New Roman"/>
        </w:rPr>
        <w:t>ами муниципального образования «Томский район»</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bookmarkStart w:id="3" w:name="P100"/>
      <w:bookmarkEnd w:id="3"/>
      <w:r w:rsidRPr="00392C75">
        <w:rPr>
          <w:rFonts w:ascii="Times New Roman" w:hAnsi="Times New Roman" w:cs="Times New Roman"/>
        </w:rPr>
        <w:t>2.6. Исчерпывающий перечень документов, необходимых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2.6.1. Исчерпывающий </w:t>
      </w:r>
      <w:hyperlink w:anchor="P392" w:history="1">
        <w:r w:rsidRPr="00392C75">
          <w:rPr>
            <w:rFonts w:ascii="Times New Roman" w:hAnsi="Times New Roman" w:cs="Times New Roman"/>
          </w:rPr>
          <w:t>перечень</w:t>
        </w:r>
      </w:hyperlink>
      <w:r w:rsidRPr="00392C75">
        <w:rPr>
          <w:rFonts w:ascii="Times New Roman" w:hAnsi="Times New Roman" w:cs="Times New Roman"/>
        </w:rPr>
        <w:t xml:space="preserve"> документов, необходимых для предоставления муниципальной услуги, представлен в таблице приложения 3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bookmarkStart w:id="4" w:name="P102"/>
      <w:bookmarkEnd w:id="4"/>
      <w:r w:rsidRPr="00392C75">
        <w:rPr>
          <w:rFonts w:ascii="Times New Roman" w:hAnsi="Times New Roman" w:cs="Times New Roman"/>
        </w:rPr>
        <w:t>2.6.2. Заявление о проведении общественной экологической экспертизы должно содержать следующую информацию:</w:t>
      </w:r>
    </w:p>
    <w:p w:rsidR="002C4B63" w:rsidRPr="00392C75" w:rsidRDefault="002C4B63" w:rsidP="002C4B63">
      <w:pPr>
        <w:pStyle w:val="ConsPlusNormal"/>
        <w:spacing w:before="220"/>
        <w:ind w:firstLine="540"/>
        <w:jc w:val="both"/>
        <w:rPr>
          <w:rFonts w:ascii="Times New Roman" w:hAnsi="Times New Roman" w:cs="Times New Roman"/>
        </w:rPr>
      </w:pPr>
      <w:bookmarkStart w:id="5" w:name="P103"/>
      <w:bookmarkEnd w:id="5"/>
      <w:r w:rsidRPr="00392C75">
        <w:rPr>
          <w:rFonts w:ascii="Times New Roman" w:hAnsi="Times New Roman" w:cs="Times New Roman"/>
        </w:rPr>
        <w:t>1) наименование юридического лица, фамилию, имя, отчество (последнее - при наличии) руководителя юридического лица либо фамилию, имя отчество (последнее - при наличии) иного представителя юридического лица, действующего в силу полномочий, основанных на доверенности или иных законных основаниях;</w:t>
      </w:r>
    </w:p>
    <w:p w:rsidR="002C4B63" w:rsidRPr="00392C75" w:rsidRDefault="002C4B63" w:rsidP="002C4B63">
      <w:pPr>
        <w:pStyle w:val="ConsPlusNormal"/>
        <w:spacing w:before="220"/>
        <w:ind w:firstLine="540"/>
        <w:jc w:val="both"/>
        <w:rPr>
          <w:rFonts w:ascii="Times New Roman" w:hAnsi="Times New Roman" w:cs="Times New Roman"/>
        </w:rPr>
      </w:pPr>
      <w:bookmarkStart w:id="6" w:name="P104"/>
      <w:bookmarkEnd w:id="6"/>
      <w:r w:rsidRPr="00392C75">
        <w:rPr>
          <w:rFonts w:ascii="Times New Roman" w:hAnsi="Times New Roman" w:cs="Times New Roman"/>
        </w:rPr>
        <w:t>2) юридический адрес и адрес (место нахождения)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почтовый адрес, по которому должен быть направлен ответ заявителю, контактный номер телефона заявителя (при наличии);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способ доставки результата предоставления муниципальной услуги заявителю (почтовым отправлением, получение заявителем лично);</w:t>
      </w:r>
    </w:p>
    <w:p w:rsidR="002C4B63" w:rsidRPr="00392C75" w:rsidRDefault="002C4B63" w:rsidP="002C4B63">
      <w:pPr>
        <w:pStyle w:val="ConsPlusNormal"/>
        <w:spacing w:before="220"/>
        <w:ind w:firstLine="540"/>
        <w:jc w:val="both"/>
        <w:rPr>
          <w:rFonts w:ascii="Times New Roman" w:hAnsi="Times New Roman" w:cs="Times New Roman"/>
        </w:rPr>
      </w:pPr>
      <w:bookmarkStart w:id="7" w:name="P107"/>
      <w:bookmarkEnd w:id="7"/>
      <w:r w:rsidRPr="00392C75">
        <w:rPr>
          <w:rFonts w:ascii="Times New Roman" w:hAnsi="Times New Roman" w:cs="Times New Roman"/>
        </w:rPr>
        <w:t>5) сведения о характере предусмотренной уставом деятельности;</w:t>
      </w:r>
    </w:p>
    <w:p w:rsidR="002C4B63" w:rsidRPr="00392C75" w:rsidRDefault="002C4B63" w:rsidP="002C4B63">
      <w:pPr>
        <w:pStyle w:val="ConsPlusNormal"/>
        <w:spacing w:before="220"/>
        <w:ind w:firstLine="540"/>
        <w:jc w:val="both"/>
        <w:rPr>
          <w:rFonts w:ascii="Times New Roman" w:hAnsi="Times New Roman" w:cs="Times New Roman"/>
        </w:rPr>
      </w:pPr>
      <w:bookmarkStart w:id="8" w:name="P108"/>
      <w:bookmarkEnd w:id="8"/>
      <w:r w:rsidRPr="00392C75">
        <w:rPr>
          <w:rFonts w:ascii="Times New Roman" w:hAnsi="Times New Roman" w:cs="Times New Roman"/>
        </w:rPr>
        <w:t>6) сведения о составе экспертной комиссии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bookmarkStart w:id="9" w:name="P109"/>
      <w:bookmarkEnd w:id="9"/>
      <w:r w:rsidRPr="00392C75">
        <w:rPr>
          <w:rFonts w:ascii="Times New Roman" w:hAnsi="Times New Roman" w:cs="Times New Roman"/>
        </w:rPr>
        <w:t>7) сведения об объекте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bookmarkStart w:id="10" w:name="P110"/>
      <w:bookmarkEnd w:id="10"/>
      <w:r w:rsidRPr="00392C75">
        <w:rPr>
          <w:rFonts w:ascii="Times New Roman" w:hAnsi="Times New Roman" w:cs="Times New Roman"/>
        </w:rPr>
        <w:t>8) сроки проведения общественной экспертизы;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9) личную подпись заявителя и дату составления заявления.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2.6.3. Запрещается требовать от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настоящей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органа, ответственного за предоставление настоящей муниципальной услуги, иных органов местного самоуправления, государственных органов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1" w:history="1">
        <w:r w:rsidRPr="00392C75">
          <w:rPr>
            <w:rFonts w:ascii="Times New Roman" w:hAnsi="Times New Roman" w:cs="Times New Roman"/>
          </w:rPr>
          <w:t>части 6 статьи 7</w:t>
        </w:r>
      </w:hyperlink>
      <w:r w:rsidRPr="00392C75">
        <w:rPr>
          <w:rFonts w:ascii="Times New Roman" w:hAnsi="Times New Roman" w:cs="Times New Roman"/>
        </w:rPr>
        <w:t xml:space="preserve"> Федерального закона от 27</w:t>
      </w:r>
      <w:r w:rsidR="0073161D" w:rsidRPr="00392C75">
        <w:rPr>
          <w:rFonts w:ascii="Times New Roman" w:hAnsi="Times New Roman" w:cs="Times New Roman"/>
        </w:rPr>
        <w:t xml:space="preserve"> июля </w:t>
      </w:r>
      <w:r w:rsidR="0076490F">
        <w:rPr>
          <w:rFonts w:ascii="Times New Roman" w:hAnsi="Times New Roman" w:cs="Times New Roman"/>
        </w:rPr>
        <w:t>2010 №</w:t>
      </w:r>
      <w:r w:rsidRPr="00392C75">
        <w:rPr>
          <w:rFonts w:ascii="Times New Roman" w:hAnsi="Times New Roman" w:cs="Times New Roman"/>
        </w:rPr>
        <w:t xml:space="preserve"> 210-ФЗ </w:t>
      </w:r>
      <w:r w:rsidR="0073161D" w:rsidRPr="00392C75">
        <w:rPr>
          <w:rFonts w:ascii="Times New Roman" w:hAnsi="Times New Roman" w:cs="Times New Roman"/>
        </w:rPr>
        <w:t>«</w:t>
      </w:r>
      <w:r w:rsidRPr="00392C75">
        <w:rPr>
          <w:rFonts w:ascii="Times New Roman" w:hAnsi="Times New Roman" w:cs="Times New Roman"/>
        </w:rPr>
        <w:t xml:space="preserve">Об организации предоставления государственных и </w:t>
      </w:r>
      <w:r w:rsidRPr="00392C75">
        <w:rPr>
          <w:rFonts w:ascii="Times New Roman" w:hAnsi="Times New Roman" w:cs="Times New Roman"/>
        </w:rPr>
        <w:lastRenderedPageBreak/>
        <w:t>муниципальных услуг</w:t>
      </w:r>
      <w:r w:rsidR="0073161D" w:rsidRPr="00392C75">
        <w:rPr>
          <w:rFonts w:ascii="Times New Roman" w:hAnsi="Times New Roman" w:cs="Times New Roman"/>
        </w:rPr>
        <w:t>»</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bookmarkStart w:id="11" w:name="P115"/>
      <w:bookmarkEnd w:id="11"/>
      <w:r w:rsidRPr="00392C75">
        <w:rPr>
          <w:rFonts w:ascii="Times New Roman" w:hAnsi="Times New Roman" w:cs="Times New Roman"/>
        </w:rPr>
        <w:t>2.7. Исчерпывающий перечень оснований</w:t>
      </w:r>
      <w:r w:rsidR="00B702AD" w:rsidRPr="00392C75">
        <w:rPr>
          <w:rFonts w:ascii="Times New Roman" w:hAnsi="Times New Roman" w:cs="Times New Roman"/>
        </w:rPr>
        <w:t xml:space="preserve"> для отказа в приеме документов, необходимых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текст заявления не поддается прочтению;</w:t>
      </w:r>
    </w:p>
    <w:p w:rsidR="002C4B63" w:rsidRPr="00392C75" w:rsidRDefault="00E965E2"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w:t>
      </w:r>
      <w:r w:rsidR="002C4B63" w:rsidRPr="00392C75">
        <w:rPr>
          <w:rFonts w:ascii="Times New Roman" w:hAnsi="Times New Roman" w:cs="Times New Roman"/>
        </w:rPr>
        <w:t>) заявление подано лицом, не уполномоченным совершать такого рода действий.</w:t>
      </w:r>
    </w:p>
    <w:p w:rsidR="00B702AD" w:rsidRPr="00392C75" w:rsidRDefault="00B702AD" w:rsidP="002C4B63">
      <w:pPr>
        <w:pStyle w:val="ConsPlusNormal"/>
        <w:spacing w:before="220"/>
        <w:ind w:firstLine="540"/>
        <w:jc w:val="both"/>
        <w:rPr>
          <w:rFonts w:ascii="Times New Roman" w:hAnsi="Times New Roman" w:cs="Times New Roman"/>
        </w:rPr>
      </w:pPr>
    </w:p>
    <w:p w:rsidR="003B6FBA" w:rsidRPr="00392C75" w:rsidRDefault="002C4B63" w:rsidP="003B6FBA">
      <w:pPr>
        <w:autoSpaceDE w:val="0"/>
        <w:autoSpaceDN w:val="0"/>
        <w:adjustRightInd w:val="0"/>
        <w:ind w:firstLine="540"/>
        <w:jc w:val="both"/>
        <w:rPr>
          <w:sz w:val="22"/>
          <w:szCs w:val="22"/>
          <w:lang w:eastAsia="en-US"/>
        </w:rPr>
      </w:pPr>
      <w:bookmarkStart w:id="12" w:name="P120"/>
      <w:bookmarkEnd w:id="12"/>
      <w:r w:rsidRPr="00392C75">
        <w:rPr>
          <w:sz w:val="22"/>
          <w:szCs w:val="22"/>
        </w:rPr>
        <w:t>2.8. Исчерпывающий перечень оснований для отказа в предоставлении муниципальной услуги:</w:t>
      </w:r>
    </w:p>
    <w:p w:rsidR="009A0EA8" w:rsidRPr="00392C75" w:rsidRDefault="009A0EA8" w:rsidP="009A0EA8">
      <w:pPr>
        <w:pStyle w:val="ConsPlusNormal"/>
        <w:spacing w:before="220"/>
        <w:ind w:firstLine="540"/>
        <w:jc w:val="both"/>
        <w:rPr>
          <w:rFonts w:ascii="Times New Roman" w:hAnsi="Times New Roman" w:cs="Times New Roman"/>
          <w:szCs w:val="22"/>
          <w:lang w:eastAsia="en-US"/>
        </w:rPr>
      </w:pPr>
      <w:r w:rsidRPr="00392C75">
        <w:rPr>
          <w:rFonts w:ascii="Times New Roman" w:hAnsi="Times New Roman" w:cs="Times New Roman"/>
          <w:szCs w:val="22"/>
        </w:rPr>
        <w:t>1</w:t>
      </w:r>
      <w:bookmarkStart w:id="13" w:name="P121"/>
      <w:bookmarkEnd w:id="13"/>
      <w:r w:rsidRPr="00392C75">
        <w:rPr>
          <w:rFonts w:ascii="Times New Roman" w:hAnsi="Times New Roman" w:cs="Times New Roman"/>
          <w:szCs w:val="22"/>
        </w:rPr>
        <w:t xml:space="preserve">) </w:t>
      </w:r>
      <w:r w:rsidRPr="00392C75">
        <w:rPr>
          <w:rFonts w:ascii="Times New Roman" w:hAnsi="Times New Roman" w:cs="Times New Roman"/>
          <w:szCs w:val="22"/>
          <w:lang w:eastAsia="en-US"/>
        </w:rPr>
        <w:t>общественная экологическая экспертиза ранее была дважды проведена в отношении объекта общественной экологической экспертизы;</w:t>
      </w:r>
    </w:p>
    <w:p w:rsidR="00E965E2" w:rsidRPr="00392C75" w:rsidRDefault="00E965E2" w:rsidP="009A0EA8">
      <w:pPr>
        <w:pStyle w:val="ConsPlusNormal"/>
        <w:spacing w:before="220"/>
        <w:ind w:firstLine="540"/>
        <w:jc w:val="both"/>
        <w:rPr>
          <w:rFonts w:ascii="Times New Roman" w:hAnsi="Times New Roman" w:cs="Times New Roman"/>
          <w:szCs w:val="22"/>
          <w:lang w:eastAsia="en-US"/>
        </w:rPr>
      </w:pPr>
      <w:r w:rsidRPr="00392C75">
        <w:rPr>
          <w:rFonts w:ascii="Times New Roman" w:hAnsi="Times New Roman" w:cs="Times New Roman"/>
          <w:szCs w:val="22"/>
          <w:lang w:eastAsia="en-US"/>
        </w:rPr>
        <w:t>2) к заявлению не приложены документы, необходимые для предоставления муниципальной услуги, указанные в таблице приложения 3 к настоящему административному регламенту и обязательные для предоставления заявителем самостоятельно;</w:t>
      </w:r>
    </w:p>
    <w:p w:rsidR="009A0EA8" w:rsidRPr="00392C75" w:rsidRDefault="00E965E2" w:rsidP="009A0EA8">
      <w:pPr>
        <w:autoSpaceDE w:val="0"/>
        <w:autoSpaceDN w:val="0"/>
        <w:adjustRightInd w:val="0"/>
        <w:spacing w:before="220"/>
        <w:ind w:firstLine="540"/>
        <w:jc w:val="both"/>
        <w:rPr>
          <w:sz w:val="22"/>
          <w:szCs w:val="22"/>
          <w:lang w:eastAsia="en-US"/>
        </w:rPr>
      </w:pPr>
      <w:r w:rsidRPr="00392C75">
        <w:rPr>
          <w:sz w:val="22"/>
          <w:szCs w:val="22"/>
          <w:lang w:eastAsia="en-US"/>
        </w:rPr>
        <w:t>3</w:t>
      </w:r>
      <w:r w:rsidR="009A0EA8" w:rsidRPr="00392C75">
        <w:rPr>
          <w:sz w:val="22"/>
          <w:szCs w:val="22"/>
          <w:lang w:eastAsia="en-US"/>
        </w:rPr>
        <w:t xml:space="preserve">) заявление о проведении общественной экологической экспертизы было подано в отношении объекта, сведения о котором составляют государственную, коммерческую или иную охраняемую </w:t>
      </w:r>
      <w:hyperlink r:id="rId22" w:history="1">
        <w:r w:rsidR="009A0EA8" w:rsidRPr="00392C75">
          <w:rPr>
            <w:sz w:val="22"/>
            <w:szCs w:val="22"/>
            <w:lang w:eastAsia="en-US"/>
          </w:rPr>
          <w:t>законом</w:t>
        </w:r>
      </w:hyperlink>
      <w:r w:rsidR="009A0EA8" w:rsidRPr="00392C75">
        <w:rPr>
          <w:sz w:val="22"/>
          <w:szCs w:val="22"/>
          <w:lang w:eastAsia="en-US"/>
        </w:rPr>
        <w:t xml:space="preserve"> тайну;</w:t>
      </w:r>
    </w:p>
    <w:p w:rsidR="00B702AD" w:rsidRPr="00392C75" w:rsidRDefault="00D0799F" w:rsidP="00B702AD">
      <w:pPr>
        <w:autoSpaceDE w:val="0"/>
        <w:autoSpaceDN w:val="0"/>
        <w:adjustRightInd w:val="0"/>
        <w:spacing w:before="220"/>
        <w:ind w:firstLine="540"/>
        <w:jc w:val="both"/>
        <w:rPr>
          <w:sz w:val="22"/>
          <w:szCs w:val="20"/>
        </w:rPr>
      </w:pPr>
      <w:r w:rsidRPr="00392C75">
        <w:rPr>
          <w:sz w:val="22"/>
          <w:szCs w:val="20"/>
        </w:rPr>
        <w:t>4</w:t>
      </w:r>
      <w:r w:rsidR="00B702AD" w:rsidRPr="00392C75">
        <w:rPr>
          <w:sz w:val="22"/>
          <w:szCs w:val="20"/>
        </w:rPr>
        <w:t>) устав общественной организации (объединения), организующей и проводящей общественную экологическую экспертизу, не соответствует требованиям ст</w:t>
      </w:r>
      <w:r w:rsidR="00643594" w:rsidRPr="00392C75">
        <w:rPr>
          <w:sz w:val="22"/>
          <w:szCs w:val="20"/>
        </w:rPr>
        <w:t>атьей</w:t>
      </w:r>
      <w:r w:rsidR="00B702AD" w:rsidRPr="00392C75">
        <w:rPr>
          <w:sz w:val="22"/>
          <w:szCs w:val="20"/>
        </w:rPr>
        <w:t xml:space="preserve"> 20 </w:t>
      </w:r>
      <w:r w:rsidR="00643594" w:rsidRPr="00392C75">
        <w:rPr>
          <w:sz w:val="22"/>
          <w:szCs w:val="20"/>
        </w:rPr>
        <w:t xml:space="preserve"> Федерального закона </w:t>
      </w:r>
      <w:r w:rsidR="00B702AD" w:rsidRPr="00392C75">
        <w:rPr>
          <w:sz w:val="22"/>
          <w:szCs w:val="20"/>
        </w:rPr>
        <w:t xml:space="preserve"> № 174</w:t>
      </w:r>
      <w:r w:rsidR="00643594" w:rsidRPr="00392C75">
        <w:rPr>
          <w:sz w:val="22"/>
          <w:szCs w:val="20"/>
        </w:rPr>
        <w:t xml:space="preserve">-ФЗ </w:t>
      </w:r>
      <w:r w:rsidR="00B702AD" w:rsidRPr="00392C75">
        <w:rPr>
          <w:sz w:val="22"/>
          <w:szCs w:val="20"/>
        </w:rPr>
        <w:t xml:space="preserve"> «Об экологической экспертизе»;</w:t>
      </w:r>
    </w:p>
    <w:p w:rsidR="00B702AD" w:rsidRPr="00392C75" w:rsidRDefault="00B702AD" w:rsidP="00C552B2">
      <w:pPr>
        <w:pStyle w:val="ConsPlusNormal"/>
        <w:jc w:val="both"/>
      </w:pPr>
    </w:p>
    <w:p w:rsidR="00B702AD" w:rsidRDefault="00D0799F" w:rsidP="00C552B2">
      <w:pPr>
        <w:pStyle w:val="ConsPlusNormal"/>
        <w:jc w:val="both"/>
        <w:rPr>
          <w:rFonts w:ascii="Times New Roman" w:hAnsi="Times New Roman" w:cs="Times New Roman"/>
        </w:rPr>
      </w:pPr>
      <w:r w:rsidRPr="00392C75">
        <w:rPr>
          <w:rFonts w:ascii="Times New Roman" w:hAnsi="Times New Roman" w:cs="Times New Roman"/>
        </w:rPr>
        <w:t>5</w:t>
      </w:r>
      <w:r w:rsidR="00643594" w:rsidRPr="00392C75">
        <w:rPr>
          <w:rFonts w:ascii="Times New Roman" w:hAnsi="Times New Roman" w:cs="Times New Roman"/>
        </w:rPr>
        <w:t xml:space="preserve">) </w:t>
      </w:r>
      <w:r w:rsidR="00B702AD" w:rsidRPr="00392C75">
        <w:rPr>
          <w:rFonts w:ascii="Times New Roman" w:hAnsi="Times New Roman" w:cs="Times New Roman"/>
        </w:rPr>
        <w:t xml:space="preserve">требования к содержанию заявления о проведении общественной экологической экспертизы, предусмотренные </w:t>
      </w:r>
      <w:r w:rsidR="00643594" w:rsidRPr="00392C75">
        <w:rPr>
          <w:rFonts w:ascii="Times New Roman" w:hAnsi="Times New Roman" w:cs="Times New Roman"/>
        </w:rPr>
        <w:t xml:space="preserve">статьей 23 Федерального </w:t>
      </w:r>
      <w:r w:rsidR="00C552B2" w:rsidRPr="00392C75">
        <w:rPr>
          <w:rFonts w:ascii="Times New Roman" w:hAnsi="Times New Roman" w:cs="Times New Roman"/>
        </w:rPr>
        <w:t>закона №</w:t>
      </w:r>
      <w:r w:rsidR="00643594" w:rsidRPr="00392C75">
        <w:rPr>
          <w:rFonts w:ascii="Times New Roman" w:hAnsi="Times New Roman" w:cs="Times New Roman"/>
        </w:rPr>
        <w:t xml:space="preserve"> 174-</w:t>
      </w:r>
      <w:r w:rsidR="00C552B2" w:rsidRPr="00392C75">
        <w:rPr>
          <w:rFonts w:ascii="Times New Roman" w:hAnsi="Times New Roman" w:cs="Times New Roman"/>
        </w:rPr>
        <w:t>ФЗ «</w:t>
      </w:r>
      <w:r w:rsidR="00643594" w:rsidRPr="00392C75">
        <w:rPr>
          <w:rFonts w:ascii="Times New Roman" w:hAnsi="Times New Roman" w:cs="Times New Roman"/>
        </w:rPr>
        <w:t>Об экологической экспертизе», не выполнены</w:t>
      </w:r>
      <w:r w:rsidR="0020258D">
        <w:rPr>
          <w:rFonts w:ascii="Times New Roman" w:hAnsi="Times New Roman" w:cs="Times New Roman"/>
        </w:rPr>
        <w:t>;</w:t>
      </w:r>
    </w:p>
    <w:p w:rsidR="0020258D" w:rsidRDefault="0020258D" w:rsidP="00C552B2">
      <w:pPr>
        <w:pStyle w:val="ConsPlusNormal"/>
        <w:jc w:val="both"/>
        <w:rPr>
          <w:rFonts w:ascii="Times New Roman" w:hAnsi="Times New Roman" w:cs="Times New Roman"/>
        </w:rPr>
      </w:pPr>
    </w:p>
    <w:p w:rsidR="0020258D" w:rsidRPr="00DC2A9E" w:rsidRDefault="0020258D" w:rsidP="0020258D">
      <w:pPr>
        <w:pStyle w:val="ConsPlusNormal"/>
        <w:ind w:firstLine="567"/>
        <w:rPr>
          <w:rFonts w:ascii="Times New Roman" w:hAnsi="Times New Roman" w:cs="Times New Roman"/>
        </w:rPr>
      </w:pPr>
      <w:r w:rsidRPr="00DC2A9E">
        <w:rPr>
          <w:rFonts w:ascii="Times New Roman" w:hAnsi="Times New Roman" w:cs="Times New Roman"/>
        </w:rPr>
        <w:t>6) общественная организация (объединение) не зарегистрирована в порядке, установленном законодательством Российской Федерации, на день обращения за государственной регистрацией заявления о проведении общественной экологической экспертизы;</w:t>
      </w:r>
    </w:p>
    <w:p w:rsidR="002C4B63" w:rsidRPr="00DC2A9E" w:rsidRDefault="002C4B63" w:rsidP="009A0EA8">
      <w:pPr>
        <w:pStyle w:val="ConsPlusNormal"/>
        <w:spacing w:before="220"/>
        <w:ind w:firstLine="540"/>
        <w:jc w:val="both"/>
        <w:rPr>
          <w:rFonts w:ascii="Times New Roman" w:hAnsi="Times New Roman" w:cs="Times New Roman"/>
        </w:rPr>
      </w:pPr>
      <w:r w:rsidRPr="00DC2A9E">
        <w:rPr>
          <w:rFonts w:ascii="Times New Roman" w:hAnsi="Times New Roman" w:cs="Times New Roman"/>
        </w:rPr>
        <w:t xml:space="preserve">По основаниям, указанным в </w:t>
      </w:r>
      <w:hyperlink w:anchor="P121" w:history="1">
        <w:r w:rsidRPr="00DC2A9E">
          <w:rPr>
            <w:rFonts w:ascii="Times New Roman" w:hAnsi="Times New Roman" w:cs="Times New Roman"/>
          </w:rPr>
          <w:t>подпунктах 1</w:t>
        </w:r>
      </w:hyperlink>
      <w:r w:rsidRPr="00DC2A9E">
        <w:rPr>
          <w:rFonts w:ascii="Times New Roman" w:hAnsi="Times New Roman" w:cs="Times New Roman"/>
        </w:rPr>
        <w:t xml:space="preserve"> - </w:t>
      </w:r>
      <w:hyperlink w:anchor="P122" w:history="1">
        <w:r w:rsidR="00643594" w:rsidRPr="00DC2A9E">
          <w:rPr>
            <w:rFonts w:ascii="Times New Roman" w:hAnsi="Times New Roman" w:cs="Times New Roman"/>
          </w:rPr>
          <w:t>6</w:t>
        </w:r>
      </w:hyperlink>
      <w:r w:rsidRPr="00DC2A9E">
        <w:rPr>
          <w:rFonts w:ascii="Times New Roman" w:hAnsi="Times New Roman" w:cs="Times New Roman"/>
        </w:rPr>
        <w:t xml:space="preserve"> настоящего пункта, управление готовит решение об отказе в предоставлении муниципальной услуги.</w:t>
      </w:r>
    </w:p>
    <w:p w:rsidR="00C61D38" w:rsidRPr="00DC2A9E" w:rsidRDefault="00C61D38" w:rsidP="00C61D38">
      <w:pPr>
        <w:pStyle w:val="ConsPlusNormal"/>
        <w:spacing w:before="220"/>
        <w:ind w:firstLine="540"/>
        <w:jc w:val="both"/>
        <w:rPr>
          <w:rFonts w:ascii="Times New Roman" w:hAnsi="Times New Roman" w:cs="Times New Roman"/>
        </w:rPr>
      </w:pPr>
      <w:r w:rsidRPr="00DC2A9E">
        <w:rPr>
          <w:rFonts w:ascii="Times New Roman" w:hAnsi="Times New Roman" w:cs="Times New Roman"/>
        </w:rPr>
        <w:t>Основания для приостановления муниципальной услуги, отсутствуют.</w:t>
      </w:r>
    </w:p>
    <w:p w:rsidR="002C4B63" w:rsidRPr="00DC2A9E" w:rsidRDefault="002C4B63" w:rsidP="002C4B63">
      <w:pPr>
        <w:pStyle w:val="ConsPlusNormal"/>
        <w:spacing w:before="220"/>
        <w:ind w:firstLine="540"/>
        <w:jc w:val="both"/>
        <w:rPr>
          <w:rFonts w:ascii="Times New Roman" w:hAnsi="Times New Roman" w:cs="Times New Roman"/>
        </w:rPr>
      </w:pPr>
      <w:r w:rsidRPr="00DC2A9E">
        <w:rPr>
          <w:rFonts w:ascii="Times New Roman" w:hAnsi="Times New Roman" w:cs="Times New Roman"/>
        </w:rPr>
        <w:t>2.9. Муниципальная услуга предоставляется бесплатно.</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2.10. Максимально допустимое время ожидания в очереди при обращении за получением муниципальной услуги, продолжительность приема заявителя, а также при решении отдельных вопросов, связанных с предоставлением муниципальной услуги, не должны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Максимально допустимое время приема при получении информации о ходе предоставления муниципальной услуги не должно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Максимально допустимое время ожидания в очереди при получении результата муниципальной услуги не должно превышать 15 минут.</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2.11. Максимальный срок регистрации заявления о предоставлении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при личном обращении заявителя - в течение 20 минут в присутствии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при направлении заявления и прилагаемых документов почтовой связью - в день поступления.</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lastRenderedPageBreak/>
        <w:t xml:space="preserve">3)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3" w:history="1">
        <w:r w:rsidRPr="00392C75">
          <w:rPr>
            <w:rFonts w:eastAsiaTheme="minorHAnsi"/>
            <w:sz w:val="22"/>
            <w:szCs w:val="22"/>
            <w:lang w:eastAsia="en-US"/>
          </w:rPr>
          <w:t>частью 1.3 статьи 16</w:t>
        </w:r>
      </w:hyperlink>
      <w:r w:rsidRPr="00392C75">
        <w:rPr>
          <w:rFonts w:eastAsiaTheme="minorHAnsi"/>
          <w:sz w:val="22"/>
          <w:szCs w:val="22"/>
          <w:lang w:eastAsia="en-US"/>
        </w:rPr>
        <w:t xml:space="preserve"> настоящего Федерального закона;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 Требования к месту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2.12.1. Прием граждан осуществляется в специально выделенных для этих целей помещениях: помещение, в котором предоставляется муниципальная услуга, зал ожидания, места для заполнения запросов;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2.12.2. Помещение, в котором предоставляется муниципальная услуга, зал ожидания, места для заполнения запросов должны соответствовать Санитарно-эпидемиологическим правилам и нормативам;</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2.12.3. Помещение, в котором предоставляется муниципальная услуга, зал ожидания, места для заполнения запросов оборудуются: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противопожарной системой и первичными средствами пожаротушения;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системой оповещения о возникновении чрезвычайной ситуации;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2.12.4. Вход и выход из помещений оборудуются соответствующими указателями.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2.12.5. В зданиях предусматривается оборудование доступных мест общего пользования: гардероб и туалеты;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2.12.6. Места, предназначенные для ознакомления граждан с информационными материалами, оборудуются информационными стендами;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2.12.7. Места для заполнения запросов оборудуются стульями, столами и обеспечиваются бланками запросов, перечнем документов, необходимых для предоставления муниципальной услуги, письменными принадлежностями;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2.12.8. Должны быть созданы условия для обслуживания граждан-инвалидов в соответствии с законодательством Российской Федерации о социальной защите инвалидов;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2.12.9. Места предоставления муниципальной услуги должны располагаться в пешеходной доступности от остановок общественного транспорта;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2.12.10. Территория, прилегающая к месту предоставления муниципальной услуги, оборудуется местами для парковки автотранспортных средств. Доступ заявителей к парковочным местам является бесплатным;</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2.12.11. Помещение для приема заявителей должно быть оборудовано табличкой с указанием номера кабинета.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2.13. В целях реализации требований Федерального </w:t>
      </w:r>
      <w:hyperlink r:id="rId24" w:history="1">
        <w:r w:rsidRPr="00392C75">
          <w:rPr>
            <w:rFonts w:ascii="Times New Roman" w:hAnsi="Times New Roman" w:cs="Times New Roman"/>
          </w:rPr>
          <w:t>закона</w:t>
        </w:r>
      </w:hyperlink>
      <w:r w:rsidR="00643594" w:rsidRPr="00392C75">
        <w:rPr>
          <w:rFonts w:ascii="Times New Roman" w:hAnsi="Times New Roman" w:cs="Times New Roman"/>
        </w:rPr>
        <w:t xml:space="preserve"> от 27</w:t>
      </w:r>
      <w:r w:rsidR="0073161D" w:rsidRPr="00392C75">
        <w:rPr>
          <w:rFonts w:ascii="Times New Roman" w:hAnsi="Times New Roman" w:cs="Times New Roman"/>
        </w:rPr>
        <w:t xml:space="preserve"> июля </w:t>
      </w:r>
      <w:r w:rsidR="00643594" w:rsidRPr="00392C75">
        <w:rPr>
          <w:rFonts w:ascii="Times New Roman" w:hAnsi="Times New Roman" w:cs="Times New Roman"/>
        </w:rPr>
        <w:t>2010 № 210-ФЗ «</w:t>
      </w:r>
      <w:r w:rsidRPr="00392C75">
        <w:rPr>
          <w:rFonts w:ascii="Times New Roman" w:hAnsi="Times New Roman" w:cs="Times New Roman"/>
        </w:rPr>
        <w:t>Об организации предоставления госуда</w:t>
      </w:r>
      <w:r w:rsidR="00643594" w:rsidRPr="00392C75">
        <w:rPr>
          <w:rFonts w:ascii="Times New Roman" w:hAnsi="Times New Roman" w:cs="Times New Roman"/>
        </w:rPr>
        <w:t>рственных и муниципальных услуг»</w:t>
      </w:r>
      <w:r w:rsidRPr="00392C75">
        <w:rPr>
          <w:rFonts w:ascii="Times New Roman" w:hAnsi="Times New Roman" w:cs="Times New Roman"/>
        </w:rPr>
        <w:t xml:space="preserve"> предусматриваются следующие показатели доступности и качества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9A0EA8" w:rsidRPr="00392C75" w:rsidRDefault="009A0EA8" w:rsidP="002C4B63">
      <w:pPr>
        <w:pStyle w:val="ConsPlusNormal"/>
        <w:jc w:val="center"/>
        <w:outlineLvl w:val="2"/>
        <w:rPr>
          <w:rFonts w:ascii="Times New Roman" w:hAnsi="Times New Roman" w:cs="Times New Roman"/>
        </w:rPr>
      </w:pPr>
    </w:p>
    <w:p w:rsidR="002C4B63" w:rsidRPr="00392C75" w:rsidRDefault="002C4B63" w:rsidP="002C4B63">
      <w:pPr>
        <w:pStyle w:val="ConsPlusNormal"/>
        <w:jc w:val="center"/>
        <w:outlineLvl w:val="2"/>
        <w:rPr>
          <w:rFonts w:ascii="Times New Roman" w:hAnsi="Times New Roman" w:cs="Times New Roman"/>
        </w:rPr>
      </w:pPr>
      <w:r w:rsidRPr="00392C75">
        <w:rPr>
          <w:rFonts w:ascii="Times New Roman" w:hAnsi="Times New Roman" w:cs="Times New Roman"/>
        </w:rPr>
        <w:t>Показатели качества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5896"/>
        <w:gridCol w:w="1234"/>
        <w:gridCol w:w="1504"/>
      </w:tblGrid>
      <w:tr w:rsidR="00392C75" w:rsidRPr="00392C75" w:rsidTr="0071051C">
        <w:tc>
          <w:tcPr>
            <w:tcW w:w="394" w:type="dxa"/>
          </w:tcPr>
          <w:p w:rsidR="002C4B63" w:rsidRPr="00392C75" w:rsidRDefault="00EB2548" w:rsidP="0071051C">
            <w:pPr>
              <w:pStyle w:val="ConsPlusNormal"/>
              <w:rPr>
                <w:rFonts w:ascii="Times New Roman" w:hAnsi="Times New Roman" w:cs="Times New Roman"/>
              </w:rPr>
            </w:pPr>
            <w:r w:rsidRPr="00392C75">
              <w:rPr>
                <w:rFonts w:ascii="Times New Roman" w:hAnsi="Times New Roman" w:cs="Times New Roman"/>
              </w:rPr>
              <w:t>№</w:t>
            </w:r>
          </w:p>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пп</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Наименование показателя</w:t>
            </w:r>
          </w:p>
        </w:tc>
        <w:tc>
          <w:tcPr>
            <w:tcW w:w="123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Единица измерений</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Нормативное значение</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1</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Доля правильно и в полном объеме заполненных документов, являющихся результатом предоставления муниципальной услуги, от общего числа выданных документов, являющихся результатом предоставления муниципальной услуги</w:t>
            </w:r>
          </w:p>
        </w:tc>
        <w:tc>
          <w:tcPr>
            <w:tcW w:w="123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w:t>
            </w:r>
          </w:p>
        </w:tc>
        <w:tc>
          <w:tcPr>
            <w:tcW w:w="150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100%</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2</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Доля муниципальных услуг, предоставленных с соблюдением сроков предоставления муниципальной услуги, от общего числа предоставленных муниципальных услуг</w:t>
            </w:r>
          </w:p>
        </w:tc>
        <w:tc>
          <w:tcPr>
            <w:tcW w:w="123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w:t>
            </w:r>
          </w:p>
        </w:tc>
        <w:tc>
          <w:tcPr>
            <w:tcW w:w="150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100%</w:t>
            </w:r>
          </w:p>
        </w:tc>
      </w:tr>
      <w:tr w:rsidR="002C4B63"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3</w:t>
            </w:r>
          </w:p>
        </w:tc>
        <w:tc>
          <w:tcPr>
            <w:tcW w:w="5896"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Доля муниципальных услуг, в отношении которых были поданы обоснованные жалобы, к общему количеству предоставленных муниципальных услуг</w:t>
            </w:r>
          </w:p>
        </w:tc>
        <w:tc>
          <w:tcPr>
            <w:tcW w:w="123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w:t>
            </w:r>
          </w:p>
        </w:tc>
        <w:tc>
          <w:tcPr>
            <w:tcW w:w="1504" w:type="dxa"/>
          </w:tcPr>
          <w:p w:rsidR="002C4B63" w:rsidRPr="00392C75" w:rsidRDefault="002C4B63" w:rsidP="0071051C">
            <w:pPr>
              <w:pStyle w:val="ConsPlusNormal"/>
              <w:jc w:val="center"/>
              <w:rPr>
                <w:rFonts w:ascii="Times New Roman" w:hAnsi="Times New Roman" w:cs="Times New Roman"/>
              </w:rPr>
            </w:pPr>
            <w:r w:rsidRPr="00392C75">
              <w:rPr>
                <w:rFonts w:ascii="Times New Roman" w:hAnsi="Times New Roman" w:cs="Times New Roman"/>
              </w:rPr>
              <w:t>0%</w:t>
            </w:r>
          </w:p>
        </w:tc>
      </w:tr>
    </w:tbl>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2"/>
        <w:rPr>
          <w:rFonts w:ascii="Times New Roman" w:hAnsi="Times New Roman" w:cs="Times New Roman"/>
        </w:rPr>
      </w:pPr>
      <w:r w:rsidRPr="00392C75">
        <w:rPr>
          <w:rFonts w:ascii="Times New Roman" w:hAnsi="Times New Roman" w:cs="Times New Roman"/>
        </w:rPr>
        <w:t>Показатели доступности муниципальной услуги</w:t>
      </w:r>
    </w:p>
    <w:p w:rsidR="002C4B63" w:rsidRPr="00392C75" w:rsidRDefault="002C4B63" w:rsidP="002C4B63">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4"/>
        <w:gridCol w:w="4762"/>
        <w:gridCol w:w="2359"/>
        <w:gridCol w:w="1504"/>
      </w:tblGrid>
      <w:tr w:rsidR="00392C75" w:rsidRPr="00392C75" w:rsidTr="0071051C">
        <w:tc>
          <w:tcPr>
            <w:tcW w:w="394" w:type="dxa"/>
          </w:tcPr>
          <w:p w:rsidR="002C4B63" w:rsidRPr="00392C75" w:rsidRDefault="00EB2548" w:rsidP="0071051C">
            <w:pPr>
              <w:pStyle w:val="ConsPlusNormal"/>
              <w:rPr>
                <w:rFonts w:ascii="Times New Roman" w:hAnsi="Times New Roman" w:cs="Times New Roman"/>
              </w:rPr>
            </w:pPr>
            <w:r w:rsidRPr="00392C75">
              <w:rPr>
                <w:rFonts w:ascii="Times New Roman" w:hAnsi="Times New Roman" w:cs="Times New Roman"/>
              </w:rPr>
              <w:t>№</w:t>
            </w:r>
          </w:p>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пп</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Наименование показателя</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Единица измерений</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Нормативное значение</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1</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Территориальная доступность органа, предоставляющего муниципальную услугу</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Доступно/не доступно</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Доступно</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2</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Время ожидания в очереди</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Минута</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Не более 15 минут</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3</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Наличие различных каналов получения информации о порядке получения муниципальной услуги и ходе ее предоставления</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Имеется/не имеется</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Имеется</w:t>
            </w:r>
          </w:p>
        </w:tc>
      </w:tr>
      <w:tr w:rsidR="00392C75"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4</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Наличие для заявителя возможности подать заявление о предоставлении муниципальной услуги в электронном виде, в том числе с использованием Единого портала государственных и муниципальных услуг (функций) либо через многофункциональные центры (в случае если организовано предоставление муниципальных услуг в электронной форме, в многофункциональных центрах)</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Имеется/ не имеется</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не имеется</w:t>
            </w:r>
          </w:p>
        </w:tc>
      </w:tr>
      <w:tr w:rsidR="002C4B63" w:rsidRPr="00392C75" w:rsidTr="0071051C">
        <w:tc>
          <w:tcPr>
            <w:tcW w:w="39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5</w:t>
            </w:r>
          </w:p>
        </w:tc>
        <w:tc>
          <w:tcPr>
            <w:tcW w:w="4762"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Финансовая доступность</w:t>
            </w:r>
          </w:p>
        </w:tc>
        <w:tc>
          <w:tcPr>
            <w:tcW w:w="2359"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Платно/бесплатно</w:t>
            </w:r>
          </w:p>
        </w:tc>
        <w:tc>
          <w:tcPr>
            <w:tcW w:w="1504" w:type="dxa"/>
          </w:tcPr>
          <w:p w:rsidR="002C4B63" w:rsidRPr="00392C75" w:rsidRDefault="002C4B63" w:rsidP="0071051C">
            <w:pPr>
              <w:pStyle w:val="ConsPlusNormal"/>
              <w:rPr>
                <w:rFonts w:ascii="Times New Roman" w:hAnsi="Times New Roman" w:cs="Times New Roman"/>
              </w:rPr>
            </w:pPr>
            <w:r w:rsidRPr="00392C75">
              <w:rPr>
                <w:rFonts w:ascii="Times New Roman" w:hAnsi="Times New Roman" w:cs="Times New Roman"/>
              </w:rPr>
              <w:t>Бесплатно</w:t>
            </w:r>
          </w:p>
        </w:tc>
      </w:tr>
    </w:tbl>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На основе данных показателей ежеквартально управлением осуществляется анализ практики применения административного регламента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2.14. Особенности предоставления муниципальной услуги, в том числе в электронной форме и через многофункциональные центры (далее - МФЦ).</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2.14.1. Возможность подачи заявления и документов, указанных в </w:t>
      </w:r>
      <w:hyperlink w:anchor="P392" w:history="1">
        <w:r w:rsidRPr="00392C75">
          <w:rPr>
            <w:rFonts w:ascii="Times New Roman" w:hAnsi="Times New Roman" w:cs="Times New Roman"/>
          </w:rPr>
          <w:t>таблице</w:t>
        </w:r>
      </w:hyperlink>
      <w:r w:rsidRPr="00392C75">
        <w:rPr>
          <w:rFonts w:ascii="Times New Roman" w:hAnsi="Times New Roman" w:cs="Times New Roman"/>
        </w:rPr>
        <w:t xml:space="preserve"> приложения 3 к настоящему административному регламенту, направления результата предоставления муниципальной услуги с использованием Единого портала государственных и муниципальных </w:t>
      </w:r>
      <w:r w:rsidRPr="00392C75">
        <w:rPr>
          <w:rFonts w:ascii="Times New Roman" w:hAnsi="Times New Roman" w:cs="Times New Roman"/>
        </w:rPr>
        <w:lastRenderedPageBreak/>
        <w:t>услуг (функций) (www.gosuslugi.ru) (далее - Портал) будет организована после обеспечения на уро</w:t>
      </w:r>
      <w:r w:rsidR="00EB2548" w:rsidRPr="00392C75">
        <w:rPr>
          <w:rFonts w:ascii="Times New Roman" w:hAnsi="Times New Roman" w:cs="Times New Roman"/>
        </w:rPr>
        <w:t>вне муниципального образования «Томский район»</w:t>
      </w:r>
      <w:r w:rsidRPr="00392C75">
        <w:rPr>
          <w:rFonts w:ascii="Times New Roman" w:hAnsi="Times New Roman" w:cs="Times New Roman"/>
        </w:rPr>
        <w:t xml:space="preserve"> технической возможности работы через Портал.</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2.14.2. Возможность подачи заявления и документов, указанных в </w:t>
      </w:r>
      <w:hyperlink w:anchor="P392" w:history="1">
        <w:r w:rsidRPr="00392C75">
          <w:rPr>
            <w:rFonts w:ascii="Times New Roman" w:hAnsi="Times New Roman" w:cs="Times New Roman"/>
          </w:rPr>
          <w:t>таблице</w:t>
        </w:r>
      </w:hyperlink>
      <w:r w:rsidRPr="00392C75">
        <w:rPr>
          <w:rFonts w:ascii="Times New Roman" w:hAnsi="Times New Roman" w:cs="Times New Roman"/>
        </w:rPr>
        <w:t xml:space="preserve"> приложения 3 к настоящему административному регламенту, направление результата предоставления муниципальной услуги посредством многофункционального центра предоставления государственных и муниципальных услуг будет организована после заключения в установленном порядке соглашения о взаимодействии с соответствующим МФЦ.</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2.14.3. Основания для прекращения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Основанием для прекращения предоставления муниципальной услуги является письменное </w:t>
      </w:r>
      <w:r w:rsidR="00983D47" w:rsidRPr="00392C75">
        <w:rPr>
          <w:rFonts w:ascii="Times New Roman" w:hAnsi="Times New Roman" w:cs="Times New Roman"/>
        </w:rPr>
        <w:t>заявление</w:t>
      </w:r>
      <w:r w:rsidRPr="00392C75">
        <w:rPr>
          <w:rFonts w:ascii="Times New Roman" w:hAnsi="Times New Roman" w:cs="Times New Roman"/>
        </w:rPr>
        <w:t xml:space="preserve"> заявителя с заявлением о прекращении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Заявление о прекращении предоставления муниципальной услуги подается заявителем на любой стадии прохождения административных процедур до направления результата предоставления муниципальной услуги на подпись начальнику управления.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2.14.4. Исправление допущенных опечаток и ошибок.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 выявления в документах, выданных в результате предоставления муниципальной услуги, опечаток и ошибок заявитель представляет заявление об исправлении таких опечаток и ошибок.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Специалист, предоставляющий муниципальную услугу, в срок, не превышающий двух рабочих дней со дня поступления соответствующего заявления, проводит проверку указанных в заявлении сведений. В случае выявления допущенных опечаток и ошибок в документах, выданных в результате предоставления муниципальной услуги, специалист организует их замену в срок, не превышающий двадцати рабочих дней со дня поступления соответствующего заявления.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2.15. Для получения муниципальной услуги инвалидами Администрацией Томского района обеспечиваются: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условия беспрепятственного доступа к объекту (зданию, помещению), в котором предоставляется муниципальная услуга;</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в том числе с использованием кресла-коляски;</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и к муниципальной услуге с учетом ограничений их жизнедеятельности;</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допуск на объекты (здания,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оказание сотрудниками, предоставляющими муниципальную услугу, помощи инвалидам в преодолении барьеров, мешающих получению ими услуги наравне с другими лицами.</w:t>
      </w:r>
    </w:p>
    <w:p w:rsidR="003E0746" w:rsidRPr="00392C75" w:rsidRDefault="003E0746" w:rsidP="003E0746">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 невозможности полностью приспособить объект с учетом потребности инвалида ему обеспечивается доступ к месту предоставления по месту жительства инвалида или в дистанционном режиме.</w:t>
      </w:r>
    </w:p>
    <w:p w:rsidR="003E0746" w:rsidRPr="00392C75" w:rsidRDefault="003E0746" w:rsidP="0076490F">
      <w:pPr>
        <w:pStyle w:val="ConsPlusNormal"/>
        <w:spacing w:before="220" w:line="276" w:lineRule="auto"/>
        <w:ind w:firstLine="540"/>
        <w:jc w:val="both"/>
        <w:rPr>
          <w:rFonts w:ascii="Times New Roman" w:hAnsi="Times New Roman" w:cs="Times New Roman"/>
        </w:rPr>
      </w:pPr>
      <w:r w:rsidRPr="00392C75">
        <w:rPr>
          <w:rFonts w:ascii="Times New Roman" w:hAnsi="Times New Roman" w:cs="Times New Roman"/>
        </w:rPr>
        <w:t>На каждой стоянке (остановке) транспортных средств,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w:t>
      </w:r>
      <w:r w:rsidR="0076490F">
        <w:rPr>
          <w:rFonts w:ascii="Times New Roman" w:hAnsi="Times New Roman" w:cs="Times New Roman"/>
        </w:rPr>
        <w:t>становлен опознавательный знак «Инвалид»</w:t>
      </w:r>
      <w:r w:rsidRPr="00392C75">
        <w:rPr>
          <w:rFonts w:ascii="Times New Roman" w:hAnsi="Times New Roman" w:cs="Times New Roman"/>
        </w:rPr>
        <w:t>. Порядок</w:t>
      </w:r>
      <w:r w:rsidR="0076490F">
        <w:rPr>
          <w:rFonts w:ascii="Times New Roman" w:hAnsi="Times New Roman" w:cs="Times New Roman"/>
        </w:rPr>
        <w:t xml:space="preserve"> выдачи опознавательного знака «Инвалид»</w:t>
      </w:r>
      <w:r w:rsidRPr="00392C75">
        <w:rPr>
          <w:rFonts w:ascii="Times New Roman" w:hAnsi="Times New Roman" w:cs="Times New Roman"/>
        </w:rPr>
        <w:t xml:space="preserve">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2C4B63" w:rsidRPr="00392C75" w:rsidRDefault="002C4B63" w:rsidP="002C4B63">
      <w:pPr>
        <w:pStyle w:val="ConsPlusNormal"/>
        <w:jc w:val="both"/>
        <w:rPr>
          <w:rFonts w:ascii="Times New Roman" w:hAnsi="Times New Roman" w:cs="Times New Roman"/>
        </w:rPr>
      </w:pPr>
    </w:p>
    <w:p w:rsidR="00B261AD" w:rsidRPr="00147A06" w:rsidRDefault="002C4B63" w:rsidP="00B261AD">
      <w:pPr>
        <w:pStyle w:val="ConsPlusNormal"/>
        <w:jc w:val="center"/>
        <w:outlineLvl w:val="1"/>
        <w:rPr>
          <w:rFonts w:ascii="Times New Roman" w:hAnsi="Times New Roman" w:cs="Times New Roman"/>
          <w:szCs w:val="22"/>
        </w:rPr>
      </w:pPr>
      <w:bookmarkStart w:id="14" w:name="P212"/>
      <w:bookmarkEnd w:id="14"/>
      <w:r w:rsidRPr="00392C75">
        <w:rPr>
          <w:rFonts w:ascii="Times New Roman" w:hAnsi="Times New Roman" w:cs="Times New Roman"/>
        </w:rPr>
        <w:t xml:space="preserve">III. </w:t>
      </w:r>
      <w:r w:rsidR="00B261AD" w:rsidRPr="00147A06">
        <w:rPr>
          <w:rFonts w:ascii="Times New Roman" w:hAnsi="Times New Roman" w:cs="Times New Roman"/>
          <w:szCs w:val="22"/>
        </w:rPr>
        <w:t>СОСТАВ, ПОСЛЕДОВАТЕЛЬНОСТЬ И СРОКИ ВЫПОЛНЕНИЯ</w:t>
      </w:r>
    </w:p>
    <w:p w:rsidR="00B261AD" w:rsidRPr="00147A06" w:rsidRDefault="00B261AD" w:rsidP="00B261AD">
      <w:pPr>
        <w:pStyle w:val="ConsPlusNormal"/>
        <w:jc w:val="center"/>
        <w:rPr>
          <w:rFonts w:ascii="Times New Roman" w:hAnsi="Times New Roman" w:cs="Times New Roman"/>
          <w:szCs w:val="22"/>
        </w:rPr>
      </w:pPr>
      <w:r w:rsidRPr="00147A06">
        <w:rPr>
          <w:rFonts w:ascii="Times New Roman" w:hAnsi="Times New Roman" w:cs="Times New Roman"/>
          <w:szCs w:val="22"/>
        </w:rPr>
        <w:t>АДМИНИСТРАТИВНЫХ ПРОЦЕДУР, ТРЕБОВАНИЯ</w:t>
      </w:r>
    </w:p>
    <w:p w:rsidR="00B261AD" w:rsidRPr="00147A06" w:rsidRDefault="00B261AD" w:rsidP="00B261AD">
      <w:pPr>
        <w:pStyle w:val="ConsPlusNormal"/>
        <w:jc w:val="center"/>
        <w:rPr>
          <w:rFonts w:ascii="Times New Roman" w:hAnsi="Times New Roman" w:cs="Times New Roman"/>
          <w:szCs w:val="22"/>
        </w:rPr>
      </w:pPr>
      <w:r w:rsidRPr="00147A06">
        <w:rPr>
          <w:rFonts w:ascii="Times New Roman" w:hAnsi="Times New Roman" w:cs="Times New Roman"/>
          <w:szCs w:val="22"/>
        </w:rPr>
        <w:t>К ПОРЯДКУ ИХ ВЫПОЛНЕНИЯ, В ТОМ ЧИСЛЕ ОСОБЕННОСТИ ВЫПОЛНЕНИЯ АДМИНИСТРАТИВНЫХ ПРОЦЕДУР В ЭЛЕКТРОННОЙ ФОРМЕ, А ТАКЖЕ ОСОБЕННОСТИ ВЫПОЛНЕНИЯ АЛМИНИСТРАТИВНЫХ ПРОЦЕДУР В МНОГОФУНКЦИОНАЛЬНЫХ ЦЕНТРАХ.</w:t>
      </w:r>
    </w:p>
    <w:p w:rsidR="002C4B63" w:rsidRPr="00392C75" w:rsidRDefault="002C4B63" w:rsidP="00B261AD">
      <w:pPr>
        <w:pStyle w:val="ConsPlusNormal"/>
        <w:jc w:val="center"/>
        <w:outlineLvl w:val="1"/>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 xml:space="preserve">3.1. Последовательность административных процедур (действий) при предоставлении муниципальной услуги отражена в </w:t>
      </w:r>
      <w:hyperlink w:anchor="P326" w:history="1">
        <w:r w:rsidRPr="00392C75">
          <w:rPr>
            <w:rFonts w:ascii="Times New Roman" w:hAnsi="Times New Roman" w:cs="Times New Roman"/>
          </w:rPr>
          <w:t>блок-схеме</w:t>
        </w:r>
      </w:hyperlink>
      <w:r w:rsidRPr="00392C75">
        <w:rPr>
          <w:rFonts w:ascii="Times New Roman" w:hAnsi="Times New Roman" w:cs="Times New Roman"/>
        </w:rPr>
        <w:t xml:space="preserve"> предо</w:t>
      </w:r>
      <w:r w:rsidR="00643594" w:rsidRPr="00392C75">
        <w:rPr>
          <w:rFonts w:ascii="Times New Roman" w:hAnsi="Times New Roman" w:cs="Times New Roman"/>
        </w:rPr>
        <w:t>ставления муниципальной услуги «</w:t>
      </w:r>
      <w:r w:rsidRPr="00392C75">
        <w:rPr>
          <w:rFonts w:ascii="Times New Roman" w:hAnsi="Times New Roman" w:cs="Times New Roman"/>
        </w:rPr>
        <w:t>Государственная регистрация заявления о проведении общест</w:t>
      </w:r>
      <w:r w:rsidR="00643594" w:rsidRPr="00392C75">
        <w:rPr>
          <w:rFonts w:ascii="Times New Roman" w:hAnsi="Times New Roman" w:cs="Times New Roman"/>
        </w:rPr>
        <w:t>венной экологической экспертизы»</w:t>
      </w:r>
      <w:r w:rsidRPr="00392C75">
        <w:rPr>
          <w:rFonts w:ascii="Times New Roman" w:hAnsi="Times New Roman" w:cs="Times New Roman"/>
        </w:rPr>
        <w:t>, которая представлена в приложении 1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3.2. Муниципальная услуга включает в себя следующие административные процедуры: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прием и регистрация заявленияи документов, представленных заявителем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рассмотрение заявления и прилагаемых документов,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2C4B63"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выдача (направление) результата предоставления муниципальной услуги заявителю.</w:t>
      </w:r>
    </w:p>
    <w:p w:rsidR="0076490F" w:rsidRDefault="0076490F" w:rsidP="0076490F">
      <w:pPr>
        <w:pStyle w:val="ConsPlusNormal"/>
      </w:pPr>
    </w:p>
    <w:p w:rsidR="0076490F" w:rsidRPr="0076490F" w:rsidRDefault="0076490F" w:rsidP="0076490F">
      <w:pPr>
        <w:pStyle w:val="ConsPlusNormal"/>
        <w:ind w:firstLine="540"/>
        <w:jc w:val="both"/>
        <w:rPr>
          <w:rFonts w:ascii="Times New Roman" w:hAnsi="Times New Roman" w:cs="Times New Roman"/>
        </w:rPr>
      </w:pPr>
      <w:r w:rsidRPr="0076490F">
        <w:rPr>
          <w:rFonts w:ascii="Times New Roman" w:hAnsi="Times New Roman" w:cs="Times New Roman"/>
        </w:rPr>
        <w:t>Осуществление предоставление настоящей муниципальной услуги в электронной форме не организовано.</w:t>
      </w:r>
    </w:p>
    <w:p w:rsidR="0076490F" w:rsidRPr="00392C75" w:rsidRDefault="0076490F" w:rsidP="0076490F">
      <w:pPr>
        <w:pStyle w:val="ConsPlusNormal"/>
        <w:spacing w:before="220"/>
        <w:jc w:val="both"/>
        <w:rPr>
          <w:rFonts w:ascii="Times New Roman" w:hAnsi="Times New Roman" w:cs="Times New Roman"/>
        </w:rPr>
      </w:pPr>
    </w:p>
    <w:p w:rsidR="00DE624C" w:rsidRDefault="00DE624C" w:rsidP="00DE624C">
      <w:pPr>
        <w:pStyle w:val="ConsPlusNormal"/>
        <w:spacing w:before="220"/>
        <w:ind w:firstLine="540"/>
        <w:jc w:val="center"/>
        <w:rPr>
          <w:rFonts w:ascii="Times New Roman" w:hAnsi="Times New Roman" w:cs="Times New Roman"/>
        </w:rPr>
      </w:pPr>
      <w:bookmarkStart w:id="15" w:name="P224"/>
      <w:bookmarkEnd w:id="15"/>
      <w:r>
        <w:rPr>
          <w:rFonts w:ascii="Times New Roman" w:hAnsi="Times New Roman" w:cs="Times New Roman"/>
        </w:rPr>
        <w:t xml:space="preserve">Подраздел 1. </w:t>
      </w:r>
      <w:r w:rsidRPr="00DE624C">
        <w:rPr>
          <w:rFonts w:ascii="Times New Roman" w:hAnsi="Times New Roman" w:cs="Times New Roman"/>
        </w:rPr>
        <w:t>ПРИЕМ И РЕГИСТРАЦИЯ ЗАЯВЛЕНИЯ И ДОКУМЕНТОВ, ПРЕДСТАВЛЕННЫХ ЗАЯВИТЕЛЕМ ДЛЯ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3.3. Прием и регистрация заявления и прилагаемых документов при личном обращении.</w:t>
      </w:r>
    </w:p>
    <w:p w:rsidR="00665944" w:rsidRPr="00392C75" w:rsidRDefault="00665944"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Основанием для начала административной процедуры является поступление в Муниципальное образование «Томский район» заявления и документов, необходимых для </w:t>
      </w:r>
      <w:r w:rsidRPr="00392C75">
        <w:rPr>
          <w:rFonts w:ascii="Times New Roman" w:hAnsi="Times New Roman" w:cs="Times New Roman"/>
        </w:rPr>
        <w:lastRenderedPageBreak/>
        <w:t>предоставления муниципальной услуги (далее - заявление и прилагаемые документы) (лично или почтовой связью).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Прием заявления в письменном виде от заявителя при личном обращении осуществляется специалистом администрации Томского района, ответственным за прием документов (далее по тексту - специалист, осуществляющий прием документов).</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подаче заявления и прилагаемых документов заявитель предъявляет специалисту, осуществляющему прием документов, документ, удостоверяющий личность заявителя. Специалист, осуществляющий прием документов, изготавливает копию документа, удостоверяющего личность заявителя, и возвращает заявителю документ, удостоверяющий личность заявителя. Затем специалист, осуществляющий прием документов, изготавливает копию заявления, ставит входящий номер и текущую дату на заявлении и его копии и возвращает заявителю копию заявления.</w:t>
      </w:r>
    </w:p>
    <w:p w:rsidR="002C4B63" w:rsidRPr="00392C75" w:rsidRDefault="00665944"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с</w:t>
      </w:r>
      <w:r w:rsidR="002C4B63" w:rsidRPr="00392C75">
        <w:rPr>
          <w:rFonts w:ascii="Times New Roman" w:hAnsi="Times New Roman" w:cs="Times New Roman"/>
        </w:rPr>
        <w:t xml:space="preserve">пециалист, осуществляющий прием документов, проверяет правильность и полноту заполнения заявления, разборчивое написание необходимых сведений, также проводит проверку по имеющейся базе данных на предмет повторного </w:t>
      </w:r>
      <w:r w:rsidR="00983D47" w:rsidRPr="00392C75">
        <w:rPr>
          <w:rFonts w:ascii="Times New Roman" w:hAnsi="Times New Roman" w:cs="Times New Roman"/>
        </w:rPr>
        <w:t>заявления</w:t>
      </w:r>
      <w:r w:rsidR="002C4B63"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При наличии оснований, предусмотренных </w:t>
      </w:r>
      <w:hyperlink w:anchor="P115" w:history="1">
        <w:r w:rsidRPr="00392C75">
          <w:rPr>
            <w:rFonts w:ascii="Times New Roman" w:hAnsi="Times New Roman" w:cs="Times New Roman"/>
          </w:rPr>
          <w:t>пунктом 2.7</w:t>
        </w:r>
      </w:hyperlink>
      <w:r w:rsidRPr="00392C75">
        <w:rPr>
          <w:rFonts w:ascii="Times New Roman" w:hAnsi="Times New Roman" w:cs="Times New Roman"/>
        </w:rPr>
        <w:t xml:space="preserve"> настоящего административного регламента, </w:t>
      </w:r>
      <w:r w:rsidR="00665944" w:rsidRPr="00392C75">
        <w:rPr>
          <w:rFonts w:ascii="Times New Roman" w:hAnsi="Times New Roman" w:cs="Times New Roman"/>
        </w:rPr>
        <w:t xml:space="preserve">ответственный </w:t>
      </w:r>
      <w:r w:rsidRPr="00392C75">
        <w:rPr>
          <w:rFonts w:ascii="Times New Roman" w:hAnsi="Times New Roman" w:cs="Times New Roman"/>
        </w:rPr>
        <w:t>специалист, осуществляющий прием документов, возвращает заявителю заявление и прилагаемые документы и сообщает заявителю об отказе в приеме заявления и прилагаемых документов с указанием причин, послуживших основанием для отказа в приеме заявления и прилагаемых документов.</w:t>
      </w:r>
    </w:p>
    <w:p w:rsidR="009376D8" w:rsidRPr="00392C75" w:rsidRDefault="009376D8"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отсу</w:t>
      </w:r>
      <w:r w:rsidR="0076490F">
        <w:rPr>
          <w:rFonts w:ascii="Times New Roman" w:hAnsi="Times New Roman" w:cs="Times New Roman"/>
        </w:rPr>
        <w:t xml:space="preserve">тствии оснований, указанных в пункте </w:t>
      </w:r>
      <w:r w:rsidRPr="00392C75">
        <w:rPr>
          <w:rFonts w:ascii="Times New Roman" w:hAnsi="Times New Roman" w:cs="Times New Roman"/>
        </w:rPr>
        <w:t>2.7 регламента, специалист, ответственный за прием и выдачу документов, ставит входящий номер и текущую дату на заявлении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Максимальное время прохождения административной процедуры (действия) не может пр</w:t>
      </w:r>
      <w:r w:rsidR="00DC2A9E">
        <w:rPr>
          <w:rFonts w:ascii="Times New Roman" w:hAnsi="Times New Roman" w:cs="Times New Roman"/>
        </w:rPr>
        <w:t xml:space="preserve">евышать </w:t>
      </w:r>
      <w:r w:rsidR="00DE624C" w:rsidRPr="00DC2A9E">
        <w:rPr>
          <w:rFonts w:ascii="Times New Roman" w:hAnsi="Times New Roman" w:cs="Times New Roman"/>
        </w:rPr>
        <w:t>15</w:t>
      </w:r>
      <w:r w:rsidR="00166007" w:rsidRPr="00392C75">
        <w:rPr>
          <w:rFonts w:ascii="Times New Roman" w:hAnsi="Times New Roman" w:cs="Times New Roman"/>
        </w:rPr>
        <w:t>минут с момента  поступления заявления с приложенными документами специалисту Администрации Томского района, ответственному за прием документов.</w:t>
      </w:r>
    </w:p>
    <w:p w:rsidR="004C1152" w:rsidRPr="00392C75" w:rsidRDefault="004C1152" w:rsidP="004C1152">
      <w:pPr>
        <w:pStyle w:val="ConsPlusNormal"/>
      </w:pPr>
    </w:p>
    <w:p w:rsidR="004C1152" w:rsidRPr="00DE624C" w:rsidRDefault="004C1152" w:rsidP="004C1152">
      <w:pPr>
        <w:pStyle w:val="ConsPlusNormal"/>
        <w:ind w:firstLine="540"/>
        <w:rPr>
          <w:rFonts w:ascii="Times New Roman" w:hAnsi="Times New Roman" w:cs="Times New Roman"/>
        </w:rPr>
      </w:pPr>
      <w:r w:rsidRPr="00DE624C">
        <w:rPr>
          <w:rFonts w:ascii="Times New Roman" w:hAnsi="Times New Roman" w:cs="Times New Roman"/>
        </w:rPr>
        <w:t>Срок административной процедуры не может превышать 1 (одного) календарного дня со дня поступления заявления с приложенными документами ответственному исполнителю.</w:t>
      </w:r>
    </w:p>
    <w:p w:rsidR="004C1152" w:rsidRPr="00DE624C" w:rsidRDefault="004C1152" w:rsidP="004C1152">
      <w:pPr>
        <w:pStyle w:val="ConsPlusNormal"/>
        <w:ind w:firstLine="540"/>
        <w:rPr>
          <w:rFonts w:ascii="Times New Roman" w:hAnsi="Times New Roman" w:cs="Times New Roman"/>
        </w:rPr>
      </w:pPr>
    </w:p>
    <w:p w:rsidR="004C1152" w:rsidRPr="00DE624C" w:rsidRDefault="004C1152" w:rsidP="004C1152">
      <w:pPr>
        <w:pStyle w:val="ConsPlusNormal"/>
        <w:ind w:firstLine="540"/>
        <w:rPr>
          <w:rFonts w:ascii="Times New Roman" w:hAnsi="Times New Roman" w:cs="Times New Roman"/>
        </w:rPr>
      </w:pPr>
      <w:r w:rsidRPr="00DE624C">
        <w:rPr>
          <w:rFonts w:ascii="Times New Roman" w:hAnsi="Times New Roman" w:cs="Times New Roman"/>
        </w:rPr>
        <w:t>Результатом административной процедуры является прием и регистрация заявления и прилагаемых документов и направление его на рассмотрение ответственному исполнителю.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3.3.</w:t>
      </w:r>
      <w:r w:rsidR="00DE624C">
        <w:rPr>
          <w:rFonts w:ascii="Times New Roman" w:hAnsi="Times New Roman" w:cs="Times New Roman"/>
        </w:rPr>
        <w:t>1</w:t>
      </w:r>
      <w:r w:rsidRPr="00392C75">
        <w:rPr>
          <w:rFonts w:ascii="Times New Roman" w:hAnsi="Times New Roman" w:cs="Times New Roman"/>
        </w:rPr>
        <w:t>. Прием и регистрация заявления и прилагаемых документов в виде почтового отправления.</w:t>
      </w:r>
    </w:p>
    <w:p w:rsidR="00665944" w:rsidRPr="00392C75" w:rsidRDefault="00665944"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Основанием для начала административной процедуры является поступление в Муниципальное образование «Томский район» заявления и документов, необходимых для предоставления муниципальной услуги (далее - заявление и прилагаемые документы) (лично или почтовой связью).</w:t>
      </w:r>
    </w:p>
    <w:p w:rsidR="002C4B63" w:rsidRPr="00392C75" w:rsidRDefault="00665944" w:rsidP="00665944">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за прием документов специалист осуществляет п</w:t>
      </w:r>
      <w:r w:rsidR="002C4B63" w:rsidRPr="00392C75">
        <w:rPr>
          <w:rFonts w:ascii="Times New Roman" w:hAnsi="Times New Roman" w:cs="Times New Roman"/>
        </w:rPr>
        <w:t>рием заявления и прилагаемых документов в виде почтового отправления</w:t>
      </w:r>
      <w:r w:rsidRPr="00392C75">
        <w:rPr>
          <w:rFonts w:ascii="Times New Roman" w:hAnsi="Times New Roman" w:cs="Times New Roman"/>
        </w:rPr>
        <w:t xml:space="preserve">, </w:t>
      </w:r>
      <w:r w:rsidR="002C4B63" w:rsidRPr="00392C75">
        <w:rPr>
          <w:rFonts w:ascii="Times New Roman" w:hAnsi="Times New Roman" w:cs="Times New Roman"/>
        </w:rPr>
        <w:t>который в день поступления заявления заявителя ставит входящий номер и текущую дату на заявлении.</w:t>
      </w:r>
    </w:p>
    <w:p w:rsidR="00665944" w:rsidRPr="00392C75" w:rsidRDefault="00665944" w:rsidP="00665944">
      <w:pPr>
        <w:pStyle w:val="ConsPlusNormal"/>
        <w:spacing w:before="220"/>
        <w:ind w:firstLine="540"/>
        <w:jc w:val="both"/>
        <w:rPr>
          <w:rFonts w:ascii="Times New Roman" w:hAnsi="Times New Roman" w:cs="Times New Roman"/>
        </w:rPr>
      </w:pPr>
      <w:r w:rsidRPr="00392C75">
        <w:rPr>
          <w:rFonts w:ascii="Times New Roman" w:hAnsi="Times New Roman" w:cs="Times New Roman"/>
        </w:rPr>
        <w:t>Срок административной процедуры не может превышать 1 (одного) календарного дня со дня поступления заявления с приложенными документами ответственному исполнителю.</w:t>
      </w:r>
    </w:p>
    <w:p w:rsidR="00F701CA" w:rsidRPr="00392C75" w:rsidRDefault="00F701CA" w:rsidP="00665944">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прием и регистрация заявления и прилагаемых документов и направление его на рассмотрение ответственному исполнителю.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3.3.</w:t>
      </w:r>
      <w:r w:rsidR="00DE624C">
        <w:rPr>
          <w:rFonts w:ascii="Times New Roman" w:hAnsi="Times New Roman" w:cs="Times New Roman"/>
        </w:rPr>
        <w:t>2</w:t>
      </w:r>
      <w:r w:rsidRPr="00392C75">
        <w:rPr>
          <w:rFonts w:ascii="Times New Roman" w:hAnsi="Times New Roman" w:cs="Times New Roman"/>
        </w:rPr>
        <w:t xml:space="preserve">. Зарегистрированное заявление и прилагаемые документы передаются на рассмотрение Главе Администрации Томского района для наложения резолюции о сроках исполнения и </w:t>
      </w:r>
      <w:r w:rsidRPr="00392C75">
        <w:rPr>
          <w:rFonts w:ascii="Times New Roman" w:hAnsi="Times New Roman" w:cs="Times New Roman"/>
        </w:rPr>
        <w:lastRenderedPageBreak/>
        <w:t>ответственном за подготовку результата предоставления муниципальной услуги специалист</w:t>
      </w:r>
      <w:r w:rsidR="00F701CA" w:rsidRPr="00392C75">
        <w:rPr>
          <w:rFonts w:ascii="Times New Roman" w:hAnsi="Times New Roman" w:cs="Times New Roman"/>
        </w:rPr>
        <w:t>у</w:t>
      </w:r>
      <w:r w:rsidRPr="00392C75">
        <w:rPr>
          <w:rFonts w:ascii="Times New Roman" w:hAnsi="Times New Roman" w:cs="Times New Roman"/>
        </w:rPr>
        <w:t xml:space="preserve"> М</w:t>
      </w:r>
      <w:r w:rsidR="0073161D" w:rsidRPr="00392C75">
        <w:rPr>
          <w:rFonts w:ascii="Times New Roman" w:hAnsi="Times New Roman" w:cs="Times New Roman"/>
        </w:rPr>
        <w:t>униципального образования</w:t>
      </w:r>
      <w:r w:rsidR="00643594" w:rsidRPr="00392C75">
        <w:rPr>
          <w:rFonts w:ascii="Times New Roman" w:hAnsi="Times New Roman" w:cs="Times New Roman"/>
        </w:rPr>
        <w:t>«</w:t>
      </w:r>
      <w:r w:rsidRPr="00392C75">
        <w:rPr>
          <w:rFonts w:ascii="Times New Roman" w:hAnsi="Times New Roman" w:cs="Times New Roman"/>
        </w:rPr>
        <w:t>Томский район</w:t>
      </w:r>
      <w:r w:rsidR="00643594" w:rsidRPr="00392C75">
        <w:rPr>
          <w:rFonts w:ascii="Times New Roman" w:hAnsi="Times New Roman" w:cs="Times New Roman"/>
        </w:rPr>
        <w:t>»</w:t>
      </w:r>
      <w:r w:rsidRPr="00392C75">
        <w:rPr>
          <w:rFonts w:ascii="Times New Roman" w:hAnsi="Times New Roman" w:cs="Times New Roman"/>
        </w:rPr>
        <w:t xml:space="preserve"> (далее - ответственный исполнитель).</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После наложения резолюции заявление с приложенными документами направляется ответственному исполнителю в порядке, предусмотренном муниципальным правовым актом, устанавливающим в управлении правила и порядок работы с организационно-распорядительными документами.</w:t>
      </w:r>
    </w:p>
    <w:p w:rsidR="00166007" w:rsidRPr="00392C75" w:rsidRDefault="00166007" w:rsidP="00166007">
      <w:pPr>
        <w:pStyle w:val="ConsPlusNormal"/>
        <w:spacing w:before="220"/>
        <w:ind w:firstLine="540"/>
        <w:jc w:val="both"/>
        <w:rPr>
          <w:rFonts w:ascii="Times New Roman" w:hAnsi="Times New Roman" w:cs="Times New Roman"/>
        </w:rPr>
      </w:pPr>
      <w:r w:rsidRPr="00392C75">
        <w:rPr>
          <w:rFonts w:ascii="Times New Roman" w:hAnsi="Times New Roman" w:cs="Times New Roman"/>
        </w:rPr>
        <w:t>С</w:t>
      </w:r>
      <w:r w:rsidR="002C4B63" w:rsidRPr="00392C75">
        <w:rPr>
          <w:rFonts w:ascii="Times New Roman" w:hAnsi="Times New Roman" w:cs="Times New Roman"/>
        </w:rPr>
        <w:t xml:space="preserve">рок административной процедуры, указанной в </w:t>
      </w:r>
      <w:hyperlink w:anchor="P224" w:history="1">
        <w:r w:rsidR="002C4B63" w:rsidRPr="00392C75">
          <w:rPr>
            <w:rFonts w:ascii="Times New Roman" w:hAnsi="Times New Roman" w:cs="Times New Roman"/>
          </w:rPr>
          <w:t>пункте 3.3</w:t>
        </w:r>
      </w:hyperlink>
      <w:r w:rsidR="002C4B63" w:rsidRPr="00392C75">
        <w:rPr>
          <w:rFonts w:ascii="Times New Roman" w:hAnsi="Times New Roman" w:cs="Times New Roman"/>
        </w:rPr>
        <w:t xml:space="preserve"> настоящего административного регламента, не может превыш</w:t>
      </w:r>
      <w:r w:rsidRPr="00392C75">
        <w:rPr>
          <w:rFonts w:ascii="Times New Roman" w:hAnsi="Times New Roman" w:cs="Times New Roman"/>
        </w:rPr>
        <w:t>ать 1 (одного) календарного дня со дня поступления заявления с приложенными документами ответственному исполнителю.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Результатом административной процедуры, предусмотренной </w:t>
      </w:r>
      <w:hyperlink w:anchor="P224" w:history="1">
        <w:r w:rsidRPr="00392C75">
          <w:rPr>
            <w:rFonts w:ascii="Times New Roman" w:hAnsi="Times New Roman" w:cs="Times New Roman"/>
          </w:rPr>
          <w:t>пунктом 3.3</w:t>
        </w:r>
      </w:hyperlink>
      <w:r w:rsidRPr="00392C75">
        <w:rPr>
          <w:rFonts w:ascii="Times New Roman" w:hAnsi="Times New Roman" w:cs="Times New Roman"/>
        </w:rPr>
        <w:t xml:space="preserve"> настоящего административного регламента, </w:t>
      </w:r>
      <w:bookmarkStart w:id="16" w:name="_Hlk37769675"/>
      <w:r w:rsidRPr="00392C75">
        <w:rPr>
          <w:rFonts w:ascii="Times New Roman" w:hAnsi="Times New Roman" w:cs="Times New Roman"/>
        </w:rPr>
        <w:t>является прием и регистрация заявления и прилагаемых документов и направление его на рассмотрение ответственному исполнителю</w:t>
      </w:r>
      <w:bookmarkEnd w:id="16"/>
      <w:r w:rsidRPr="00392C75">
        <w:rPr>
          <w:rFonts w:ascii="Times New Roman" w:hAnsi="Times New Roman" w:cs="Times New Roman"/>
        </w:rPr>
        <w:t>.</w:t>
      </w:r>
    </w:p>
    <w:p w:rsidR="002C4B63" w:rsidRPr="00392C75" w:rsidRDefault="00DE624C" w:rsidP="00DE624C">
      <w:pPr>
        <w:pStyle w:val="ConsPlusNormal"/>
        <w:spacing w:before="220"/>
        <w:ind w:firstLine="540"/>
        <w:jc w:val="center"/>
        <w:rPr>
          <w:rFonts w:ascii="Times New Roman" w:hAnsi="Times New Roman" w:cs="Times New Roman"/>
        </w:rPr>
      </w:pPr>
      <w:bookmarkStart w:id="17" w:name="P238"/>
      <w:bookmarkEnd w:id="17"/>
      <w:r>
        <w:rPr>
          <w:rFonts w:ascii="Times New Roman" w:hAnsi="Times New Roman" w:cs="Times New Roman"/>
        </w:rPr>
        <w:t>Подраздел 2.</w:t>
      </w:r>
      <w:r w:rsidRPr="00392C75">
        <w:rPr>
          <w:rFonts w:ascii="Times New Roman" w:hAnsi="Times New Roman" w:cs="Times New Roman"/>
        </w:rPr>
        <w:t>РАССМОТРЕНИЕ ЗАЯВЛЕНИЯ И ПРИЛАГАЕМЫХ ДОКУМЕНТОВ, РЕШЕНИЕ ВОПРОСА О НАЛИЧИИ (ОТСУТСТВИИ) ОСНОВАНИЙ ДЛЯ ОТКАЗА В ПРЕДОСТАВЛЕНИИ МУНИЦИПАЛЬНОЙ УСЛУГИ И ПОДГОТОВКА РЕЗУЛЬТАТА ПРЕДОСТАВЛЕНИЯ МУНИЦИПАЛЬНОЙ УСЛУГИ.</w:t>
      </w:r>
    </w:p>
    <w:p w:rsidR="002C4B63" w:rsidRPr="00392C75" w:rsidRDefault="00DE624C" w:rsidP="002C4B63">
      <w:pPr>
        <w:pStyle w:val="ConsPlusNormal"/>
        <w:spacing w:before="220"/>
        <w:ind w:firstLine="540"/>
        <w:jc w:val="both"/>
        <w:rPr>
          <w:rFonts w:ascii="Times New Roman" w:hAnsi="Times New Roman" w:cs="Times New Roman"/>
        </w:rPr>
      </w:pPr>
      <w:r>
        <w:rPr>
          <w:rFonts w:ascii="Times New Roman" w:hAnsi="Times New Roman" w:cs="Times New Roman"/>
        </w:rPr>
        <w:t xml:space="preserve">3.4. </w:t>
      </w:r>
      <w:r w:rsidR="002C4B63" w:rsidRPr="00392C75">
        <w:rPr>
          <w:rFonts w:ascii="Times New Roman" w:hAnsi="Times New Roman" w:cs="Times New Roman"/>
        </w:rPr>
        <w:t>Основанием для начала административной процедуры является получение ответственным исполнителем</w:t>
      </w:r>
      <w:r w:rsidR="0021532D" w:rsidRPr="00392C75">
        <w:rPr>
          <w:rFonts w:ascii="Times New Roman" w:hAnsi="Times New Roman" w:cs="Times New Roman"/>
        </w:rPr>
        <w:t>зарегистрированного</w:t>
      </w:r>
      <w:r w:rsidR="002C4B63" w:rsidRPr="00392C75">
        <w:rPr>
          <w:rFonts w:ascii="Times New Roman" w:hAnsi="Times New Roman" w:cs="Times New Roman"/>
        </w:rPr>
        <w:t xml:space="preserve"> заявления и прилагаемых документов с резолюцией.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исполнитель совершает следующие действия: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проверяет соответствие заявления требованиям, изложенным в </w:t>
      </w:r>
      <w:hyperlink w:anchor="P100" w:history="1">
        <w:r w:rsidRPr="00392C75">
          <w:rPr>
            <w:rFonts w:ascii="Times New Roman" w:hAnsi="Times New Roman" w:cs="Times New Roman"/>
          </w:rPr>
          <w:t>пункте 2.6</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2) проверяет наличие (отсутствие) оснований для отказа в предоставлении муниципальной услуги, установленных в </w:t>
      </w:r>
      <w:hyperlink w:anchor="P120" w:history="1">
        <w:r w:rsidRPr="00392C75">
          <w:rPr>
            <w:rFonts w:ascii="Times New Roman" w:hAnsi="Times New Roman" w:cs="Times New Roman"/>
          </w:rPr>
          <w:t>пункте 2.8</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 направляет межведомственный запрос о предоставлении выписки из единого государственного реестра юридических лиц в отношении заявителя в соответствии с требованиями </w:t>
      </w:r>
      <w:hyperlink r:id="rId25" w:history="1">
        <w:r w:rsidRPr="00392C75">
          <w:rPr>
            <w:rFonts w:ascii="Times New Roman" w:hAnsi="Times New Roman" w:cs="Times New Roman"/>
          </w:rPr>
          <w:t>статьи 7.2</w:t>
        </w:r>
      </w:hyperlink>
      <w:r w:rsidRPr="00392C75">
        <w:rPr>
          <w:rFonts w:ascii="Times New Roman" w:hAnsi="Times New Roman" w:cs="Times New Roman"/>
        </w:rPr>
        <w:t xml:space="preserve"> Федерального</w:t>
      </w:r>
      <w:r w:rsidR="00643594" w:rsidRPr="00392C75">
        <w:rPr>
          <w:rFonts w:ascii="Times New Roman" w:hAnsi="Times New Roman" w:cs="Times New Roman"/>
        </w:rPr>
        <w:t xml:space="preserve"> закона от 27</w:t>
      </w:r>
      <w:r w:rsidR="0073161D" w:rsidRPr="00392C75">
        <w:rPr>
          <w:rFonts w:ascii="Times New Roman" w:hAnsi="Times New Roman" w:cs="Times New Roman"/>
        </w:rPr>
        <w:t xml:space="preserve"> июля </w:t>
      </w:r>
      <w:r w:rsidR="00643594" w:rsidRPr="00392C75">
        <w:rPr>
          <w:rFonts w:ascii="Times New Roman" w:hAnsi="Times New Roman" w:cs="Times New Roman"/>
        </w:rPr>
        <w:t>2010 № 210-ФЗ «</w:t>
      </w:r>
      <w:r w:rsidRPr="00392C75">
        <w:rPr>
          <w:rFonts w:ascii="Times New Roman" w:hAnsi="Times New Roman" w:cs="Times New Roman"/>
        </w:rPr>
        <w:t>Об организации предоставления госуда</w:t>
      </w:r>
      <w:r w:rsidR="00643594" w:rsidRPr="00392C75">
        <w:rPr>
          <w:rFonts w:ascii="Times New Roman" w:hAnsi="Times New Roman" w:cs="Times New Roman"/>
        </w:rPr>
        <w:t>рственных и муниципальных услуг»</w:t>
      </w:r>
      <w:r w:rsidRPr="00392C75">
        <w:rPr>
          <w:rFonts w:ascii="Times New Roman" w:hAnsi="Times New Roman" w:cs="Times New Roman"/>
        </w:rPr>
        <w:t>.</w:t>
      </w:r>
    </w:p>
    <w:p w:rsidR="00BC67B2" w:rsidRPr="00392C75" w:rsidRDefault="00BC67B2"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такого отказа, подписанное Главой Томского района либо решение о государственной регистрации заявления о проведении общественной экологической экспертизы.</w:t>
      </w:r>
    </w:p>
    <w:p w:rsidR="002C4B63" w:rsidRPr="00392C75" w:rsidRDefault="00166007" w:rsidP="00166007">
      <w:pPr>
        <w:pStyle w:val="ConsPlusNormal"/>
        <w:spacing w:before="220"/>
        <w:ind w:firstLine="540"/>
        <w:jc w:val="both"/>
        <w:rPr>
          <w:rFonts w:ascii="Times New Roman" w:hAnsi="Times New Roman" w:cs="Times New Roman"/>
        </w:rPr>
      </w:pPr>
      <w:r w:rsidRPr="00392C75">
        <w:rPr>
          <w:rFonts w:ascii="Times New Roman" w:hAnsi="Times New Roman" w:cs="Times New Roman"/>
        </w:rPr>
        <w:t>С</w:t>
      </w:r>
      <w:r w:rsidR="002C4B63" w:rsidRPr="00392C75">
        <w:rPr>
          <w:rFonts w:ascii="Times New Roman" w:hAnsi="Times New Roman" w:cs="Times New Roman"/>
        </w:rPr>
        <w:t xml:space="preserve">рок административной процедуры составляет не более </w:t>
      </w:r>
      <w:r w:rsidR="00BC67B2" w:rsidRPr="00392C75">
        <w:rPr>
          <w:rFonts w:ascii="Times New Roman" w:hAnsi="Times New Roman" w:cs="Times New Roman"/>
        </w:rPr>
        <w:t>7</w:t>
      </w:r>
      <w:r w:rsidR="002C4B63" w:rsidRPr="00392C75">
        <w:rPr>
          <w:rFonts w:ascii="Times New Roman" w:hAnsi="Times New Roman" w:cs="Times New Roman"/>
        </w:rPr>
        <w:t xml:space="preserve"> (</w:t>
      </w:r>
      <w:r w:rsidR="00BC67B2" w:rsidRPr="00392C75">
        <w:rPr>
          <w:rFonts w:ascii="Times New Roman" w:hAnsi="Times New Roman" w:cs="Times New Roman"/>
        </w:rPr>
        <w:t>семь</w:t>
      </w:r>
      <w:r w:rsidR="002C4B63" w:rsidRPr="00392C75">
        <w:rPr>
          <w:rFonts w:ascii="Times New Roman" w:hAnsi="Times New Roman" w:cs="Times New Roman"/>
        </w:rPr>
        <w:t>) календарных дней со дня п</w:t>
      </w:r>
      <w:r w:rsidRPr="00392C75">
        <w:rPr>
          <w:rFonts w:ascii="Times New Roman" w:hAnsi="Times New Roman" w:cs="Times New Roman"/>
        </w:rPr>
        <w:t>олучен</w:t>
      </w:r>
      <w:r w:rsidR="00783D4E" w:rsidRPr="00392C75">
        <w:rPr>
          <w:rFonts w:ascii="Times New Roman" w:hAnsi="Times New Roman" w:cs="Times New Roman"/>
        </w:rPr>
        <w:t>ия заявления с</w:t>
      </w:r>
      <w:r w:rsidRPr="00392C75">
        <w:rPr>
          <w:rFonts w:ascii="Times New Roman" w:hAnsi="Times New Roman" w:cs="Times New Roman"/>
        </w:rPr>
        <w:t xml:space="preserve"> прил</w:t>
      </w:r>
      <w:r w:rsidR="00783D4E" w:rsidRPr="00392C75">
        <w:rPr>
          <w:rFonts w:ascii="Times New Roman" w:hAnsi="Times New Roman" w:cs="Times New Roman"/>
        </w:rPr>
        <w:t>оженнымидокументамиответственному</w:t>
      </w:r>
      <w:r w:rsidRPr="00392C75">
        <w:rPr>
          <w:rFonts w:ascii="Times New Roman" w:hAnsi="Times New Roman" w:cs="Times New Roman"/>
        </w:rPr>
        <w:t xml:space="preserve"> исполнителю</w:t>
      </w:r>
      <w:r w:rsidR="002C4B63" w:rsidRPr="00392C75">
        <w:rPr>
          <w:rFonts w:ascii="Times New Roman" w:hAnsi="Times New Roman" w:cs="Times New Roman"/>
        </w:rPr>
        <w:t>.</w:t>
      </w:r>
    </w:p>
    <w:p w:rsidR="00F701CA"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3.4.1. </w:t>
      </w:r>
      <w:r w:rsidR="00F701CA" w:rsidRPr="00392C75">
        <w:rPr>
          <w:rFonts w:ascii="Times New Roman" w:hAnsi="Times New Roman" w:cs="Times New Roman"/>
        </w:rPr>
        <w:t>Основанием для начала административной процедуры является получение ответственным исполнителем зарегистрированного заявления и прилагаемых документов с резолюцией.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w:t>
      </w:r>
      <w:r w:rsidR="00F701CA" w:rsidRPr="00392C75">
        <w:rPr>
          <w:rFonts w:ascii="Times New Roman" w:hAnsi="Times New Roman" w:cs="Times New Roman"/>
        </w:rPr>
        <w:t>,</w:t>
      </w:r>
      <w:r w:rsidRPr="00392C75">
        <w:rPr>
          <w:rFonts w:ascii="Times New Roman" w:hAnsi="Times New Roman" w:cs="Times New Roman"/>
        </w:rPr>
        <w:t xml:space="preserve"> если основания для отказа в предоставлении муниципальной услуги имеются, ответственный исполнитель готовит проект решения об отказе в предоставлении муниципальной услуги, с обязательным указанием полного перечня причин, послуживших основанием для отказа в предоставлении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Проект решения об отказе в предоставлении муниципальной услуги составляется на бланке Муниципального образования </w:t>
      </w:r>
      <w:r w:rsidR="00643594" w:rsidRPr="00392C75">
        <w:rPr>
          <w:rFonts w:ascii="Times New Roman" w:hAnsi="Times New Roman" w:cs="Times New Roman"/>
        </w:rPr>
        <w:t>«Томский район»</w:t>
      </w:r>
      <w:r w:rsidRPr="00392C75">
        <w:rPr>
          <w:rFonts w:ascii="Times New Roman" w:hAnsi="Times New Roman" w:cs="Times New Roman"/>
        </w:rPr>
        <w:t xml:space="preserve"> по форме, утвержденной Главой Томского района.</w:t>
      </w:r>
    </w:p>
    <w:p w:rsidR="002C4B63" w:rsidRPr="00392C75" w:rsidRDefault="002C4B63" w:rsidP="004D5DD2">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Подготовленный ответственным исполнителем проект решения об отказе в предоставлении муниципальной услуги направляется на подпись Главе Томского района. После подписания решение об отказе в предоставлении муниципальной услуги передается специалисту, осуществляющему прием документов, для его регистрации.</w:t>
      </w:r>
    </w:p>
    <w:p w:rsidR="002C4B63" w:rsidRPr="00392C75" w:rsidRDefault="00554A7B" w:rsidP="00166007">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 Срок административной процедуры </w:t>
      </w:r>
      <w:r w:rsidR="006062F3" w:rsidRPr="00392C75">
        <w:rPr>
          <w:rFonts w:ascii="Times New Roman" w:hAnsi="Times New Roman" w:cs="Times New Roman"/>
        </w:rPr>
        <w:t>7</w:t>
      </w:r>
      <w:r w:rsidR="00166007" w:rsidRPr="00392C75">
        <w:rPr>
          <w:rFonts w:ascii="Times New Roman" w:hAnsi="Times New Roman" w:cs="Times New Roman"/>
        </w:rPr>
        <w:t xml:space="preserve"> (семь)</w:t>
      </w:r>
      <w:r w:rsidRPr="00392C75">
        <w:rPr>
          <w:rFonts w:ascii="Times New Roman" w:hAnsi="Times New Roman" w:cs="Times New Roman"/>
        </w:rPr>
        <w:t xml:space="preserve"> кал</w:t>
      </w:r>
      <w:r w:rsidR="00166007" w:rsidRPr="00392C75">
        <w:rPr>
          <w:rFonts w:ascii="Times New Roman" w:hAnsi="Times New Roman" w:cs="Times New Roman"/>
        </w:rPr>
        <w:t xml:space="preserve">ендарных дней со дня поступления </w:t>
      </w:r>
      <w:r w:rsidR="00783D4E" w:rsidRPr="00392C75">
        <w:rPr>
          <w:rFonts w:ascii="Times New Roman" w:hAnsi="Times New Roman" w:cs="Times New Roman"/>
        </w:rPr>
        <w:t xml:space="preserve">заявления с приложенными документами </w:t>
      </w:r>
      <w:r w:rsidR="00166007" w:rsidRPr="00392C75">
        <w:rPr>
          <w:rFonts w:ascii="Times New Roman" w:hAnsi="Times New Roman" w:cs="Times New Roman"/>
        </w:rPr>
        <w:t>ответственному исполнителю.</w:t>
      </w:r>
    </w:p>
    <w:p w:rsidR="00554A7B" w:rsidRPr="00392C75" w:rsidRDefault="00554A7B"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подготовленное решение о невозможности предоставления муниципальной услуги и направление его заявителю с указанием такого отказа, подписанное Главой Томского района.</w:t>
      </w:r>
    </w:p>
    <w:p w:rsidR="00F701CA"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3.4.2. </w:t>
      </w:r>
      <w:r w:rsidR="00F701CA" w:rsidRPr="00392C75">
        <w:rPr>
          <w:rFonts w:ascii="Times New Roman" w:hAnsi="Times New Roman" w:cs="Times New Roman"/>
        </w:rPr>
        <w:t>Основанием для начала административной процедуры является получение ответственным исполнителем зарегистрированного заявления и прилагаемых документов с резолюцией.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w:t>
      </w:r>
      <w:r w:rsidR="00F701CA" w:rsidRPr="00392C75">
        <w:rPr>
          <w:rFonts w:ascii="Times New Roman" w:hAnsi="Times New Roman" w:cs="Times New Roman"/>
        </w:rPr>
        <w:t>,</w:t>
      </w:r>
      <w:r w:rsidRPr="00392C75">
        <w:rPr>
          <w:rFonts w:ascii="Times New Roman" w:hAnsi="Times New Roman" w:cs="Times New Roman"/>
        </w:rPr>
        <w:t xml:space="preserve"> если основания для отказа в предоставлении муниципальной услуги отсутствуют, ответственный исполнитель готовит проект решения о государственной регистрации заявления о проведении общественной экологической экспертизы.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исполнитель направляет подготовленный проект решения о государственной регистрации заявления о проведении общественной экологической экспертизы с приложением всех необходимых документов на подпись Главе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После подписания решение о государственной регистрации заявления о проведении общественной экологической экспертизы передается специалисту, осуществляющему прием документов, для его регистрации.</w:t>
      </w:r>
    </w:p>
    <w:p w:rsidR="00554A7B" w:rsidRPr="00392C75" w:rsidRDefault="00554A7B" w:rsidP="00554A7B">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Срок административной процедуры </w:t>
      </w:r>
      <w:r w:rsidR="0021532D" w:rsidRPr="00392C75">
        <w:rPr>
          <w:rFonts w:ascii="Times New Roman" w:hAnsi="Times New Roman" w:cs="Times New Roman"/>
        </w:rPr>
        <w:t>7</w:t>
      </w:r>
      <w:r w:rsidR="00BC67B2" w:rsidRPr="00392C75">
        <w:rPr>
          <w:rFonts w:ascii="Times New Roman" w:hAnsi="Times New Roman" w:cs="Times New Roman"/>
        </w:rPr>
        <w:t xml:space="preserve">(семь) </w:t>
      </w:r>
      <w:r w:rsidRPr="00392C75">
        <w:rPr>
          <w:rFonts w:ascii="Times New Roman" w:hAnsi="Times New Roman" w:cs="Times New Roman"/>
        </w:rPr>
        <w:t xml:space="preserve">календарных дней со дня </w:t>
      </w:r>
      <w:r w:rsidR="00E01A0D" w:rsidRPr="00392C75">
        <w:rPr>
          <w:rFonts w:ascii="Times New Roman" w:hAnsi="Times New Roman" w:cs="Times New Roman"/>
        </w:rPr>
        <w:t xml:space="preserve">поступления </w:t>
      </w:r>
      <w:r w:rsidR="00783D4E" w:rsidRPr="00392C75">
        <w:rPr>
          <w:rFonts w:ascii="Times New Roman" w:hAnsi="Times New Roman" w:cs="Times New Roman"/>
        </w:rPr>
        <w:t xml:space="preserve">заявления с приложенными документами </w:t>
      </w:r>
      <w:r w:rsidR="00E01A0D" w:rsidRPr="00392C75">
        <w:rPr>
          <w:rFonts w:ascii="Times New Roman" w:hAnsi="Times New Roman" w:cs="Times New Roman"/>
        </w:rPr>
        <w:t>ответственному исполнителю</w:t>
      </w:r>
      <w:r w:rsidRPr="00392C75">
        <w:rPr>
          <w:rFonts w:ascii="Times New Roman" w:hAnsi="Times New Roman" w:cs="Times New Roman"/>
        </w:rPr>
        <w:t>.</w:t>
      </w:r>
    </w:p>
    <w:p w:rsidR="00554A7B" w:rsidRPr="00392C75" w:rsidRDefault="00554A7B" w:rsidP="00554A7B">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Результатом административной процедуры является решение о государственной регистрации заявления о проведении общественной экологической экспертизы. </w:t>
      </w:r>
    </w:p>
    <w:p w:rsidR="002C4B63" w:rsidRPr="00392C75" w:rsidRDefault="00DE624C" w:rsidP="00DE624C">
      <w:pPr>
        <w:pStyle w:val="ConsPlusNormal"/>
        <w:spacing w:before="220"/>
        <w:ind w:firstLine="540"/>
        <w:jc w:val="center"/>
        <w:rPr>
          <w:rFonts w:ascii="Times New Roman" w:hAnsi="Times New Roman" w:cs="Times New Roman"/>
        </w:rPr>
      </w:pPr>
      <w:r>
        <w:rPr>
          <w:rFonts w:ascii="Times New Roman" w:hAnsi="Times New Roman" w:cs="Times New Roman"/>
        </w:rPr>
        <w:t xml:space="preserve">Подраздел 3. </w:t>
      </w:r>
      <w:r w:rsidRPr="00392C75">
        <w:rPr>
          <w:rFonts w:ascii="Times New Roman" w:hAnsi="Times New Roman" w:cs="Times New Roman"/>
        </w:rPr>
        <w:t>ВЫДАЧА (НАПРАВЛЕНИЕ) РЕЗУЛЬТАТА ПРЕДОСТАВЛЕНИЯ МУНИЦИПАЛЬНОЙ УСЛУГИ ЗАЯВИТЕЛЮ.</w:t>
      </w:r>
    </w:p>
    <w:p w:rsidR="002C4B63" w:rsidRPr="00392C75" w:rsidRDefault="00DE624C" w:rsidP="00643594">
      <w:pPr>
        <w:pStyle w:val="ConsPlusNormal"/>
        <w:spacing w:before="220"/>
        <w:ind w:firstLine="540"/>
        <w:jc w:val="both"/>
        <w:rPr>
          <w:rFonts w:ascii="Times New Roman" w:hAnsi="Times New Roman" w:cs="Times New Roman"/>
        </w:rPr>
      </w:pPr>
      <w:r>
        <w:rPr>
          <w:rFonts w:ascii="Times New Roman" w:hAnsi="Times New Roman" w:cs="Times New Roman"/>
        </w:rPr>
        <w:t xml:space="preserve">3.5. </w:t>
      </w:r>
      <w:r w:rsidR="002C4B63" w:rsidRPr="00392C75">
        <w:rPr>
          <w:rFonts w:ascii="Times New Roman" w:hAnsi="Times New Roman" w:cs="Times New Roman"/>
        </w:rPr>
        <w:t>Основанием для на</w:t>
      </w:r>
      <w:r w:rsidR="00643594" w:rsidRPr="00392C75">
        <w:rPr>
          <w:rFonts w:ascii="Times New Roman" w:hAnsi="Times New Roman" w:cs="Times New Roman"/>
        </w:rPr>
        <w:t>чала административной процедуры является решение</w:t>
      </w:r>
      <w:r w:rsidR="002C4B63" w:rsidRPr="00392C75">
        <w:rPr>
          <w:rFonts w:ascii="Times New Roman" w:hAnsi="Times New Roman" w:cs="Times New Roman"/>
        </w:rPr>
        <w:t xml:space="preserve"> о государственной регистрации заявления о проведении общественной экологической экспертизы или решения об отказе в предоставлении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Способ направления (выдачи) заявителю результата предоставления муниципальной услуги зависит от выбранного заявителем при подаче заявления и прилагаемых документов способа доставки результата предоставления муниципальной услуги заявителю: почтовой связью, получение заявителем лично.</w:t>
      </w:r>
    </w:p>
    <w:p w:rsidR="002C4B63" w:rsidRPr="00392C75" w:rsidRDefault="00F701CA"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Ответственный с</w:t>
      </w:r>
      <w:r w:rsidR="002C4B63" w:rsidRPr="00392C75">
        <w:rPr>
          <w:rFonts w:ascii="Times New Roman" w:hAnsi="Times New Roman" w:cs="Times New Roman"/>
        </w:rPr>
        <w:t>пециалист, осуществляющий прием документов, в день регистрации результата предоставления муниципальной услуги уведомляет заявителя (в соответствии с номером телефона, указанным в заявлении) о возможности получить результат предоставления муниципальной услуги и назначает дату и время для выдачи документов. При личном обращении заявителя за получением результата предоставления муниципальной услуги специалист, осуществляющий прием документов, проверяет документы, удостоверяющие личность, и документы, подтверждающие полномочия заявителя.</w:t>
      </w:r>
    </w:p>
    <w:p w:rsidR="002C4B63" w:rsidRPr="00DC2A9E" w:rsidRDefault="002C4B63" w:rsidP="002C4B63">
      <w:pPr>
        <w:pStyle w:val="ConsPlusNormal"/>
        <w:spacing w:before="220"/>
        <w:ind w:firstLine="540"/>
        <w:jc w:val="both"/>
        <w:rPr>
          <w:rFonts w:ascii="Times New Roman" w:hAnsi="Times New Roman" w:cs="Times New Roman"/>
        </w:rPr>
      </w:pPr>
      <w:r w:rsidRPr="00DC2A9E">
        <w:rPr>
          <w:rFonts w:ascii="Times New Roman" w:hAnsi="Times New Roman" w:cs="Times New Roman"/>
        </w:rPr>
        <w:t>При отсутствии в заявлении о предоставлении муниципальной услуги номера телефона</w:t>
      </w:r>
      <w:r w:rsidR="00135CAA" w:rsidRPr="00DC2A9E">
        <w:rPr>
          <w:rFonts w:ascii="Times New Roman" w:hAnsi="Times New Roman" w:cs="Times New Roman"/>
        </w:rPr>
        <w:t>,</w:t>
      </w:r>
      <w:r w:rsidRPr="00DC2A9E">
        <w:rPr>
          <w:rFonts w:ascii="Times New Roman" w:hAnsi="Times New Roman" w:cs="Times New Roman"/>
        </w:rPr>
        <w:t xml:space="preserve"> ответственный исполнитель в день регистрации результата предоставления муниципальной услуги направляет в адрес заявителя уведомление о принятом решении и возможности личного получения результата предоставления муниципальной услуги в удобное для заявителей время в </w:t>
      </w:r>
      <w:r w:rsidRPr="00DC2A9E">
        <w:rPr>
          <w:rFonts w:ascii="Times New Roman" w:hAnsi="Times New Roman" w:cs="Times New Roman"/>
        </w:rPr>
        <w:lastRenderedPageBreak/>
        <w:t>часы работы администрации Томского района. В случае неявки заявителя в установленный в уведомлении срок результат предоставления муниципальной услуги хранится в управлении до востребования.</w:t>
      </w:r>
    </w:p>
    <w:p w:rsidR="002C4B63"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При желании заявителя получить результат предоставления муниципальной услуги почтовой связью специалист, осуществляющий прием документов, направляет результат предоставления муниципальной услуги почтовой связью с уведомлением о вручении.</w:t>
      </w:r>
    </w:p>
    <w:p w:rsidR="00DC2A9E" w:rsidRDefault="00DC2A9E" w:rsidP="00DC2A9E">
      <w:pPr>
        <w:pStyle w:val="ConsPlusNormal"/>
        <w:ind w:firstLine="540"/>
      </w:pPr>
    </w:p>
    <w:p w:rsidR="00DC2A9E" w:rsidRDefault="00DC2A9E" w:rsidP="00DC2A9E">
      <w:pPr>
        <w:pStyle w:val="ConsPlusNormal"/>
        <w:ind w:firstLine="540"/>
        <w:rPr>
          <w:rFonts w:ascii="Times New Roman" w:hAnsi="Times New Roman" w:cs="Times New Roman"/>
        </w:rPr>
      </w:pPr>
      <w:r w:rsidRPr="00DC2A9E">
        <w:rPr>
          <w:rFonts w:ascii="Times New Roman" w:hAnsi="Times New Roman" w:cs="Times New Roman"/>
        </w:rPr>
        <w:t>Срок предоставления муниципальной услуги не может превышать 7 календарных дней со дня со дня поступления заявления с приложенными документами специалисту Администрации Томского района, осуществляющий прием документов.</w:t>
      </w:r>
    </w:p>
    <w:p w:rsidR="00DC2A9E" w:rsidRDefault="00DC2A9E" w:rsidP="00DC2A9E">
      <w:pPr>
        <w:pStyle w:val="ConsPlusNormal"/>
        <w:ind w:firstLine="540"/>
        <w:rPr>
          <w:rFonts w:ascii="Times New Roman" w:hAnsi="Times New Roman" w:cs="Times New Roman"/>
        </w:rPr>
      </w:pPr>
    </w:p>
    <w:p w:rsidR="00F701CA" w:rsidRPr="00392C75" w:rsidRDefault="00F701CA" w:rsidP="00DC2A9E">
      <w:pPr>
        <w:pStyle w:val="ConsPlusNormal"/>
        <w:ind w:firstLine="540"/>
        <w:rPr>
          <w:rFonts w:ascii="Times New Roman" w:hAnsi="Times New Roman" w:cs="Times New Roman"/>
        </w:rPr>
      </w:pPr>
      <w:r w:rsidRPr="00392C75">
        <w:rPr>
          <w:rFonts w:ascii="Times New Roman" w:hAnsi="Times New Roman" w:cs="Times New Roman"/>
        </w:rPr>
        <w:t>Результатом административной процедуры является выдача (направление) результата предоставления муниципальной услуги заявителю.</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1"/>
        <w:rPr>
          <w:rFonts w:ascii="Times New Roman" w:hAnsi="Times New Roman" w:cs="Times New Roman"/>
        </w:rPr>
      </w:pPr>
      <w:r w:rsidRPr="00392C75">
        <w:rPr>
          <w:rFonts w:ascii="Times New Roman" w:hAnsi="Times New Roman" w:cs="Times New Roman"/>
        </w:rPr>
        <w:t>IV. ФОРМЫ КОНТРОЛЯ ЗА ИСПОЛНЕНИЕМ</w:t>
      </w:r>
    </w:p>
    <w:p w:rsidR="002C4B63" w:rsidRPr="00392C75" w:rsidRDefault="002C4B63" w:rsidP="002C4B63">
      <w:pPr>
        <w:pStyle w:val="ConsPlusNormal"/>
        <w:jc w:val="center"/>
        <w:rPr>
          <w:rFonts w:ascii="Times New Roman" w:hAnsi="Times New Roman" w:cs="Times New Roman"/>
        </w:rPr>
      </w:pPr>
      <w:r w:rsidRPr="00392C75">
        <w:rPr>
          <w:rFonts w:ascii="Times New Roman" w:hAnsi="Times New Roman" w:cs="Times New Roman"/>
        </w:rPr>
        <w:t>АДМИНИСТРАТИВНОГО РЕГЛАМЕНТА</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4.1. Текущий контроль за соблюдением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Главой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4.2. Ответственные исполнители, непосредственно осуществляющие предоставление муниципальной услуги в соответствии с должностными обязанностями, несут ответственность за соблюдение сроков и порядка исполнения каждой отдельной административной процедуры (действия) при предоставлении муниципальной услуги, размещение информации на Официальном порт</w:t>
      </w:r>
      <w:r w:rsidR="00770F1B" w:rsidRPr="00392C75">
        <w:rPr>
          <w:rFonts w:ascii="Times New Roman" w:hAnsi="Times New Roman" w:cs="Times New Roman"/>
        </w:rPr>
        <w:t>але муниципального образования «Томский район»</w:t>
      </w:r>
      <w:r w:rsidRPr="00392C75">
        <w:rPr>
          <w:rFonts w:ascii="Times New Roman" w:hAnsi="Times New Roman" w:cs="Times New Roman"/>
        </w:rPr>
        <w:t>, достоверность и полноту сведений, представляемых в рамках предоставления муниципальной услуги.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4.3. Соблюдение ответственными исполнителями сроков и порядка исполнения каждой отдельной административной процедуры (действия) при предоставлении муниципальной услуги осуществляется в форме плановых и внеплановых проверок.</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4.3.1. Плановые проверки проводятся на основании приказа Главы Томского района не реже одного раза в два года.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4.3.2. Внеплановые проверки проводятся на основании приказа Главы Томского района при наличии </w:t>
      </w:r>
      <w:r w:rsidR="00983D47" w:rsidRPr="00392C75">
        <w:rPr>
          <w:rFonts w:ascii="Times New Roman" w:hAnsi="Times New Roman" w:cs="Times New Roman"/>
        </w:rPr>
        <w:t>заявления</w:t>
      </w:r>
      <w:r w:rsidRPr="00392C75">
        <w:rPr>
          <w:rFonts w:ascii="Times New Roman" w:hAnsi="Times New Roman" w:cs="Times New Roman"/>
        </w:rPr>
        <w:t xml:space="preserve"> заявителя или информации, поступившей из государственных органов, органов местного самоуправления, а также от субъектов, указанных в </w:t>
      </w:r>
      <w:hyperlink w:anchor="P275" w:history="1">
        <w:r w:rsidRPr="00392C75">
          <w:rPr>
            <w:rFonts w:ascii="Times New Roman" w:hAnsi="Times New Roman" w:cs="Times New Roman"/>
          </w:rPr>
          <w:t>пункте 4.4</w:t>
        </w:r>
      </w:hyperlink>
      <w:r w:rsidRPr="00392C75">
        <w:rPr>
          <w:rFonts w:ascii="Times New Roman" w:hAnsi="Times New Roman" w:cs="Times New Roman"/>
        </w:rPr>
        <w:t xml:space="preserve"> настоящего административного регламента.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Для проведения плановых и внеплановых проверок предоставления муниципальной услуги приказом Главы Томского района формируется комиссия, руководителем которой является Глава Томского района. Численность и персональный состав комиссии утверждаются приказом Главы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В случае проведения внеплановой проверки по конкретному </w:t>
      </w:r>
      <w:r w:rsidR="00983D47" w:rsidRPr="00392C75">
        <w:rPr>
          <w:rFonts w:ascii="Times New Roman" w:hAnsi="Times New Roman" w:cs="Times New Roman"/>
        </w:rPr>
        <w:t>заявлению</w:t>
      </w:r>
      <w:r w:rsidRPr="00392C75">
        <w:rPr>
          <w:rFonts w:ascii="Times New Roman" w:hAnsi="Times New Roman" w:cs="Times New Roman"/>
        </w:rPr>
        <w:t xml:space="preserve"> заявителя в течение 30 календарных дней со дня регистрации письменного </w:t>
      </w:r>
      <w:r w:rsidR="00983D47" w:rsidRPr="00392C75">
        <w:rPr>
          <w:rFonts w:ascii="Times New Roman" w:hAnsi="Times New Roman" w:cs="Times New Roman"/>
        </w:rPr>
        <w:t xml:space="preserve">заявления </w:t>
      </w:r>
      <w:r w:rsidRPr="00392C75">
        <w:rPr>
          <w:rFonts w:ascii="Times New Roman" w:hAnsi="Times New Roman" w:cs="Times New Roman"/>
        </w:rPr>
        <w:t>обратившемуся заявителю направляется информация о результатах проведенной проверки.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Результаты проверки оформляются в виде акта, подписанного всеми членами комиссии, в котором отмечаются выявленные недостатки и указываются меры, направленные на их устранение.</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По результатам проведения проверок сроков и порядка исполнения каждой отдельной административной процедуры (действия) при предоставлении муниципальной услуги в случае выявления нарушений порядка и сроков предоставления муниципальной услуги, прав заявителей </w:t>
      </w:r>
      <w:r w:rsidRPr="00392C75">
        <w:rPr>
          <w:rFonts w:ascii="Times New Roman" w:hAnsi="Times New Roman" w:cs="Times New Roman"/>
        </w:rPr>
        <w:lastRenderedPageBreak/>
        <w:t>виновные лица привлекаются к ответственности в соответствии с законодательством Российской Федерации.</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Персональная ответственность ответственных должностных лиц закрепляется в их должностных инструкциях в соответствии с требованиями действующего законодательства.</w:t>
      </w:r>
    </w:p>
    <w:p w:rsidR="002C4B63" w:rsidRPr="00392C75" w:rsidRDefault="002C4B63" w:rsidP="002C4B63">
      <w:pPr>
        <w:pStyle w:val="ConsPlusNormal"/>
        <w:spacing w:before="220"/>
        <w:ind w:firstLine="540"/>
        <w:jc w:val="both"/>
        <w:rPr>
          <w:rFonts w:ascii="Times New Roman" w:hAnsi="Times New Roman" w:cs="Times New Roman"/>
        </w:rPr>
      </w:pPr>
      <w:bookmarkStart w:id="18" w:name="P275"/>
      <w:bookmarkEnd w:id="18"/>
      <w:r w:rsidRPr="00392C75">
        <w:rPr>
          <w:rFonts w:ascii="Times New Roman" w:hAnsi="Times New Roman" w:cs="Times New Roman"/>
        </w:rPr>
        <w:t xml:space="preserve">4.4. Граждане, их объединения и организации вправе направить письменное </w:t>
      </w:r>
      <w:r w:rsidR="00983D47" w:rsidRPr="00392C75">
        <w:rPr>
          <w:rFonts w:ascii="Times New Roman" w:hAnsi="Times New Roman" w:cs="Times New Roman"/>
        </w:rPr>
        <w:t>заявление</w:t>
      </w:r>
      <w:r w:rsidRPr="00392C75">
        <w:rPr>
          <w:rFonts w:ascii="Times New Roman" w:hAnsi="Times New Roman" w:cs="Times New Roman"/>
        </w:rPr>
        <w:t xml:space="preserve"> с просьбой о проведении проверки соблюдения и исполнения положений административного регламента, нормативных правовых актов, устанавливающих требования к предоставлению муниципальной услуги, полноты и качества предоставления муниципальной услуги.</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center"/>
        <w:outlineLvl w:val="1"/>
        <w:rPr>
          <w:rFonts w:ascii="Times New Roman" w:hAnsi="Times New Roman" w:cs="Times New Roman"/>
        </w:rPr>
      </w:pPr>
      <w:r w:rsidRPr="00392C75">
        <w:rPr>
          <w:rFonts w:ascii="Times New Roman" w:hAnsi="Times New Roman" w:cs="Times New Roman"/>
        </w:rPr>
        <w:t>V. ДОСУДЕБНЫЙ (ВНЕСУДЕБНЫЙ) ПОРЯДОК ОБЖАЛОВАНИЯ РЕШЕНИЙ И</w:t>
      </w:r>
    </w:p>
    <w:p w:rsidR="002C4B63" w:rsidRPr="00392C75" w:rsidRDefault="002C4B63" w:rsidP="002C4B63">
      <w:pPr>
        <w:pStyle w:val="ConsPlusNormal"/>
        <w:jc w:val="center"/>
        <w:rPr>
          <w:rFonts w:ascii="Times New Roman" w:hAnsi="Times New Roman" w:cs="Times New Roman"/>
        </w:rPr>
      </w:pPr>
      <w:r w:rsidRPr="00392C75">
        <w:rPr>
          <w:rFonts w:ascii="Times New Roman" w:hAnsi="Times New Roman" w:cs="Times New Roman"/>
        </w:rPr>
        <w:t>ДЕЙСТВИЙ (БЕЗДЕЙСТВИЯ) ОРГАНА, ПРЕДОСТАВЛЯЮЩЕГО</w:t>
      </w:r>
    </w:p>
    <w:p w:rsidR="002C4B63" w:rsidRPr="00392C75" w:rsidRDefault="0071051C" w:rsidP="002C4B63">
      <w:pPr>
        <w:pStyle w:val="ConsPlusNormal"/>
        <w:jc w:val="center"/>
        <w:rPr>
          <w:rFonts w:ascii="Times New Roman" w:hAnsi="Times New Roman" w:cs="Times New Roman"/>
        </w:rPr>
      </w:pPr>
      <w:r w:rsidRPr="00392C75">
        <w:rPr>
          <w:rFonts w:ascii="Times New Roman" w:hAnsi="Times New Roman" w:cs="Times New Roman"/>
        </w:rPr>
        <w:t>МУНИЦИПАЛЬНУЮ УСЛУГУ</w:t>
      </w:r>
      <w:r w:rsidR="00514AA6" w:rsidRPr="00392C75">
        <w:rPr>
          <w:rFonts w:ascii="Times New Roman" w:hAnsi="Times New Roman" w:cs="Times New Roman"/>
        </w:rPr>
        <w:t xml:space="preserve">, </w:t>
      </w:r>
      <w:r w:rsidR="00782E7A" w:rsidRPr="00392C75">
        <w:rPr>
          <w:rFonts w:ascii="Times New Roman" w:hAnsi="Times New Roman" w:cs="Times New Roman"/>
        </w:rPr>
        <w:t>ОРГАНА,</w:t>
      </w:r>
      <w:r w:rsidR="00514AA6" w:rsidRPr="00392C75">
        <w:rPr>
          <w:rFonts w:ascii="Times New Roman" w:hAnsi="Times New Roman" w:cs="Times New Roman"/>
        </w:rPr>
        <w:t xml:space="preserve"> ПРЕДОСТАВЛЯЮЩЕГО МУНИЦИПАЛЬНУЮ УСЛУГУ, МНОГОФУНКЦИОНАЛЬНОГО ЦЕНТРА, ОРГАНИЗАЦИЙ, А ТАКЖЕ ИХ ДОЛЖНОСТНЫХ ЛИЦ, ГОСУДАСРТВЕННЫХ ИЛИ МУНИЦИПАЛЬНЫХ СЛУЖАЩИХ, РАБОТНИКОВ</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ind w:firstLine="540"/>
        <w:jc w:val="both"/>
        <w:rPr>
          <w:rFonts w:ascii="Times New Roman" w:hAnsi="Times New Roman" w:cs="Times New Roman"/>
        </w:rPr>
      </w:pPr>
      <w:r w:rsidRPr="00392C75">
        <w:rPr>
          <w:rFonts w:ascii="Times New Roman" w:hAnsi="Times New Roman" w:cs="Times New Roman"/>
        </w:rPr>
        <w:t>5.1. Предметом досудебного (внесудебного) обжалования являются 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в следующих случаях:</w:t>
      </w:r>
    </w:p>
    <w:p w:rsidR="002C4B63" w:rsidRPr="00392C75" w:rsidRDefault="002C4B63" w:rsidP="002C4B63">
      <w:pPr>
        <w:autoSpaceDE w:val="0"/>
        <w:autoSpaceDN w:val="0"/>
        <w:adjustRightInd w:val="0"/>
        <w:ind w:firstLine="540"/>
        <w:jc w:val="both"/>
        <w:rPr>
          <w:rFonts w:eastAsiaTheme="minorHAnsi"/>
          <w:sz w:val="22"/>
          <w:szCs w:val="22"/>
          <w:lang w:eastAsia="en-US"/>
        </w:rPr>
      </w:pPr>
      <w:r w:rsidRPr="00392C75">
        <w:rPr>
          <w:rFonts w:eastAsiaTheme="minorHAnsi"/>
          <w:sz w:val="22"/>
          <w:szCs w:val="22"/>
          <w:lang w:eastAsia="en-US"/>
        </w:rPr>
        <w:t>1) нарушение срока регистрации запроса о предоставлении муниципальной услуги;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 xml:space="preserve">2) нарушение срока предоставления государственной или муниципальной услуги. </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8) нарушение срока или порядка выдачи документов по результатам предоставления государственной или муниципальной услуги;</w:t>
      </w:r>
    </w:p>
    <w:p w:rsidR="002C4B63" w:rsidRPr="00392C75" w:rsidRDefault="002C4B63" w:rsidP="002C4B63">
      <w:pPr>
        <w:autoSpaceDE w:val="0"/>
        <w:autoSpaceDN w:val="0"/>
        <w:adjustRightInd w:val="0"/>
        <w:spacing w:before="220"/>
        <w:ind w:firstLine="540"/>
        <w:jc w:val="both"/>
        <w:rPr>
          <w:rFonts w:eastAsiaTheme="minorHAnsi"/>
          <w:sz w:val="22"/>
          <w:szCs w:val="22"/>
          <w:lang w:eastAsia="en-US"/>
        </w:rPr>
      </w:pPr>
      <w:r w:rsidRPr="00392C75">
        <w:rPr>
          <w:rFonts w:eastAsiaTheme="minorHAnsi"/>
          <w:sz w:val="22"/>
          <w:szCs w:val="22"/>
          <w:lang w:eastAsia="en-US"/>
        </w:rPr>
        <w:t xml:space="preserve">9)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w:t>
      </w:r>
      <w:r w:rsidRPr="00392C75">
        <w:rPr>
          <w:rFonts w:eastAsiaTheme="minorHAnsi"/>
          <w:sz w:val="22"/>
          <w:szCs w:val="22"/>
          <w:lang w:eastAsia="en-US"/>
        </w:rPr>
        <w:lastRenderedPageBreak/>
        <w:t xml:space="preserve">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6" w:history="1">
        <w:r w:rsidRPr="00392C75">
          <w:rPr>
            <w:rFonts w:eastAsiaTheme="minorHAnsi"/>
            <w:sz w:val="22"/>
            <w:szCs w:val="22"/>
            <w:lang w:eastAsia="en-US"/>
          </w:rPr>
          <w:t>пунктом 4 части 1 статьи 7</w:t>
        </w:r>
      </w:hyperlink>
      <w:r w:rsidRPr="00392C75">
        <w:rPr>
          <w:rFonts w:eastAsiaTheme="minorHAnsi"/>
          <w:sz w:val="22"/>
          <w:szCs w:val="22"/>
          <w:lang w:eastAsia="en-US"/>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7" w:history="1">
        <w:r w:rsidRPr="00392C75">
          <w:rPr>
            <w:rFonts w:eastAsiaTheme="minorHAnsi"/>
            <w:sz w:val="22"/>
            <w:szCs w:val="22"/>
            <w:lang w:eastAsia="en-US"/>
          </w:rPr>
          <w:t>частью 1.3 статьи 16</w:t>
        </w:r>
      </w:hyperlink>
      <w:r w:rsidRPr="00392C75">
        <w:rPr>
          <w:rFonts w:eastAsiaTheme="minorHAnsi"/>
          <w:sz w:val="22"/>
          <w:szCs w:val="22"/>
          <w:lang w:eastAsia="en-US"/>
        </w:rPr>
        <w:t xml:space="preserve"> настоящего Федерального закона.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5.2. Жалоба на решения и действия (бездействие) должностного лица органа, предоставляющего муниципальную услугу, муниципального служащего подается в письменной форме на бумажном носителе или в электронной форме Главе Муниципального образования </w:t>
      </w:r>
      <w:r w:rsidR="00770F1B" w:rsidRPr="00392C75">
        <w:rPr>
          <w:rFonts w:ascii="Times New Roman" w:hAnsi="Times New Roman" w:cs="Times New Roman"/>
        </w:rPr>
        <w:t>«</w:t>
      </w:r>
      <w:r w:rsidR="00471A0E" w:rsidRPr="00392C75">
        <w:rPr>
          <w:rFonts w:ascii="Times New Roman" w:hAnsi="Times New Roman" w:cs="Times New Roman"/>
        </w:rPr>
        <w:t>Томский район</w:t>
      </w:r>
      <w:r w:rsidR="00770F1B" w:rsidRPr="00392C75">
        <w:rPr>
          <w:rFonts w:ascii="Times New Roman" w:hAnsi="Times New Roman" w:cs="Times New Roman"/>
        </w:rPr>
        <w:t>»</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Жалоба может быть направлена посредством почтового отправления, в форме электронного документа через Официальный пор</w:t>
      </w:r>
      <w:r w:rsidR="00770F1B" w:rsidRPr="00392C75">
        <w:rPr>
          <w:rFonts w:ascii="Times New Roman" w:hAnsi="Times New Roman" w:cs="Times New Roman"/>
        </w:rPr>
        <w:t>тал муниципального образования «Томский район»</w:t>
      </w:r>
      <w:r w:rsidRPr="00392C75">
        <w:rPr>
          <w:rFonts w:ascii="Times New Roman" w:hAnsi="Times New Roman" w:cs="Times New Roman"/>
        </w:rPr>
        <w:t>, а также заявитель вправе подать письменную жалобу на личном приеме.</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5.3. Основанием для начала процедуры обжалования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является поступление в администрацию Томского района: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1) жалобы заявителя, направленной в письменной форме почтовой связью по адресам, указанным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жалобы заявителя, направленной через Официальный портал муниципального</w:t>
      </w:r>
      <w:r w:rsidR="00770F1B" w:rsidRPr="00392C75">
        <w:rPr>
          <w:rFonts w:ascii="Times New Roman" w:hAnsi="Times New Roman" w:cs="Times New Roman"/>
        </w:rPr>
        <w:t xml:space="preserve"> образования «Томский район»</w:t>
      </w:r>
      <w:r w:rsidRPr="00392C75">
        <w:rPr>
          <w:rFonts w:ascii="Times New Roman" w:hAnsi="Times New Roman" w:cs="Times New Roman"/>
        </w:rPr>
        <w:t xml:space="preserve">, по адресам, указанным в </w:t>
      </w:r>
      <w:hyperlink w:anchor="P354" w:history="1">
        <w:r w:rsidRPr="00392C75">
          <w:rPr>
            <w:rFonts w:ascii="Times New Roman" w:hAnsi="Times New Roman" w:cs="Times New Roman"/>
          </w:rPr>
          <w:t>приложении 2</w:t>
        </w:r>
      </w:hyperlink>
      <w:r w:rsidRPr="00392C75">
        <w:rPr>
          <w:rFonts w:ascii="Times New Roman" w:hAnsi="Times New Roman" w:cs="Times New Roman"/>
        </w:rPr>
        <w:t xml:space="preserve"> к настоящему административному регламенту;</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жалобы заявителя в письменной форме, поданной в ходе личного приема.</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5.4. Жалоба заявителя должна содержать следующую информацию: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К жалобе заявитель вправе приложить копии документов, подтверждающих доводы заявителя.</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5.5. Запись заявителя на личный прием к Главе Томского района осуществляется при личном обращении и (или) при обращении по номерам телефонов, которые размещаются на Официальном порт</w:t>
      </w:r>
      <w:r w:rsidR="00770F1B" w:rsidRPr="00392C75">
        <w:rPr>
          <w:rFonts w:ascii="Times New Roman" w:hAnsi="Times New Roman" w:cs="Times New Roman"/>
        </w:rPr>
        <w:t>але муниципального образования «Томский район»</w:t>
      </w:r>
      <w:r w:rsidRPr="00392C75">
        <w:rPr>
          <w:rFonts w:ascii="Times New Roman" w:hAnsi="Times New Roman" w:cs="Times New Roman"/>
        </w:rPr>
        <w:t>.</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lastRenderedPageBreak/>
        <w:t>5.6. При обращении заявителя с жалобой срок рассмотрения жалобы заявителя не должен превышать 15 рабочих дней со дня ее регистрации,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не позднее 5 рабочих дней со дня ее регистрации.</w:t>
      </w:r>
    </w:p>
    <w:p w:rsidR="002C4B63" w:rsidRPr="00392C75" w:rsidRDefault="002C4B63" w:rsidP="002C4B63">
      <w:pPr>
        <w:pStyle w:val="ConsPlusNormal"/>
        <w:spacing w:before="220"/>
        <w:ind w:firstLine="540"/>
        <w:jc w:val="both"/>
        <w:rPr>
          <w:rFonts w:ascii="Times New Roman" w:hAnsi="Times New Roman" w:cs="Times New Roman"/>
        </w:rPr>
      </w:pPr>
      <w:bookmarkStart w:id="19" w:name="P308"/>
      <w:bookmarkEnd w:id="19"/>
      <w:r w:rsidRPr="00392C75">
        <w:rPr>
          <w:rFonts w:ascii="Times New Roman" w:hAnsi="Times New Roman" w:cs="Times New Roman"/>
        </w:rPr>
        <w:t>5.7. По результатам рассмотрения жалобы Глава Томского района принимает решение:</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1) об удовлетворении жалобы, в том числе в форме отмены принятого решения, исправления допущенных органом, предоставляющем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Томской области и муниципальными правовыми акт</w:t>
      </w:r>
      <w:r w:rsidR="00770F1B" w:rsidRPr="00392C75">
        <w:rPr>
          <w:rFonts w:ascii="Times New Roman" w:hAnsi="Times New Roman" w:cs="Times New Roman"/>
        </w:rPr>
        <w:t>ами муниципального образования «Томский район»</w:t>
      </w:r>
      <w:r w:rsidRPr="00392C75">
        <w:rPr>
          <w:rFonts w:ascii="Times New Roman" w:hAnsi="Times New Roman" w:cs="Times New Roman"/>
        </w:rPr>
        <w:t>, а также в иных формах;</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2) об отказе в удовлетворении жалобы.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В случае принятия решения об удовлетворении жалобы Главой Томского района, организуется работа по восстановлению нарушенных прав заявителя, а также иные мероприятия, направленные на устранение выявленных нарушений.</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 xml:space="preserve">5.8. Не позднее дня, следующего за днем принятия решения, указанного в </w:t>
      </w:r>
      <w:hyperlink w:anchor="P308" w:history="1">
        <w:r w:rsidRPr="00392C75">
          <w:rPr>
            <w:rFonts w:ascii="Times New Roman" w:hAnsi="Times New Roman" w:cs="Times New Roman"/>
          </w:rPr>
          <w:t>пункте 5.7</w:t>
        </w:r>
      </w:hyperlink>
      <w:r w:rsidRPr="00392C75">
        <w:rPr>
          <w:rFonts w:ascii="Times New Roman" w:hAnsi="Times New Roman" w:cs="Times New Roman"/>
        </w:rPr>
        <w:t xml:space="preserve"> настоящего административного регламента, заявителю в письменной форме и по желанию заявителя, выраженному в жалобе, в электронной форме направляется мотивированный ответ о результатах рассмотрения жалобы.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5.9. В случае установления в ходе или по результатам рассмотрения жалобы признаков состава административного правонарушения или преступления Глава Томского района незамедлительно направляет имеющиеся материалы в органы прокуратуры.</w:t>
      </w:r>
    </w:p>
    <w:p w:rsidR="002C4B63" w:rsidRPr="00392C75" w:rsidRDefault="002C4B63" w:rsidP="002C4B63">
      <w:pPr>
        <w:pStyle w:val="ConsPlusNormal"/>
        <w:spacing w:before="220"/>
        <w:ind w:firstLine="540"/>
        <w:jc w:val="both"/>
        <w:rPr>
          <w:rFonts w:ascii="Times New Roman" w:hAnsi="Times New Roman" w:cs="Times New Roman"/>
        </w:rPr>
      </w:pPr>
      <w:r w:rsidRPr="00392C75">
        <w:rPr>
          <w:rFonts w:ascii="Times New Roman" w:hAnsi="Times New Roman" w:cs="Times New Roman"/>
        </w:rPr>
        <w:t>5.10. Решения, принятые в рамках предоставления муниципальной услуги, могут быть обжалованы в судебном порядке.</w:t>
      </w: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both"/>
        <w:rPr>
          <w:rFonts w:ascii="Times New Roman" w:hAnsi="Times New Roman" w:cs="Times New Roman"/>
        </w:rPr>
      </w:pPr>
    </w:p>
    <w:p w:rsidR="002C4B63" w:rsidRPr="00392C75"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9A0EA8" w:rsidRDefault="009A0EA8"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B631FF" w:rsidRDefault="00B631FF" w:rsidP="002C4B63">
      <w:pPr>
        <w:pStyle w:val="ConsPlusNormal"/>
        <w:jc w:val="both"/>
        <w:rPr>
          <w:rFonts w:ascii="Times New Roman" w:hAnsi="Times New Roman" w:cs="Times New Roman"/>
        </w:rPr>
      </w:pPr>
    </w:p>
    <w:p w:rsidR="009A0EA8" w:rsidRDefault="009A0EA8" w:rsidP="002C4B63">
      <w:pPr>
        <w:pStyle w:val="ConsPlusNormal"/>
        <w:jc w:val="both"/>
        <w:rPr>
          <w:rFonts w:ascii="Times New Roman" w:hAnsi="Times New Roman" w:cs="Times New Roman"/>
        </w:rPr>
      </w:pPr>
    </w:p>
    <w:p w:rsidR="009A0EA8" w:rsidRDefault="009A0EA8" w:rsidP="002C4B63">
      <w:pPr>
        <w:pStyle w:val="ConsPlusNormal"/>
        <w:jc w:val="both"/>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2C4B63" w:rsidRPr="00424007" w:rsidRDefault="002C4B63" w:rsidP="002C4B63">
      <w:pPr>
        <w:pStyle w:val="ConsPlusNormal"/>
        <w:jc w:val="right"/>
        <w:outlineLvl w:val="1"/>
        <w:rPr>
          <w:rFonts w:ascii="Times New Roman" w:hAnsi="Times New Roman" w:cs="Times New Roman"/>
        </w:rPr>
      </w:pPr>
      <w:r w:rsidRPr="00424007">
        <w:rPr>
          <w:rFonts w:ascii="Times New Roman" w:hAnsi="Times New Roman" w:cs="Times New Roman"/>
        </w:rPr>
        <w:t>Приложение</w:t>
      </w:r>
      <w:r w:rsidR="004C1152">
        <w:rPr>
          <w:rFonts w:ascii="Times New Roman" w:hAnsi="Times New Roman" w:cs="Times New Roman"/>
        </w:rPr>
        <w:t xml:space="preserve"> №</w:t>
      </w:r>
      <w:r w:rsidRPr="00424007">
        <w:rPr>
          <w:rFonts w:ascii="Times New Roman" w:hAnsi="Times New Roman" w:cs="Times New Roman"/>
        </w:rPr>
        <w:t xml:space="preserve"> 1</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к административному регламенту</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предо</w:t>
      </w:r>
      <w:r w:rsidR="00770F1B">
        <w:rPr>
          <w:rFonts w:ascii="Times New Roman" w:hAnsi="Times New Roman" w:cs="Times New Roman"/>
        </w:rPr>
        <w:t>ставления муниципальной услуги «</w:t>
      </w:r>
      <w:r w:rsidRPr="00424007">
        <w:rPr>
          <w:rFonts w:ascii="Times New Roman" w:hAnsi="Times New Roman" w:cs="Times New Roman"/>
        </w:rPr>
        <w:t>Государственная</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регистрация заявления о проведении общественной</w:t>
      </w:r>
    </w:p>
    <w:p w:rsidR="002C4B63" w:rsidRPr="00424007" w:rsidRDefault="00770F1B" w:rsidP="002C4B63">
      <w:pPr>
        <w:pStyle w:val="ConsPlusNormal"/>
        <w:jc w:val="right"/>
        <w:rPr>
          <w:rFonts w:ascii="Times New Roman" w:hAnsi="Times New Roman" w:cs="Times New Roman"/>
        </w:rPr>
      </w:pPr>
      <w:r>
        <w:rPr>
          <w:rFonts w:ascii="Times New Roman" w:hAnsi="Times New Roman" w:cs="Times New Roman"/>
        </w:rPr>
        <w:t>экологической экспертизы»</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Title"/>
        <w:jc w:val="center"/>
        <w:rPr>
          <w:rFonts w:ascii="Times New Roman" w:hAnsi="Times New Roman" w:cs="Times New Roman"/>
        </w:rPr>
      </w:pPr>
      <w:bookmarkStart w:id="20" w:name="P326"/>
      <w:bookmarkEnd w:id="20"/>
      <w:r w:rsidRPr="00424007">
        <w:rPr>
          <w:rFonts w:ascii="Times New Roman" w:hAnsi="Times New Roman" w:cs="Times New Roman"/>
        </w:rPr>
        <w:t>БЛОК-СХЕМА</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ПРЕДО</w:t>
      </w:r>
      <w:r w:rsidR="00EB2548">
        <w:rPr>
          <w:rFonts w:ascii="Times New Roman" w:hAnsi="Times New Roman" w:cs="Times New Roman"/>
        </w:rPr>
        <w:t>СТАВЛЕНИЯ МУНИЦИПАЛЬНОЙ УСЛУГИ «</w:t>
      </w:r>
      <w:r w:rsidRPr="00424007">
        <w:rPr>
          <w:rFonts w:ascii="Times New Roman" w:hAnsi="Times New Roman" w:cs="Times New Roman"/>
        </w:rPr>
        <w:t>ГОСУДАРСТВЕННАЯ</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РЕГИСТРАЦИЯ ЗАЯВЛЕНИЙ О ПРОВЕДЕНИИ ОБЩЕСТВЕННОЙ</w:t>
      </w:r>
    </w:p>
    <w:p w:rsidR="002C4B63" w:rsidRDefault="00EB2548" w:rsidP="002C4B63">
      <w:pPr>
        <w:pStyle w:val="ConsPlusTitle"/>
        <w:jc w:val="center"/>
        <w:rPr>
          <w:rFonts w:ascii="Times New Roman" w:hAnsi="Times New Roman" w:cs="Times New Roman"/>
        </w:rPr>
      </w:pPr>
      <w:r>
        <w:rPr>
          <w:rFonts w:ascii="Times New Roman" w:hAnsi="Times New Roman" w:cs="Times New Roman"/>
        </w:rPr>
        <w:t>ЭКОЛОГИЧЕСКОЙ ЭКСПЕРТИЗЫ»</w:t>
      </w:r>
    </w:p>
    <w:p w:rsidR="002C4B63" w:rsidRDefault="002C4B63" w:rsidP="002C4B63">
      <w:pPr>
        <w:pStyle w:val="ConsPlusTitle"/>
        <w:jc w:val="center"/>
        <w:rPr>
          <w:rFonts w:ascii="Times New Roman" w:hAnsi="Times New Roman" w:cs="Times New Roman"/>
        </w:rPr>
      </w:pPr>
    </w:p>
    <w:tbl>
      <w:tblPr>
        <w:tblStyle w:val="a5"/>
        <w:tblW w:w="0" w:type="auto"/>
        <w:tblLook w:val="04A0" w:firstRow="1" w:lastRow="0" w:firstColumn="1" w:lastColumn="0" w:noHBand="0" w:noVBand="1"/>
      </w:tblPr>
      <w:tblGrid>
        <w:gridCol w:w="9571"/>
      </w:tblGrid>
      <w:tr w:rsidR="002C4B63" w:rsidRPr="00097798" w:rsidTr="0071051C">
        <w:tc>
          <w:tcPr>
            <w:tcW w:w="9571" w:type="dxa"/>
          </w:tcPr>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прием и регистрация заявления и документов, представленных заявителем</w:t>
            </w:r>
          </w:p>
          <w:p w:rsidR="002C4B63" w:rsidRPr="00097798" w:rsidRDefault="002C4B63" w:rsidP="0071051C">
            <w:pPr>
              <w:pStyle w:val="ConsPlusTitle"/>
              <w:jc w:val="center"/>
              <w:rPr>
                <w:rFonts w:ascii="Times New Roman" w:hAnsi="Times New Roman" w:cs="Times New Roman"/>
                <w:b w:val="0"/>
              </w:rPr>
            </w:pPr>
            <w:r w:rsidRPr="00097798">
              <w:rPr>
                <w:rFonts w:ascii="Times New Roman" w:hAnsi="Times New Roman" w:cs="Times New Roman"/>
                <w:b w:val="0"/>
              </w:rPr>
              <w:t>для предоставления муниципальной услуги, - 1 календарный день</w:t>
            </w:r>
          </w:p>
        </w:tc>
      </w:tr>
      <w:tr w:rsidR="002C4B63" w:rsidRPr="00097798" w:rsidTr="0071051C">
        <w:tc>
          <w:tcPr>
            <w:tcW w:w="9571" w:type="dxa"/>
          </w:tcPr>
          <w:p w:rsidR="002C4B63" w:rsidRDefault="00FD6076" w:rsidP="0071051C">
            <w:pPr>
              <w:pStyle w:val="ConsPlusTitle"/>
              <w:jc w:val="center"/>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659264" behindDoc="0" locked="0" layoutInCell="1" allowOverlap="1">
                      <wp:simplePos x="0" y="0"/>
                      <wp:positionH relativeFrom="column">
                        <wp:posOffset>3075940</wp:posOffset>
                      </wp:positionH>
                      <wp:positionV relativeFrom="paragraph">
                        <wp:posOffset>121285</wp:posOffset>
                      </wp:positionV>
                      <wp:extent cx="45085" cy="185420"/>
                      <wp:effectExtent l="19050" t="0" r="31115" b="43180"/>
                      <wp:wrapNone/>
                      <wp:docPr id="1" name="Стрелка вниз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1854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 o:spid="_x0000_s1026" type="#_x0000_t67" style="position:absolute;margin-left:242.2pt;margin-top:9.55pt;width:3.55pt;height:14.6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" adj="18974" fillcolor="black [3200]" strokecolor="black [1600]" strokeweight="2pt">
                      <v:path arrowok="t"/>
                    </v:shape>
                  </w:pict>
                </mc:Fallback>
              </mc:AlternateContent>
            </w:r>
          </w:p>
          <w:p w:rsidR="002C4B63" w:rsidRDefault="002C4B63" w:rsidP="0071051C">
            <w:pPr>
              <w:pStyle w:val="ConsPlusTitle"/>
              <w:jc w:val="center"/>
              <w:rPr>
                <w:rFonts w:ascii="Times New Roman" w:hAnsi="Times New Roman" w:cs="Times New Roman"/>
                <w:b w:val="0"/>
              </w:rPr>
            </w:pPr>
          </w:p>
          <w:p w:rsidR="002C4B63" w:rsidRPr="00097798" w:rsidRDefault="002C4B63" w:rsidP="0071051C">
            <w:pPr>
              <w:pStyle w:val="ConsPlusTitle"/>
              <w:jc w:val="center"/>
              <w:rPr>
                <w:rFonts w:ascii="Times New Roman" w:hAnsi="Times New Roman" w:cs="Times New Roman"/>
                <w:b w:val="0"/>
              </w:rPr>
            </w:pPr>
          </w:p>
        </w:tc>
      </w:tr>
      <w:tr w:rsidR="002C4B63" w:rsidRPr="00097798" w:rsidTr="0071051C">
        <w:tc>
          <w:tcPr>
            <w:tcW w:w="9571" w:type="dxa"/>
          </w:tcPr>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рассмотрение заявления и прилагаемых документов, решение вопроса о</w:t>
            </w:r>
          </w:p>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наличии (отсутствии) оснований для отказа в предоставлении муниципальной</w:t>
            </w:r>
          </w:p>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услуги и подготовка результата предоставления муниципальной</w:t>
            </w:r>
          </w:p>
          <w:p w:rsidR="002C4B63" w:rsidRPr="00097798" w:rsidRDefault="002C4B63" w:rsidP="0071051C">
            <w:pPr>
              <w:pStyle w:val="ConsPlusTitle"/>
              <w:jc w:val="center"/>
              <w:rPr>
                <w:rFonts w:ascii="Times New Roman" w:hAnsi="Times New Roman" w:cs="Times New Roman"/>
                <w:b w:val="0"/>
              </w:rPr>
            </w:pPr>
            <w:r w:rsidRPr="00097798">
              <w:rPr>
                <w:rFonts w:ascii="Times New Roman" w:hAnsi="Times New Roman" w:cs="Times New Roman"/>
                <w:b w:val="0"/>
              </w:rPr>
              <w:t>услуги - 5 календарных дней</w:t>
            </w:r>
          </w:p>
        </w:tc>
      </w:tr>
      <w:tr w:rsidR="002C4B63" w:rsidRPr="00097798" w:rsidTr="0071051C">
        <w:tc>
          <w:tcPr>
            <w:tcW w:w="9571" w:type="dxa"/>
          </w:tcPr>
          <w:p w:rsidR="002C4B63" w:rsidRDefault="00FD6076" w:rsidP="0071051C">
            <w:pPr>
              <w:pStyle w:val="ConsPlusTitle"/>
              <w:jc w:val="center"/>
              <w:rPr>
                <w:rFonts w:ascii="Times New Roman" w:hAnsi="Times New Roman" w:cs="Times New Roman"/>
                <w:b w:val="0"/>
              </w:rPr>
            </w:pPr>
            <w:r>
              <w:rPr>
                <w:rFonts w:ascii="Times New Roman" w:hAnsi="Times New Roman" w:cs="Times New Roman"/>
                <w:b w:val="0"/>
                <w:noProof/>
              </w:rPr>
              <mc:AlternateContent>
                <mc:Choice Requires="wps">
                  <w:drawing>
                    <wp:anchor distT="0" distB="0" distL="114300" distR="114300" simplePos="0" relativeHeight="251660288" behindDoc="0" locked="0" layoutInCell="1" allowOverlap="1">
                      <wp:simplePos x="0" y="0"/>
                      <wp:positionH relativeFrom="column">
                        <wp:posOffset>3075940</wp:posOffset>
                      </wp:positionH>
                      <wp:positionV relativeFrom="paragraph">
                        <wp:posOffset>121285</wp:posOffset>
                      </wp:positionV>
                      <wp:extent cx="45085" cy="185420"/>
                      <wp:effectExtent l="19050" t="0" r="31115" b="43180"/>
                      <wp:wrapNone/>
                      <wp:docPr id="2" name="Стрелка вниз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45085" cy="18542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Стрелка вниз 2" o:spid="_x0000_s1026" type="#_x0000_t67" style="position:absolute;margin-left:242.2pt;margin-top:9.55pt;width:3.55pt;height:14.6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" adj="18974" fillcolor="black [3200]" strokecolor="black [1600]" strokeweight="2pt">
                      <v:path arrowok="t"/>
                    </v:shape>
                  </w:pict>
                </mc:Fallback>
              </mc:AlternateContent>
            </w:r>
          </w:p>
          <w:p w:rsidR="002C4B63" w:rsidRDefault="002C4B63" w:rsidP="0071051C">
            <w:pPr>
              <w:pStyle w:val="ConsPlusTitle"/>
              <w:jc w:val="center"/>
              <w:rPr>
                <w:rFonts w:ascii="Times New Roman" w:hAnsi="Times New Roman" w:cs="Times New Roman"/>
                <w:b w:val="0"/>
              </w:rPr>
            </w:pPr>
          </w:p>
          <w:p w:rsidR="002C4B63" w:rsidRPr="00097798" w:rsidRDefault="002C4B63" w:rsidP="0071051C">
            <w:pPr>
              <w:pStyle w:val="ConsPlusTitle"/>
              <w:jc w:val="center"/>
              <w:rPr>
                <w:rFonts w:ascii="Times New Roman" w:hAnsi="Times New Roman" w:cs="Times New Roman"/>
                <w:b w:val="0"/>
              </w:rPr>
            </w:pPr>
          </w:p>
        </w:tc>
      </w:tr>
      <w:tr w:rsidR="002C4B63" w:rsidRPr="00097798" w:rsidTr="0071051C">
        <w:tc>
          <w:tcPr>
            <w:tcW w:w="9571" w:type="dxa"/>
          </w:tcPr>
          <w:p w:rsidR="002C4B63" w:rsidRPr="00097798" w:rsidRDefault="002C4B63" w:rsidP="0071051C">
            <w:pPr>
              <w:pStyle w:val="ConsPlusNonformat"/>
              <w:jc w:val="center"/>
              <w:rPr>
                <w:rFonts w:ascii="Times New Roman" w:hAnsi="Times New Roman" w:cs="Times New Roman"/>
              </w:rPr>
            </w:pPr>
            <w:r w:rsidRPr="00097798">
              <w:rPr>
                <w:rFonts w:ascii="Times New Roman" w:hAnsi="Times New Roman" w:cs="Times New Roman"/>
              </w:rPr>
              <w:t>выдача (направление) результата предост</w:t>
            </w:r>
            <w:r>
              <w:rPr>
                <w:rFonts w:ascii="Times New Roman" w:hAnsi="Times New Roman" w:cs="Times New Roman"/>
              </w:rPr>
              <w:t xml:space="preserve">авления муниципальной услуги   </w:t>
            </w:r>
          </w:p>
          <w:p w:rsidR="002C4B63" w:rsidRPr="00097798" w:rsidRDefault="002C4B63" w:rsidP="0071051C">
            <w:pPr>
              <w:pStyle w:val="ConsPlusTitle"/>
              <w:jc w:val="center"/>
              <w:rPr>
                <w:rFonts w:ascii="Times New Roman" w:hAnsi="Times New Roman" w:cs="Times New Roman"/>
                <w:b w:val="0"/>
              </w:rPr>
            </w:pPr>
            <w:r w:rsidRPr="00097798">
              <w:rPr>
                <w:rFonts w:ascii="Times New Roman" w:hAnsi="Times New Roman" w:cs="Times New Roman"/>
                <w:b w:val="0"/>
              </w:rPr>
              <w:t xml:space="preserve">                    заявителю - 1 календарный день</w:t>
            </w:r>
          </w:p>
        </w:tc>
      </w:tr>
    </w:tbl>
    <w:p w:rsidR="002C4B63" w:rsidRPr="00097798" w:rsidRDefault="002C4B63" w:rsidP="002C4B63">
      <w:pPr>
        <w:pStyle w:val="ConsPlusTitle"/>
        <w:jc w:val="center"/>
        <w:rPr>
          <w:rFonts w:ascii="Times New Roman" w:hAnsi="Times New Roman" w:cs="Times New Roman"/>
          <w:b w:val="0"/>
        </w:rPr>
      </w:pPr>
    </w:p>
    <w:p w:rsidR="002C4B63" w:rsidRPr="00097798" w:rsidRDefault="002C4B63" w:rsidP="002C4B63">
      <w:pPr>
        <w:pStyle w:val="ConsPlusNormal"/>
        <w:jc w:val="center"/>
        <w:rPr>
          <w:rFonts w:ascii="Times New Roman" w:hAnsi="Times New Roman" w:cs="Times New Roman"/>
        </w:rPr>
      </w:pPr>
    </w:p>
    <w:p w:rsidR="002C4B63" w:rsidRPr="00097798" w:rsidRDefault="002C4B63" w:rsidP="002C4B63">
      <w:pPr>
        <w:pStyle w:val="ConsPlusNonformat"/>
        <w:jc w:val="center"/>
        <w:rPr>
          <w:rFonts w:ascii="Times New Roman" w:hAnsi="Times New Roman" w:cs="Times New Roman"/>
        </w:rPr>
      </w:pPr>
      <w:r w:rsidRPr="00097798">
        <w:rPr>
          <w:rFonts w:ascii="Times New Roman" w:hAnsi="Times New Roman" w:cs="Times New Roman"/>
        </w:rPr>
        <w:t>Общий срок предоставления муниципальной услуги - 7 календарных дней.</w:t>
      </w:r>
    </w:p>
    <w:p w:rsidR="002C4B63" w:rsidRPr="00097798" w:rsidRDefault="002C4B63" w:rsidP="002C4B63">
      <w:pPr>
        <w:pStyle w:val="ConsPlusNormal"/>
        <w:jc w:val="center"/>
        <w:rPr>
          <w:rFonts w:ascii="Times New Roman" w:hAnsi="Times New Roman" w:cs="Times New Roman"/>
        </w:rPr>
      </w:pPr>
    </w:p>
    <w:p w:rsidR="002C4B63" w:rsidRPr="00097798" w:rsidRDefault="002C4B63" w:rsidP="002C4B63">
      <w:pPr>
        <w:pStyle w:val="ConsPlusNormal"/>
        <w:jc w:val="center"/>
        <w:rPr>
          <w:rFonts w:ascii="Times New Roman" w:hAnsi="Times New Roman" w:cs="Times New Roman"/>
        </w:rPr>
      </w:pPr>
    </w:p>
    <w:p w:rsidR="002C4B63" w:rsidRPr="00097798" w:rsidRDefault="002C4B63" w:rsidP="002C4B63">
      <w:pPr>
        <w:pStyle w:val="ConsPlusNormal"/>
        <w:jc w:val="center"/>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both"/>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bookmarkStart w:id="21" w:name="P354"/>
      <w:bookmarkEnd w:id="21"/>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4C1152" w:rsidRDefault="004C1152" w:rsidP="002C4B63">
      <w:pPr>
        <w:pStyle w:val="ConsPlusNormal"/>
        <w:jc w:val="right"/>
        <w:outlineLvl w:val="1"/>
        <w:rPr>
          <w:rFonts w:ascii="Times New Roman" w:hAnsi="Times New Roman" w:cs="Times New Roman"/>
        </w:rPr>
      </w:pPr>
    </w:p>
    <w:p w:rsidR="00782E7A" w:rsidRDefault="00782E7A" w:rsidP="002C4B63">
      <w:pPr>
        <w:pStyle w:val="ConsPlusNormal"/>
        <w:jc w:val="right"/>
        <w:outlineLvl w:val="1"/>
        <w:rPr>
          <w:rFonts w:ascii="Times New Roman" w:hAnsi="Times New Roman" w:cs="Times New Roman"/>
        </w:rPr>
      </w:pPr>
    </w:p>
    <w:p w:rsidR="002C4B63" w:rsidRPr="00424007" w:rsidRDefault="002C4B63" w:rsidP="002C4B63">
      <w:pPr>
        <w:pStyle w:val="ConsPlusNormal"/>
        <w:jc w:val="right"/>
        <w:outlineLvl w:val="1"/>
        <w:rPr>
          <w:rFonts w:ascii="Times New Roman" w:hAnsi="Times New Roman" w:cs="Times New Roman"/>
        </w:rPr>
      </w:pPr>
      <w:r w:rsidRPr="00424007">
        <w:rPr>
          <w:rFonts w:ascii="Times New Roman" w:hAnsi="Times New Roman" w:cs="Times New Roman"/>
        </w:rPr>
        <w:t xml:space="preserve">Приложение </w:t>
      </w:r>
      <w:r w:rsidR="0076490F">
        <w:rPr>
          <w:rFonts w:ascii="Times New Roman" w:hAnsi="Times New Roman" w:cs="Times New Roman"/>
        </w:rPr>
        <w:t xml:space="preserve">№ </w:t>
      </w:r>
      <w:r w:rsidRPr="00424007">
        <w:rPr>
          <w:rFonts w:ascii="Times New Roman" w:hAnsi="Times New Roman" w:cs="Times New Roman"/>
        </w:rPr>
        <w:t>2</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 xml:space="preserve">к </w:t>
      </w:r>
      <w:r w:rsidR="00782E7A">
        <w:rPr>
          <w:rFonts w:ascii="Times New Roman" w:hAnsi="Times New Roman" w:cs="Times New Roman"/>
        </w:rPr>
        <w:t>Ад</w:t>
      </w:r>
      <w:r w:rsidRPr="00424007">
        <w:rPr>
          <w:rFonts w:ascii="Times New Roman" w:hAnsi="Times New Roman" w:cs="Times New Roman"/>
        </w:rPr>
        <w:t>министративному регламенту</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 xml:space="preserve">предоставления муниципальной услуги </w:t>
      </w:r>
      <w:r w:rsidR="0073161D">
        <w:rPr>
          <w:rFonts w:ascii="Times New Roman" w:hAnsi="Times New Roman" w:cs="Times New Roman"/>
        </w:rPr>
        <w:t>«</w:t>
      </w:r>
      <w:r w:rsidRPr="00424007">
        <w:rPr>
          <w:rFonts w:ascii="Times New Roman" w:hAnsi="Times New Roman" w:cs="Times New Roman"/>
        </w:rPr>
        <w:t>Государственная</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регистрация заявления о проведении общественной</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экологической экспертизы</w:t>
      </w:r>
      <w:r w:rsidR="0073161D">
        <w:rPr>
          <w:rFonts w:ascii="Times New Roman" w:hAnsi="Times New Roman" w:cs="Times New Roman"/>
        </w:rPr>
        <w:t>»</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center"/>
        <w:outlineLvl w:val="2"/>
        <w:rPr>
          <w:rFonts w:ascii="Times New Roman" w:hAnsi="Times New Roman" w:cs="Times New Roman"/>
        </w:rPr>
      </w:pPr>
      <w:r w:rsidRPr="00424007">
        <w:rPr>
          <w:rFonts w:ascii="Times New Roman" w:hAnsi="Times New Roman" w:cs="Times New Roman"/>
        </w:rPr>
        <w:t>Администрация Томского района</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jc w:val="center"/>
        <w:outlineLvl w:val="3"/>
        <w:rPr>
          <w:rFonts w:ascii="Times New Roman" w:hAnsi="Times New Roman" w:cs="Times New Roman"/>
        </w:rPr>
      </w:pPr>
      <w:r w:rsidRPr="00424007">
        <w:rPr>
          <w:rFonts w:ascii="Times New Roman" w:hAnsi="Times New Roman" w:cs="Times New Roman"/>
        </w:rPr>
        <w:t>График работы и контактная информация</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Normal"/>
        <w:ind w:firstLine="540"/>
        <w:jc w:val="both"/>
        <w:rPr>
          <w:rFonts w:ascii="Times New Roman" w:hAnsi="Times New Roman" w:cs="Times New Roman"/>
        </w:rPr>
      </w:pPr>
      <w:r w:rsidRPr="00424007">
        <w:rPr>
          <w:rFonts w:ascii="Times New Roman" w:hAnsi="Times New Roman" w:cs="Times New Roman"/>
        </w:rPr>
        <w:t>Почтовый адрес: 634050, г. Томск, ул. Карла Маркса, 56.</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Адрес Официального порт</w:t>
      </w:r>
      <w:r w:rsidR="00770F1B">
        <w:rPr>
          <w:rFonts w:ascii="Times New Roman" w:hAnsi="Times New Roman" w:cs="Times New Roman"/>
        </w:rPr>
        <w:t>ала муниципального образования «Томский район»</w:t>
      </w:r>
      <w:r w:rsidRPr="00424007">
        <w:rPr>
          <w:rFonts w:ascii="Times New Roman" w:hAnsi="Times New Roman" w:cs="Times New Roman"/>
        </w:rPr>
        <w:t>: http://www.tradm.ru/</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График работы:</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 xml:space="preserve">Понедельник - пятница: с </w:t>
      </w:r>
      <w:r>
        <w:rPr>
          <w:rFonts w:ascii="Times New Roman" w:hAnsi="Times New Roman" w:cs="Times New Roman"/>
        </w:rPr>
        <w:t>9</w:t>
      </w:r>
      <w:r w:rsidRPr="00424007">
        <w:rPr>
          <w:rFonts w:ascii="Times New Roman" w:hAnsi="Times New Roman" w:cs="Times New Roman"/>
        </w:rPr>
        <w:t>:00 до 1</w:t>
      </w:r>
      <w:r>
        <w:rPr>
          <w:rFonts w:ascii="Times New Roman" w:hAnsi="Times New Roman" w:cs="Times New Roman"/>
        </w:rPr>
        <w:t>8</w:t>
      </w:r>
      <w:r w:rsidRPr="00424007">
        <w:rPr>
          <w:rFonts w:ascii="Times New Roman" w:hAnsi="Times New Roman" w:cs="Times New Roman"/>
        </w:rPr>
        <w:t>:00 (перерыв на обед: с 12:30 до 13:30).</w:t>
      </w:r>
    </w:p>
    <w:p w:rsidR="002C4B63" w:rsidRPr="00424007" w:rsidRDefault="002C4B63" w:rsidP="002C4B63">
      <w:pPr>
        <w:pStyle w:val="ConsPlusNormal"/>
        <w:spacing w:before="220"/>
        <w:ind w:firstLine="540"/>
        <w:jc w:val="both"/>
        <w:rPr>
          <w:rFonts w:ascii="Times New Roman" w:hAnsi="Times New Roman" w:cs="Times New Roman"/>
        </w:rPr>
      </w:pPr>
      <w:r w:rsidRPr="00424007">
        <w:rPr>
          <w:rFonts w:ascii="Times New Roman" w:hAnsi="Times New Roman" w:cs="Times New Roman"/>
        </w:rPr>
        <w:t>Управление по работе с обращениями, телефон 40-48-56.</w:t>
      </w:r>
    </w:p>
    <w:p w:rsidR="002C4B63" w:rsidRPr="00424007" w:rsidRDefault="002C4B63" w:rsidP="002C4B63">
      <w:pPr>
        <w:pStyle w:val="Default"/>
        <w:ind w:firstLine="540"/>
        <w:jc w:val="both"/>
        <w:rPr>
          <w:sz w:val="22"/>
          <w:szCs w:val="22"/>
          <w:lang w:val="en-US"/>
        </w:rPr>
      </w:pPr>
      <w:r w:rsidRPr="00424007">
        <w:rPr>
          <w:sz w:val="22"/>
          <w:szCs w:val="22"/>
          <w:lang w:val="en-US"/>
        </w:rPr>
        <w:t xml:space="preserve">e.mail: adtu@atr.tomsk.gov.ru </w:t>
      </w:r>
    </w:p>
    <w:p w:rsidR="002C4B63" w:rsidRPr="00424007" w:rsidRDefault="002C4B63" w:rsidP="002C4B63">
      <w:pPr>
        <w:pStyle w:val="ConsPlusNormal"/>
        <w:spacing w:before="220"/>
        <w:ind w:firstLine="540"/>
        <w:jc w:val="both"/>
        <w:rPr>
          <w:rFonts w:ascii="Times New Roman" w:hAnsi="Times New Roman" w:cs="Times New Roman"/>
          <w:lang w:val="en-US"/>
        </w:rPr>
      </w:pPr>
    </w:p>
    <w:p w:rsidR="002C4B63" w:rsidRPr="00424007" w:rsidRDefault="002C4B63" w:rsidP="002C4B63">
      <w:pPr>
        <w:pStyle w:val="ConsPlusNormal"/>
        <w:spacing w:before="220"/>
        <w:ind w:firstLine="540"/>
        <w:jc w:val="both"/>
        <w:rPr>
          <w:rFonts w:ascii="Times New Roman" w:hAnsi="Times New Roman" w:cs="Times New Roman"/>
          <w:highlight w:val="yellow"/>
          <w:lang w:val="en-US"/>
        </w:rPr>
      </w:pPr>
    </w:p>
    <w:p w:rsidR="002C4B63" w:rsidRPr="00424007" w:rsidRDefault="002C4B63" w:rsidP="002C4B63">
      <w:pPr>
        <w:pStyle w:val="ConsPlusNormal"/>
        <w:jc w:val="both"/>
        <w:rPr>
          <w:rFonts w:ascii="Times New Roman" w:hAnsi="Times New Roman" w:cs="Times New Roman"/>
          <w:lang w:val="en-US"/>
        </w:rPr>
      </w:pPr>
    </w:p>
    <w:p w:rsidR="002C4B63" w:rsidRPr="00424007" w:rsidRDefault="002C4B63" w:rsidP="002C4B63">
      <w:pPr>
        <w:pStyle w:val="ConsPlusNormal"/>
        <w:jc w:val="both"/>
        <w:rPr>
          <w:rFonts w:ascii="Times New Roman" w:hAnsi="Times New Roman" w:cs="Times New Roman"/>
          <w:lang w:val="en-US"/>
        </w:rPr>
      </w:pPr>
    </w:p>
    <w:p w:rsidR="002C4B63" w:rsidRPr="00424007" w:rsidRDefault="002C4B63" w:rsidP="002C4B63">
      <w:pPr>
        <w:rPr>
          <w:lang w:val="en-US"/>
        </w:rPr>
        <w:sectPr w:rsidR="002C4B63" w:rsidRPr="00424007" w:rsidSect="002C4B63">
          <w:headerReference w:type="default" r:id="rId28"/>
          <w:pgSz w:w="11906" w:h="16838"/>
          <w:pgMar w:top="1134" w:right="850" w:bottom="1134" w:left="1701" w:header="708" w:footer="708" w:gutter="0"/>
          <w:pgNumType w:start="1"/>
          <w:cols w:space="708"/>
          <w:docGrid w:linePitch="360"/>
        </w:sectPr>
      </w:pPr>
    </w:p>
    <w:p w:rsidR="002C4B63" w:rsidRPr="00424007" w:rsidRDefault="002C4B63" w:rsidP="002C4B63">
      <w:pPr>
        <w:pStyle w:val="ConsPlusNormal"/>
        <w:jc w:val="right"/>
        <w:outlineLvl w:val="1"/>
        <w:rPr>
          <w:rFonts w:ascii="Times New Roman" w:hAnsi="Times New Roman" w:cs="Times New Roman"/>
        </w:rPr>
      </w:pPr>
      <w:r w:rsidRPr="00424007">
        <w:rPr>
          <w:rFonts w:ascii="Times New Roman" w:hAnsi="Times New Roman" w:cs="Times New Roman"/>
        </w:rPr>
        <w:lastRenderedPageBreak/>
        <w:t>Приложение 3</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к административному регламенту</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 xml:space="preserve">предоставления муниципальной услуги </w:t>
      </w:r>
      <w:r w:rsidR="0073161D">
        <w:rPr>
          <w:rFonts w:ascii="Times New Roman" w:hAnsi="Times New Roman" w:cs="Times New Roman"/>
        </w:rPr>
        <w:t>«</w:t>
      </w:r>
      <w:r w:rsidRPr="00424007">
        <w:rPr>
          <w:rFonts w:ascii="Times New Roman" w:hAnsi="Times New Roman" w:cs="Times New Roman"/>
        </w:rPr>
        <w:t>Государственная</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регистрация заявления о проведении общественной</w:t>
      </w:r>
    </w:p>
    <w:p w:rsidR="002C4B63" w:rsidRPr="00424007" w:rsidRDefault="002C4B63" w:rsidP="002C4B63">
      <w:pPr>
        <w:pStyle w:val="ConsPlusNormal"/>
        <w:jc w:val="right"/>
        <w:rPr>
          <w:rFonts w:ascii="Times New Roman" w:hAnsi="Times New Roman" w:cs="Times New Roman"/>
        </w:rPr>
      </w:pPr>
      <w:r w:rsidRPr="00424007">
        <w:rPr>
          <w:rFonts w:ascii="Times New Roman" w:hAnsi="Times New Roman" w:cs="Times New Roman"/>
        </w:rPr>
        <w:t>экологической экспертизы</w:t>
      </w:r>
      <w:r w:rsidR="0073161D">
        <w:rPr>
          <w:rFonts w:ascii="Times New Roman" w:hAnsi="Times New Roman" w:cs="Times New Roman"/>
        </w:rPr>
        <w:t>»</w:t>
      </w:r>
    </w:p>
    <w:p w:rsidR="002C4B63" w:rsidRPr="00424007" w:rsidRDefault="002C4B63" w:rsidP="002C4B63">
      <w:pPr>
        <w:pStyle w:val="ConsPlusNormal"/>
        <w:jc w:val="both"/>
        <w:rPr>
          <w:rFonts w:ascii="Times New Roman" w:hAnsi="Times New Roman" w:cs="Times New Roman"/>
        </w:rPr>
      </w:pPr>
    </w:p>
    <w:p w:rsidR="002C4B63" w:rsidRPr="00424007" w:rsidRDefault="002C4B63" w:rsidP="002C4B63">
      <w:pPr>
        <w:pStyle w:val="ConsPlusTitle"/>
        <w:jc w:val="center"/>
        <w:rPr>
          <w:rFonts w:ascii="Times New Roman" w:hAnsi="Times New Roman" w:cs="Times New Roman"/>
        </w:rPr>
      </w:pPr>
      <w:bookmarkStart w:id="22" w:name="P392"/>
      <w:bookmarkEnd w:id="22"/>
      <w:r w:rsidRPr="00424007">
        <w:rPr>
          <w:rFonts w:ascii="Times New Roman" w:hAnsi="Times New Roman" w:cs="Times New Roman"/>
        </w:rPr>
        <w:t>ПЕРЕЧЕНЬ</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ДОКУМЕНТОВ, НЕОБХОДИМЫХ ДЛЯ ПРЕДОСТАВЛЕНИЯ</w:t>
      </w:r>
    </w:p>
    <w:p w:rsidR="002C4B63" w:rsidRPr="00424007" w:rsidRDefault="002C4B63" w:rsidP="002C4B63">
      <w:pPr>
        <w:pStyle w:val="ConsPlusTitle"/>
        <w:jc w:val="center"/>
        <w:rPr>
          <w:rFonts w:ascii="Times New Roman" w:hAnsi="Times New Roman" w:cs="Times New Roman"/>
        </w:rPr>
      </w:pPr>
      <w:r w:rsidRPr="00424007">
        <w:rPr>
          <w:rFonts w:ascii="Times New Roman" w:hAnsi="Times New Roman" w:cs="Times New Roman"/>
        </w:rPr>
        <w:t>МУНИЦИПАЛЬНОЙ УСЛУГИ</w:t>
      </w:r>
    </w:p>
    <w:p w:rsidR="002C4B63" w:rsidRPr="00424007" w:rsidRDefault="002C4B63" w:rsidP="002C4B63">
      <w:pPr>
        <w:pStyle w:val="ConsPlusNormal"/>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2"/>
        <w:gridCol w:w="3039"/>
        <w:gridCol w:w="2745"/>
        <w:gridCol w:w="2786"/>
        <w:gridCol w:w="2492"/>
        <w:gridCol w:w="3080"/>
      </w:tblGrid>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N</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пп</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Наименование документа</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Способ предоставления: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оригинал;</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заполненная и подписанная заявителем форма;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копия с предоставлением оригинала;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копия, заверенная по месту работы;</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копия, заверенная собственноручно;</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нотариально заверенная копия;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 рукописное </w:t>
            </w:r>
            <w:r w:rsidR="00983D47">
              <w:rPr>
                <w:rFonts w:ascii="Times New Roman" w:hAnsi="Times New Roman" w:cs="Times New Roman"/>
              </w:rPr>
              <w:t>заявление</w:t>
            </w:r>
            <w:r w:rsidRPr="00424007">
              <w:rPr>
                <w:rFonts w:ascii="Times New Roman" w:hAnsi="Times New Roman" w:cs="Times New Roman"/>
              </w:rPr>
              <w:t>;</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электронная форма;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иные</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Вариант предоставления: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без возврата;</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на все время оказания услуги с возможностью возврата по требованию заявителя;</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на все время оказания услуги с обязательным возвратом;</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предоставляется только для просмотра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Обязательность:</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обязателен;</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не обязателен;</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только для электронной подачи;</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документ обязателен, если...</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Примечание:</w:t>
            </w:r>
          </w:p>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(особенности предоставления документа, количество экземпляров и т.д.)</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1</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Заявление о проведении общественной экологической экспертизы</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составляется заявителем самостоятельно</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без возврата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заявителю возвращается копия заявления</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2</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документ, удостоверяющий личность руководителя общественной организации (объединения) либо иного представителя, действующего </w:t>
            </w:r>
            <w:r w:rsidRPr="00424007">
              <w:rPr>
                <w:rFonts w:ascii="Times New Roman" w:hAnsi="Times New Roman" w:cs="Times New Roman"/>
              </w:rPr>
              <w:lastRenderedPageBreak/>
              <w:t>в силу полномочий, основанных на доверенности или иных законных основаниях</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lastRenderedPageBreak/>
              <w:t>оригинал</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для просмотра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при направлении почтой предоставляется копия</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lastRenderedPageBreak/>
              <w:t>3</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документ, удостоверяющий полномочия представителя общественной организации (объединения) указанной (указанного) в </w:t>
            </w:r>
            <w:hyperlink w:anchor="P54" w:history="1">
              <w:r w:rsidRPr="00424007">
                <w:rPr>
                  <w:rFonts w:ascii="Times New Roman" w:hAnsi="Times New Roman" w:cs="Times New Roman"/>
                  <w:color w:val="0000FF"/>
                </w:rPr>
                <w:t>пункте 1.4</w:t>
              </w:r>
            </w:hyperlink>
            <w:r w:rsidRPr="00424007">
              <w:rPr>
                <w:rFonts w:ascii="Times New Roman" w:hAnsi="Times New Roman" w:cs="Times New Roman"/>
              </w:rPr>
              <w:t xml:space="preserve"> настоящего административного регламента</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оригинал</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для просмотра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При направлении почтой предоставляется копия</w:t>
            </w:r>
          </w:p>
        </w:tc>
      </w:tr>
      <w:tr w:rsidR="002C4B63" w:rsidRPr="00424007" w:rsidTr="0071051C">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4</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устав общественной организации (объединения) со всеми изменениями (при наличии)</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копия</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без возврата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обязателен</w:t>
            </w:r>
          </w:p>
        </w:tc>
        <w:tc>
          <w:tcPr>
            <w:tcW w:w="1048" w:type="pct"/>
          </w:tcPr>
          <w:p w:rsidR="002C4B63" w:rsidRPr="00424007" w:rsidRDefault="002C4B63" w:rsidP="0071051C">
            <w:pPr>
              <w:pStyle w:val="ConsPlusNormal"/>
              <w:jc w:val="center"/>
              <w:rPr>
                <w:rFonts w:ascii="Times New Roman" w:hAnsi="Times New Roman" w:cs="Times New Roman"/>
              </w:rPr>
            </w:pPr>
            <w:r w:rsidRPr="00424007">
              <w:rPr>
                <w:rFonts w:ascii="Times New Roman" w:hAnsi="Times New Roman" w:cs="Times New Roman"/>
              </w:rPr>
              <w:t>-</w:t>
            </w:r>
          </w:p>
        </w:tc>
      </w:tr>
      <w:tr w:rsidR="002C4B63" w:rsidRPr="00424007" w:rsidTr="0071051C">
        <w:trPr>
          <w:trHeight w:val="17"/>
        </w:trPr>
        <w:tc>
          <w:tcPr>
            <w:tcW w:w="18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5</w:t>
            </w:r>
          </w:p>
        </w:tc>
        <w:tc>
          <w:tcPr>
            <w:tcW w:w="10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 xml:space="preserve">свидетельство о государственной регистрации общественной организации (объединения) указанной (указанного) в </w:t>
            </w:r>
            <w:hyperlink w:anchor="P54" w:history="1">
              <w:r w:rsidRPr="00424007">
                <w:rPr>
                  <w:rFonts w:ascii="Times New Roman" w:hAnsi="Times New Roman" w:cs="Times New Roman"/>
                  <w:color w:val="0000FF"/>
                </w:rPr>
                <w:t>пункте 1.4</w:t>
              </w:r>
            </w:hyperlink>
            <w:r w:rsidRPr="00424007">
              <w:rPr>
                <w:rFonts w:ascii="Times New Roman" w:hAnsi="Times New Roman" w:cs="Times New Roman"/>
              </w:rPr>
              <w:t xml:space="preserve"> настоящего административного регламента</w:t>
            </w:r>
          </w:p>
        </w:tc>
        <w:tc>
          <w:tcPr>
            <w:tcW w:w="934"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копия</w:t>
            </w:r>
          </w:p>
        </w:tc>
        <w:tc>
          <w:tcPr>
            <w:tcW w:w="9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предоставляется без возврата</w:t>
            </w:r>
          </w:p>
        </w:tc>
        <w:tc>
          <w:tcPr>
            <w:tcW w:w="8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не обязателен</w:t>
            </w:r>
          </w:p>
        </w:tc>
        <w:tc>
          <w:tcPr>
            <w:tcW w:w="1048" w:type="pct"/>
          </w:tcPr>
          <w:p w:rsidR="002C4B63" w:rsidRPr="00424007" w:rsidRDefault="002C4B63" w:rsidP="0071051C">
            <w:pPr>
              <w:pStyle w:val="ConsPlusNormal"/>
              <w:rPr>
                <w:rFonts w:ascii="Times New Roman" w:hAnsi="Times New Roman" w:cs="Times New Roman"/>
              </w:rPr>
            </w:pPr>
            <w:r w:rsidRPr="00424007">
              <w:rPr>
                <w:rFonts w:ascii="Times New Roman" w:hAnsi="Times New Roman" w:cs="Times New Roman"/>
              </w:rPr>
              <w:t>документ может быть представлен заявителем по собственной инициативе, так как данный документ подлежит запросу в порядке межведомственного взаимодействия</w:t>
            </w:r>
          </w:p>
        </w:tc>
      </w:tr>
    </w:tbl>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Pr>
        <w:pStyle w:val="ConsPlusNormal"/>
        <w:jc w:val="both"/>
        <w:rPr>
          <w:rFonts w:ascii="Times New Roman" w:hAnsi="Times New Roman" w:cs="Times New Roman"/>
        </w:rPr>
      </w:pPr>
    </w:p>
    <w:p w:rsidR="002C4B63" w:rsidRDefault="002C4B63" w:rsidP="002C4B63"/>
    <w:p w:rsidR="004524B5" w:rsidRDefault="004524B5"/>
    <w:sectPr w:rsidR="004524B5" w:rsidSect="0071051C">
      <w:headerReference w:type="default" r:id="rId29"/>
      <w:pgSz w:w="16838" w:h="11905" w:orient="landscape"/>
      <w:pgMar w:top="1701"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401C" w:rsidRDefault="0077401C" w:rsidP="002C4B63">
      <w:r>
        <w:separator/>
      </w:r>
    </w:p>
  </w:endnote>
  <w:endnote w:type="continuationSeparator" w:id="0">
    <w:p w:rsidR="0077401C" w:rsidRDefault="0077401C" w:rsidP="002C4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altName w:val="Arial"/>
    <w:panose1 w:val="020F0502020204030204"/>
    <w:charset w:val="CC"/>
    <w:family w:val="swiss"/>
    <w:pitch w:val="variable"/>
    <w:sig w:usb0="E4002EFF" w:usb1="C000247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401C" w:rsidRDefault="0077401C" w:rsidP="002C4B63">
      <w:r>
        <w:separator/>
      </w:r>
    </w:p>
  </w:footnote>
  <w:footnote w:type="continuationSeparator" w:id="0">
    <w:p w:rsidR="0077401C" w:rsidRDefault="0077401C" w:rsidP="002C4B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4025198"/>
      <w:docPartObj>
        <w:docPartGallery w:val="Page Numbers (Top of Page)"/>
        <w:docPartUnique/>
      </w:docPartObj>
    </w:sdtPr>
    <w:sdtEndPr>
      <w:rPr>
        <w:sz w:val="20"/>
      </w:rPr>
    </w:sdtEndPr>
    <w:sdtContent>
      <w:p w:rsidR="0076490F" w:rsidRPr="0071051C" w:rsidRDefault="001B703E">
        <w:pPr>
          <w:pStyle w:val="a6"/>
          <w:jc w:val="center"/>
          <w:rPr>
            <w:sz w:val="20"/>
          </w:rPr>
        </w:pPr>
        <w:r w:rsidRPr="0071051C">
          <w:rPr>
            <w:sz w:val="20"/>
          </w:rPr>
          <w:fldChar w:fldCharType="begin"/>
        </w:r>
        <w:r w:rsidR="0076490F" w:rsidRPr="0071051C">
          <w:rPr>
            <w:sz w:val="20"/>
          </w:rPr>
          <w:instrText>PAGE   \* MERGEFORMAT</w:instrText>
        </w:r>
        <w:r w:rsidRPr="0071051C">
          <w:rPr>
            <w:sz w:val="20"/>
          </w:rPr>
          <w:fldChar w:fldCharType="separate"/>
        </w:r>
        <w:r w:rsidR="00FD6076">
          <w:rPr>
            <w:noProof/>
            <w:sz w:val="20"/>
          </w:rPr>
          <w:t>18</w:t>
        </w:r>
        <w:r w:rsidRPr="0071051C">
          <w:rPr>
            <w:sz w:val="20"/>
          </w:rPr>
          <w:fldChar w:fldCharType="end"/>
        </w:r>
      </w:p>
    </w:sdtContent>
  </w:sdt>
  <w:p w:rsidR="0076490F" w:rsidRDefault="0076490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90F" w:rsidRPr="0071051C" w:rsidRDefault="001B703E">
    <w:pPr>
      <w:pStyle w:val="a6"/>
      <w:jc w:val="center"/>
      <w:rPr>
        <w:sz w:val="20"/>
      </w:rPr>
    </w:pPr>
    <w:r w:rsidRPr="0071051C">
      <w:rPr>
        <w:sz w:val="20"/>
      </w:rPr>
      <w:fldChar w:fldCharType="begin"/>
    </w:r>
    <w:r w:rsidR="0076490F" w:rsidRPr="0071051C">
      <w:rPr>
        <w:sz w:val="20"/>
      </w:rPr>
      <w:instrText>PAGE   \* MERGEFORMAT</w:instrText>
    </w:r>
    <w:r w:rsidRPr="0071051C">
      <w:rPr>
        <w:sz w:val="20"/>
      </w:rPr>
      <w:fldChar w:fldCharType="separate"/>
    </w:r>
    <w:r w:rsidR="00FD6076">
      <w:rPr>
        <w:noProof/>
        <w:sz w:val="20"/>
      </w:rPr>
      <w:t>20</w:t>
    </w:r>
    <w:r w:rsidRPr="0071051C">
      <w:rPr>
        <w:sz w:val="20"/>
      </w:rPr>
      <w:fldChar w:fldCharType="end"/>
    </w:r>
  </w:p>
  <w:p w:rsidR="0076490F" w:rsidRDefault="0076490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B4738BE"/>
    <w:multiLevelType w:val="multilevel"/>
    <w:tmpl w:val="E2BCC43E"/>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21"/>
    <w:rsid w:val="00030DD0"/>
    <w:rsid w:val="00070944"/>
    <w:rsid w:val="000A54E8"/>
    <w:rsid w:val="00135CAA"/>
    <w:rsid w:val="00147A06"/>
    <w:rsid w:val="00166007"/>
    <w:rsid w:val="001B703E"/>
    <w:rsid w:val="0020258D"/>
    <w:rsid w:val="0021532D"/>
    <w:rsid w:val="00277AB4"/>
    <w:rsid w:val="002C4B63"/>
    <w:rsid w:val="00320E34"/>
    <w:rsid w:val="00392C75"/>
    <w:rsid w:val="003B6FBA"/>
    <w:rsid w:val="003E0746"/>
    <w:rsid w:val="00442056"/>
    <w:rsid w:val="004524B5"/>
    <w:rsid w:val="00471A0E"/>
    <w:rsid w:val="004B0E40"/>
    <w:rsid w:val="004C1152"/>
    <w:rsid w:val="004D3608"/>
    <w:rsid w:val="004D5DD2"/>
    <w:rsid w:val="00514AA6"/>
    <w:rsid w:val="00531BE2"/>
    <w:rsid w:val="00554A7B"/>
    <w:rsid w:val="00576A1B"/>
    <w:rsid w:val="006062F3"/>
    <w:rsid w:val="006138ED"/>
    <w:rsid w:val="00643594"/>
    <w:rsid w:val="0065395D"/>
    <w:rsid w:val="00665944"/>
    <w:rsid w:val="0067223C"/>
    <w:rsid w:val="006D5320"/>
    <w:rsid w:val="0071051C"/>
    <w:rsid w:val="0073161D"/>
    <w:rsid w:val="0076490F"/>
    <w:rsid w:val="0076666C"/>
    <w:rsid w:val="00770F1B"/>
    <w:rsid w:val="007726B6"/>
    <w:rsid w:val="0077401C"/>
    <w:rsid w:val="00782E7A"/>
    <w:rsid w:val="00783D4E"/>
    <w:rsid w:val="00855DB1"/>
    <w:rsid w:val="00927A5F"/>
    <w:rsid w:val="009376D8"/>
    <w:rsid w:val="00947D9D"/>
    <w:rsid w:val="00983D47"/>
    <w:rsid w:val="009A0EA8"/>
    <w:rsid w:val="00B261AD"/>
    <w:rsid w:val="00B631FF"/>
    <w:rsid w:val="00B702AD"/>
    <w:rsid w:val="00B736AA"/>
    <w:rsid w:val="00B96ED2"/>
    <w:rsid w:val="00BC67B2"/>
    <w:rsid w:val="00BE7F23"/>
    <w:rsid w:val="00C552B2"/>
    <w:rsid w:val="00C61D38"/>
    <w:rsid w:val="00C92421"/>
    <w:rsid w:val="00D0799F"/>
    <w:rsid w:val="00D517E4"/>
    <w:rsid w:val="00DC2A9E"/>
    <w:rsid w:val="00DE624C"/>
    <w:rsid w:val="00E01A0D"/>
    <w:rsid w:val="00E23777"/>
    <w:rsid w:val="00E81FA1"/>
    <w:rsid w:val="00E965E2"/>
    <w:rsid w:val="00EB2548"/>
    <w:rsid w:val="00EE7418"/>
    <w:rsid w:val="00F3139D"/>
    <w:rsid w:val="00F701CA"/>
    <w:rsid w:val="00FD60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63"/>
    <w:rPr>
      <w:sz w:val="28"/>
      <w:szCs w:val="28"/>
      <w:lang w:eastAsia="ru-RU"/>
    </w:rPr>
  </w:style>
  <w:style w:type="paragraph" w:styleId="1">
    <w:name w:val="heading 1"/>
    <w:basedOn w:val="a"/>
    <w:next w:val="a"/>
    <w:link w:val="10"/>
    <w:qFormat/>
    <w:rsid w:val="00531B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6666C"/>
    <w:pPr>
      <w:keepNext/>
      <w:tabs>
        <w:tab w:val="left" w:pos="4536"/>
      </w:tabs>
      <w:outlineLvl w:val="1"/>
    </w:pPr>
  </w:style>
  <w:style w:type="paragraph" w:styleId="7">
    <w:name w:val="heading 7"/>
    <w:basedOn w:val="a"/>
    <w:next w:val="a"/>
    <w:link w:val="70"/>
    <w:semiHidden/>
    <w:unhideWhenUsed/>
    <w:qFormat/>
    <w:rsid w:val="00531BE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666C"/>
    <w:rPr>
      <w:sz w:val="28"/>
      <w:lang w:eastAsia="ar-SA"/>
    </w:rPr>
  </w:style>
  <w:style w:type="paragraph" w:styleId="a3">
    <w:name w:val="caption"/>
    <w:basedOn w:val="a"/>
    <w:qFormat/>
    <w:rsid w:val="0076666C"/>
    <w:pPr>
      <w:jc w:val="center"/>
    </w:pPr>
    <w:rPr>
      <w:b/>
    </w:rPr>
  </w:style>
  <w:style w:type="character" w:styleId="a4">
    <w:name w:val="Strong"/>
    <w:qFormat/>
    <w:rsid w:val="0076666C"/>
    <w:rPr>
      <w:b/>
      <w:bCs/>
    </w:rPr>
  </w:style>
  <w:style w:type="paragraph" w:customStyle="1" w:styleId="ConsPlusNormal">
    <w:name w:val="ConsPlusNormal"/>
    <w:rsid w:val="002C4B63"/>
    <w:pPr>
      <w:widowControl w:val="0"/>
      <w:autoSpaceDE w:val="0"/>
      <w:autoSpaceDN w:val="0"/>
    </w:pPr>
    <w:rPr>
      <w:rFonts w:ascii="Calibri" w:hAnsi="Calibri" w:cs="Calibri"/>
      <w:sz w:val="22"/>
      <w:lang w:eastAsia="ru-RU"/>
    </w:rPr>
  </w:style>
  <w:style w:type="paragraph" w:customStyle="1" w:styleId="ConsPlusNonformat">
    <w:name w:val="ConsPlusNonformat"/>
    <w:rsid w:val="002C4B63"/>
    <w:pPr>
      <w:widowControl w:val="0"/>
      <w:autoSpaceDE w:val="0"/>
      <w:autoSpaceDN w:val="0"/>
    </w:pPr>
    <w:rPr>
      <w:rFonts w:ascii="Courier New" w:hAnsi="Courier New" w:cs="Courier New"/>
      <w:lang w:eastAsia="ru-RU"/>
    </w:rPr>
  </w:style>
  <w:style w:type="paragraph" w:customStyle="1" w:styleId="ConsPlusTitle">
    <w:name w:val="ConsPlusTitle"/>
    <w:rsid w:val="002C4B63"/>
    <w:pPr>
      <w:widowControl w:val="0"/>
      <w:autoSpaceDE w:val="0"/>
      <w:autoSpaceDN w:val="0"/>
    </w:pPr>
    <w:rPr>
      <w:rFonts w:ascii="Calibri" w:hAnsi="Calibri" w:cs="Calibri"/>
      <w:b/>
      <w:sz w:val="22"/>
      <w:lang w:eastAsia="ru-RU"/>
    </w:rPr>
  </w:style>
  <w:style w:type="paragraph" w:customStyle="1" w:styleId="Default">
    <w:name w:val="Default"/>
    <w:rsid w:val="002C4B63"/>
    <w:pPr>
      <w:autoSpaceDE w:val="0"/>
      <w:autoSpaceDN w:val="0"/>
      <w:adjustRightInd w:val="0"/>
    </w:pPr>
    <w:rPr>
      <w:rFonts w:eastAsiaTheme="minorHAnsi"/>
      <w:color w:val="000000"/>
      <w:sz w:val="24"/>
      <w:szCs w:val="24"/>
    </w:rPr>
  </w:style>
  <w:style w:type="table" w:styleId="a5">
    <w:name w:val="Table Grid"/>
    <w:basedOn w:val="a1"/>
    <w:uiPriority w:val="59"/>
    <w:rsid w:val="002C4B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C4B63"/>
    <w:pPr>
      <w:tabs>
        <w:tab w:val="center" w:pos="4677"/>
        <w:tab w:val="right" w:pos="9355"/>
      </w:tabs>
    </w:pPr>
  </w:style>
  <w:style w:type="character" w:customStyle="1" w:styleId="a7">
    <w:name w:val="Верхний колонтитул Знак"/>
    <w:basedOn w:val="a0"/>
    <w:link w:val="a6"/>
    <w:uiPriority w:val="99"/>
    <w:rsid w:val="002C4B63"/>
    <w:rPr>
      <w:sz w:val="28"/>
      <w:szCs w:val="28"/>
      <w:lang w:eastAsia="ru-RU"/>
    </w:rPr>
  </w:style>
  <w:style w:type="paragraph" w:styleId="a8">
    <w:name w:val="footer"/>
    <w:basedOn w:val="a"/>
    <w:link w:val="a9"/>
    <w:uiPriority w:val="99"/>
    <w:unhideWhenUsed/>
    <w:rsid w:val="002C4B63"/>
    <w:pPr>
      <w:tabs>
        <w:tab w:val="center" w:pos="4677"/>
        <w:tab w:val="right" w:pos="9355"/>
      </w:tabs>
    </w:pPr>
  </w:style>
  <w:style w:type="character" w:customStyle="1" w:styleId="a9">
    <w:name w:val="Нижний колонтитул Знак"/>
    <w:basedOn w:val="a0"/>
    <w:link w:val="a8"/>
    <w:uiPriority w:val="99"/>
    <w:rsid w:val="002C4B63"/>
    <w:rPr>
      <w:sz w:val="28"/>
      <w:szCs w:val="28"/>
      <w:lang w:eastAsia="ru-RU"/>
    </w:rPr>
  </w:style>
  <w:style w:type="paragraph" w:styleId="aa">
    <w:name w:val="Balloon Text"/>
    <w:basedOn w:val="a"/>
    <w:link w:val="ab"/>
    <w:uiPriority w:val="99"/>
    <w:semiHidden/>
    <w:unhideWhenUsed/>
    <w:rsid w:val="0071051C"/>
    <w:rPr>
      <w:rFonts w:ascii="Tahoma" w:hAnsi="Tahoma" w:cs="Tahoma"/>
      <w:sz w:val="16"/>
      <w:szCs w:val="16"/>
    </w:rPr>
  </w:style>
  <w:style w:type="character" w:customStyle="1" w:styleId="ab">
    <w:name w:val="Текст выноски Знак"/>
    <w:basedOn w:val="a0"/>
    <w:link w:val="aa"/>
    <w:uiPriority w:val="99"/>
    <w:semiHidden/>
    <w:rsid w:val="0071051C"/>
    <w:rPr>
      <w:rFonts w:ascii="Tahoma" w:hAnsi="Tahoma" w:cs="Tahoma"/>
      <w:sz w:val="16"/>
      <w:szCs w:val="16"/>
      <w:lang w:eastAsia="ru-RU"/>
    </w:rPr>
  </w:style>
  <w:style w:type="character" w:styleId="ac">
    <w:name w:val="Hyperlink"/>
    <w:basedOn w:val="a0"/>
    <w:uiPriority w:val="99"/>
    <w:unhideWhenUsed/>
    <w:rsid w:val="00B702AD"/>
    <w:rPr>
      <w:color w:val="0000FF" w:themeColor="hyperlink"/>
      <w:u w:val="single"/>
    </w:rPr>
  </w:style>
  <w:style w:type="character" w:customStyle="1" w:styleId="10">
    <w:name w:val="Заголовок 1 Знак"/>
    <w:basedOn w:val="a0"/>
    <w:link w:val="1"/>
    <w:rsid w:val="00531BE2"/>
    <w:rPr>
      <w:rFonts w:asciiTheme="majorHAnsi" w:eastAsiaTheme="majorEastAsia" w:hAnsiTheme="majorHAnsi" w:cstheme="majorBidi"/>
      <w:color w:val="365F91" w:themeColor="accent1" w:themeShade="BF"/>
      <w:sz w:val="32"/>
      <w:szCs w:val="32"/>
      <w:lang w:eastAsia="ru-RU"/>
    </w:rPr>
  </w:style>
  <w:style w:type="character" w:customStyle="1" w:styleId="70">
    <w:name w:val="Заголовок 7 Знак"/>
    <w:basedOn w:val="a0"/>
    <w:link w:val="7"/>
    <w:semiHidden/>
    <w:rsid w:val="00531BE2"/>
    <w:rPr>
      <w:rFonts w:asciiTheme="majorHAnsi" w:eastAsiaTheme="majorEastAsia" w:hAnsiTheme="majorHAnsi" w:cstheme="majorBidi"/>
      <w:i/>
      <w:iCs/>
      <w:color w:val="243F60" w:themeColor="accent1" w:themeShade="7F"/>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B63"/>
    <w:rPr>
      <w:sz w:val="28"/>
      <w:szCs w:val="28"/>
      <w:lang w:eastAsia="ru-RU"/>
    </w:rPr>
  </w:style>
  <w:style w:type="paragraph" w:styleId="1">
    <w:name w:val="heading 1"/>
    <w:basedOn w:val="a"/>
    <w:next w:val="a"/>
    <w:link w:val="10"/>
    <w:qFormat/>
    <w:rsid w:val="00531BE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qFormat/>
    <w:rsid w:val="0076666C"/>
    <w:pPr>
      <w:keepNext/>
      <w:tabs>
        <w:tab w:val="left" w:pos="4536"/>
      </w:tabs>
      <w:outlineLvl w:val="1"/>
    </w:pPr>
  </w:style>
  <w:style w:type="paragraph" w:styleId="7">
    <w:name w:val="heading 7"/>
    <w:basedOn w:val="a"/>
    <w:next w:val="a"/>
    <w:link w:val="70"/>
    <w:semiHidden/>
    <w:unhideWhenUsed/>
    <w:qFormat/>
    <w:rsid w:val="00531BE2"/>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6666C"/>
    <w:rPr>
      <w:sz w:val="28"/>
      <w:lang w:eastAsia="ar-SA"/>
    </w:rPr>
  </w:style>
  <w:style w:type="paragraph" w:styleId="a3">
    <w:name w:val="caption"/>
    <w:basedOn w:val="a"/>
    <w:qFormat/>
    <w:rsid w:val="0076666C"/>
    <w:pPr>
      <w:jc w:val="center"/>
    </w:pPr>
    <w:rPr>
      <w:b/>
    </w:rPr>
  </w:style>
  <w:style w:type="character" w:styleId="a4">
    <w:name w:val="Strong"/>
    <w:qFormat/>
    <w:rsid w:val="0076666C"/>
    <w:rPr>
      <w:b/>
      <w:bCs/>
    </w:rPr>
  </w:style>
  <w:style w:type="paragraph" w:customStyle="1" w:styleId="ConsPlusNormal">
    <w:name w:val="ConsPlusNormal"/>
    <w:rsid w:val="002C4B63"/>
    <w:pPr>
      <w:widowControl w:val="0"/>
      <w:autoSpaceDE w:val="0"/>
      <w:autoSpaceDN w:val="0"/>
    </w:pPr>
    <w:rPr>
      <w:rFonts w:ascii="Calibri" w:hAnsi="Calibri" w:cs="Calibri"/>
      <w:sz w:val="22"/>
      <w:lang w:eastAsia="ru-RU"/>
    </w:rPr>
  </w:style>
  <w:style w:type="paragraph" w:customStyle="1" w:styleId="ConsPlusNonformat">
    <w:name w:val="ConsPlusNonformat"/>
    <w:rsid w:val="002C4B63"/>
    <w:pPr>
      <w:widowControl w:val="0"/>
      <w:autoSpaceDE w:val="0"/>
      <w:autoSpaceDN w:val="0"/>
    </w:pPr>
    <w:rPr>
      <w:rFonts w:ascii="Courier New" w:hAnsi="Courier New" w:cs="Courier New"/>
      <w:lang w:eastAsia="ru-RU"/>
    </w:rPr>
  </w:style>
  <w:style w:type="paragraph" w:customStyle="1" w:styleId="ConsPlusTitle">
    <w:name w:val="ConsPlusTitle"/>
    <w:rsid w:val="002C4B63"/>
    <w:pPr>
      <w:widowControl w:val="0"/>
      <w:autoSpaceDE w:val="0"/>
      <w:autoSpaceDN w:val="0"/>
    </w:pPr>
    <w:rPr>
      <w:rFonts w:ascii="Calibri" w:hAnsi="Calibri" w:cs="Calibri"/>
      <w:b/>
      <w:sz w:val="22"/>
      <w:lang w:eastAsia="ru-RU"/>
    </w:rPr>
  </w:style>
  <w:style w:type="paragraph" w:customStyle="1" w:styleId="Default">
    <w:name w:val="Default"/>
    <w:rsid w:val="002C4B63"/>
    <w:pPr>
      <w:autoSpaceDE w:val="0"/>
      <w:autoSpaceDN w:val="0"/>
      <w:adjustRightInd w:val="0"/>
    </w:pPr>
    <w:rPr>
      <w:rFonts w:eastAsiaTheme="minorHAnsi"/>
      <w:color w:val="000000"/>
      <w:sz w:val="24"/>
      <w:szCs w:val="24"/>
    </w:rPr>
  </w:style>
  <w:style w:type="table" w:styleId="a5">
    <w:name w:val="Table Grid"/>
    <w:basedOn w:val="a1"/>
    <w:uiPriority w:val="59"/>
    <w:rsid w:val="002C4B6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C4B63"/>
    <w:pPr>
      <w:tabs>
        <w:tab w:val="center" w:pos="4677"/>
        <w:tab w:val="right" w:pos="9355"/>
      </w:tabs>
    </w:pPr>
  </w:style>
  <w:style w:type="character" w:customStyle="1" w:styleId="a7">
    <w:name w:val="Верхний колонтитул Знак"/>
    <w:basedOn w:val="a0"/>
    <w:link w:val="a6"/>
    <w:uiPriority w:val="99"/>
    <w:rsid w:val="002C4B63"/>
    <w:rPr>
      <w:sz w:val="28"/>
      <w:szCs w:val="28"/>
      <w:lang w:eastAsia="ru-RU"/>
    </w:rPr>
  </w:style>
  <w:style w:type="paragraph" w:styleId="a8">
    <w:name w:val="footer"/>
    <w:basedOn w:val="a"/>
    <w:link w:val="a9"/>
    <w:uiPriority w:val="99"/>
    <w:unhideWhenUsed/>
    <w:rsid w:val="002C4B63"/>
    <w:pPr>
      <w:tabs>
        <w:tab w:val="center" w:pos="4677"/>
        <w:tab w:val="right" w:pos="9355"/>
      </w:tabs>
    </w:pPr>
  </w:style>
  <w:style w:type="character" w:customStyle="1" w:styleId="a9">
    <w:name w:val="Нижний колонтитул Знак"/>
    <w:basedOn w:val="a0"/>
    <w:link w:val="a8"/>
    <w:uiPriority w:val="99"/>
    <w:rsid w:val="002C4B63"/>
    <w:rPr>
      <w:sz w:val="28"/>
      <w:szCs w:val="28"/>
      <w:lang w:eastAsia="ru-RU"/>
    </w:rPr>
  </w:style>
  <w:style w:type="paragraph" w:styleId="aa">
    <w:name w:val="Balloon Text"/>
    <w:basedOn w:val="a"/>
    <w:link w:val="ab"/>
    <w:uiPriority w:val="99"/>
    <w:semiHidden/>
    <w:unhideWhenUsed/>
    <w:rsid w:val="0071051C"/>
    <w:rPr>
      <w:rFonts w:ascii="Tahoma" w:hAnsi="Tahoma" w:cs="Tahoma"/>
      <w:sz w:val="16"/>
      <w:szCs w:val="16"/>
    </w:rPr>
  </w:style>
  <w:style w:type="character" w:customStyle="1" w:styleId="ab">
    <w:name w:val="Текст выноски Знак"/>
    <w:basedOn w:val="a0"/>
    <w:link w:val="aa"/>
    <w:uiPriority w:val="99"/>
    <w:semiHidden/>
    <w:rsid w:val="0071051C"/>
    <w:rPr>
      <w:rFonts w:ascii="Tahoma" w:hAnsi="Tahoma" w:cs="Tahoma"/>
      <w:sz w:val="16"/>
      <w:szCs w:val="16"/>
      <w:lang w:eastAsia="ru-RU"/>
    </w:rPr>
  </w:style>
  <w:style w:type="character" w:styleId="ac">
    <w:name w:val="Hyperlink"/>
    <w:basedOn w:val="a0"/>
    <w:uiPriority w:val="99"/>
    <w:unhideWhenUsed/>
    <w:rsid w:val="00B702AD"/>
    <w:rPr>
      <w:color w:val="0000FF" w:themeColor="hyperlink"/>
      <w:u w:val="single"/>
    </w:rPr>
  </w:style>
  <w:style w:type="character" w:customStyle="1" w:styleId="10">
    <w:name w:val="Заголовок 1 Знак"/>
    <w:basedOn w:val="a0"/>
    <w:link w:val="1"/>
    <w:rsid w:val="00531BE2"/>
    <w:rPr>
      <w:rFonts w:asciiTheme="majorHAnsi" w:eastAsiaTheme="majorEastAsia" w:hAnsiTheme="majorHAnsi" w:cstheme="majorBidi"/>
      <w:color w:val="365F91" w:themeColor="accent1" w:themeShade="BF"/>
      <w:sz w:val="32"/>
      <w:szCs w:val="32"/>
      <w:lang w:eastAsia="ru-RU"/>
    </w:rPr>
  </w:style>
  <w:style w:type="character" w:customStyle="1" w:styleId="70">
    <w:name w:val="Заголовок 7 Знак"/>
    <w:basedOn w:val="a0"/>
    <w:link w:val="7"/>
    <w:semiHidden/>
    <w:rsid w:val="00531BE2"/>
    <w:rPr>
      <w:rFonts w:asciiTheme="majorHAnsi" w:eastAsiaTheme="majorEastAsia" w:hAnsiTheme="majorHAnsi" w:cstheme="majorBidi"/>
      <w:i/>
      <w:iCs/>
      <w:color w:val="243F60" w:themeColor="accent1" w:themeShade="7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587174">
      <w:bodyDiv w:val="1"/>
      <w:marLeft w:val="0"/>
      <w:marRight w:val="0"/>
      <w:marTop w:val="0"/>
      <w:marBottom w:val="0"/>
      <w:divBdr>
        <w:top w:val="none" w:sz="0" w:space="0" w:color="auto"/>
        <w:left w:val="none" w:sz="0" w:space="0" w:color="auto"/>
        <w:bottom w:val="none" w:sz="0" w:space="0" w:color="auto"/>
        <w:right w:val="none" w:sz="0" w:space="0" w:color="auto"/>
      </w:divBdr>
    </w:div>
    <w:div w:id="1488281923">
      <w:bodyDiv w:val="1"/>
      <w:marLeft w:val="0"/>
      <w:marRight w:val="0"/>
      <w:marTop w:val="0"/>
      <w:marBottom w:val="0"/>
      <w:divBdr>
        <w:top w:val="none" w:sz="0" w:space="0" w:color="auto"/>
        <w:left w:val="none" w:sz="0" w:space="0" w:color="auto"/>
        <w:bottom w:val="none" w:sz="0" w:space="0" w:color="auto"/>
        <w:right w:val="none" w:sz="0" w:space="0" w:color="auto"/>
      </w:divBdr>
    </w:div>
    <w:div w:id="156121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467906553" TargetMode="External"/><Relationship Id="rId18" Type="http://schemas.openxmlformats.org/officeDocument/2006/relationships/hyperlink" Target="consultantplus://offline/ref=C44CC61834B76A7C2621C9F1FA6A81B39221391DC2A161F9C42471245773CD5437EA24505B4CD69EyDfEC" TargetMode="External"/><Relationship Id="rId26" Type="http://schemas.openxmlformats.org/officeDocument/2006/relationships/hyperlink" Target="consultantplus://offline/ref=7DE52D6C88EC3BA1ABBD2F70648BDCA412716B76375042BD4013EADDEC367E5F5CFC0ECCE2E823BD243FB5F637ADC4828CB77D3D72UAj5J" TargetMode="External"/><Relationship Id="rId3" Type="http://schemas.openxmlformats.org/officeDocument/2006/relationships/styles" Target="styles.xml"/><Relationship Id="rId21" Type="http://schemas.openxmlformats.org/officeDocument/2006/relationships/hyperlink" Target="consultantplus://offline/ref=C44CC61834B76A7C2621C9F1FA6A81B39228381DC2A161F9C42471245773CD5437EA2455y5f8C" TargetMode="External"/><Relationship Id="rId7" Type="http://schemas.openxmlformats.org/officeDocument/2006/relationships/footnotes" Target="footnotes.xml"/><Relationship Id="rId12" Type="http://schemas.openxmlformats.org/officeDocument/2006/relationships/hyperlink" Target="http://docs.cntd.ru/document/9014668" TargetMode="External"/><Relationship Id="rId17" Type="http://schemas.openxmlformats.org/officeDocument/2006/relationships/hyperlink" Target="consultantplus://offline/ref=C44CC61834B76A7C2621C9F1FA6A81B392283911CBF136FB95717Fy2f1C" TargetMode="External"/><Relationship Id="rId25" Type="http://schemas.openxmlformats.org/officeDocument/2006/relationships/hyperlink" Target="consultantplus://offline/ref=C44CC61834B76A7C2621C9F1FA6A81B39228381DC2A161F9C42471245773CD5437EA2459y5fDC" TargetMode="External"/><Relationship Id="rId2" Type="http://schemas.openxmlformats.org/officeDocument/2006/relationships/numbering" Target="numbering.xml"/><Relationship Id="rId16" Type="http://schemas.openxmlformats.org/officeDocument/2006/relationships/hyperlink" Target="consultantplus://offline/ref=C44CC61834B76A7C2621D7FCEC06DFB7912B6019C1A66FAD9E7477730823CB0177AA22051808DA9FD6B9A38Ay3f6C" TargetMode="External"/><Relationship Id="rId20" Type="http://schemas.openxmlformats.org/officeDocument/2006/relationships/hyperlink" Target="consultantplus://offline/ref=C44CC61834B76A7C2621C9F1FA6A81B39228381DC2A161F9C42471245773CD5437EA24505B4CD797yDf2C"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2228011" TargetMode="External"/><Relationship Id="rId24" Type="http://schemas.openxmlformats.org/officeDocument/2006/relationships/hyperlink" Target="consultantplus://offline/ref=C44CC61834B76A7C2621C9F1FA6A81B39228381DC2A161F9C424712457y7f3C" TargetMode="External"/><Relationship Id="rId5" Type="http://schemas.openxmlformats.org/officeDocument/2006/relationships/settings" Target="settings.xml"/><Relationship Id="rId15" Type="http://schemas.openxmlformats.org/officeDocument/2006/relationships/hyperlink" Target="consultantplus://offline/ref=C44CC61834B76A7C2621C9F1FA6A81B39221391DC2A161F9C42471245773CD5437EA24505B4CD59ByDf1C" TargetMode="External"/><Relationship Id="rId23" Type="http://schemas.openxmlformats.org/officeDocument/2006/relationships/hyperlink" Target="consultantplus://offline/ref=7DE52D6C88EC3BA1ABBD2F70648BDCA412716B76375042BD4013EADDEC367E5F5CFC0ECFEBE82BEC7170B4AA72F8D7838EB77F3F6EA7FDACU5j8J" TargetMode="External"/><Relationship Id="rId28" Type="http://schemas.openxmlformats.org/officeDocument/2006/relationships/header" Target="header1.xml"/><Relationship Id="rId10" Type="http://schemas.openxmlformats.org/officeDocument/2006/relationships/oleObject" Target="embeddings/oleObject1.bin"/><Relationship Id="rId19" Type="http://schemas.openxmlformats.org/officeDocument/2006/relationships/hyperlink" Target="consultantplus://offline/ref=C44CC61834B76A7C2621C9F1FA6A81B392283A12C3A761F9C424712457y7f3C"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tradm.ru" TargetMode="External"/><Relationship Id="rId22" Type="http://schemas.openxmlformats.org/officeDocument/2006/relationships/hyperlink" Target="consultantplus://offline/ref=FC791E1F1FD6AA8D4191708CBBD648A59B72064D28E216E05C63E983223376D61E69CFF095CAC42A6FC52BAC57P1D" TargetMode="External"/><Relationship Id="rId27" Type="http://schemas.openxmlformats.org/officeDocument/2006/relationships/hyperlink" Target="consultantplus://offline/ref=7DE52D6C88EC3BA1ABBD2F70648BDCA412716B76375042BD4013EADDEC367E5F5CFC0ECFEBE82BEC7170B4AA72F8D7838EB77F3F6EA7FDACU5j8J"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803F7-5B40-418D-8EDA-196A30028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8053</Words>
  <Characters>45906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Чугунова Екатерина</dc:creator>
  <cp:lastModifiedBy>Блинова Наталья</cp:lastModifiedBy>
  <cp:revision>2</cp:revision>
  <cp:lastPrinted>2020-05-27T03:44:00Z</cp:lastPrinted>
  <dcterms:created xsi:type="dcterms:W3CDTF">2025-04-17T04:07:00Z</dcterms:created>
  <dcterms:modified xsi:type="dcterms:W3CDTF">2025-04-17T04:07:00Z</dcterms:modified>
</cp:coreProperties>
</file>