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0B7" w:rsidRPr="003A6A9C" w:rsidRDefault="005C70B7">
      <w:pPr>
        <w:pStyle w:val="ConsPlusNormal"/>
        <w:jc w:val="both"/>
        <w:outlineLvl w:val="0"/>
        <w:rPr>
          <w:sz w:val="4"/>
          <w:szCs w:val="4"/>
        </w:rPr>
      </w:pPr>
      <w:bookmarkStart w:id="0" w:name="_GoBack"/>
      <w:bookmarkEnd w:id="0"/>
    </w:p>
    <w:p w:rsidR="00F45B32" w:rsidRPr="00F45B32" w:rsidRDefault="00F45B32" w:rsidP="00F45B32">
      <w:pPr>
        <w:spacing w:line="360" w:lineRule="auto"/>
        <w:jc w:val="center"/>
        <w:rPr>
          <w:sz w:val="16"/>
          <w:szCs w:val="16"/>
        </w:rPr>
      </w:pPr>
    </w:p>
    <w:p w:rsidR="003A6A9C" w:rsidRDefault="003A6A9C" w:rsidP="00F45B32">
      <w:pPr>
        <w:spacing w:line="360" w:lineRule="auto"/>
        <w:jc w:val="center"/>
      </w:pPr>
      <w:r>
        <w:rPr>
          <w:sz w:val="20"/>
          <w:szCs w:val="20"/>
        </w:rP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color="window">
            <v:imagedata r:id="rId6" o:title=""/>
          </v:shape>
          <o:OLEObject Type="Embed" ProgID="Word.Picture.8" ShapeID="_x0000_i1025" DrawAspect="Content" ObjectID="_1806401378" r:id="rId7"/>
        </w:object>
      </w:r>
    </w:p>
    <w:p w:rsidR="003A6A9C" w:rsidRDefault="003A6A9C" w:rsidP="003A6A9C">
      <w:pPr>
        <w:jc w:val="center"/>
        <w:rPr>
          <w:b/>
        </w:rPr>
      </w:pPr>
      <w:r>
        <w:rPr>
          <w:b/>
        </w:rPr>
        <w:t>МУНИЦИПАЛЬНОЕ ОБРАЗОВАНИЕ «ТОМСКИЙ РАЙОН»</w:t>
      </w:r>
    </w:p>
    <w:p w:rsidR="003A6A9C" w:rsidRDefault="003A6A9C" w:rsidP="003A6A9C">
      <w:pPr>
        <w:jc w:val="center"/>
        <w:rPr>
          <w:b/>
          <w:sz w:val="16"/>
          <w:szCs w:val="16"/>
        </w:rPr>
      </w:pPr>
    </w:p>
    <w:p w:rsidR="003A6A9C" w:rsidRDefault="003A6A9C" w:rsidP="003A6A9C">
      <w:pPr>
        <w:jc w:val="center"/>
        <w:rPr>
          <w:b/>
          <w:sz w:val="28"/>
          <w:szCs w:val="28"/>
        </w:rPr>
      </w:pPr>
      <w:r>
        <w:rPr>
          <w:b/>
          <w:sz w:val="28"/>
          <w:szCs w:val="28"/>
        </w:rPr>
        <w:t>АДМИНИСТРАЦИЯ ТОМСКОГО РАЙОНА</w:t>
      </w:r>
    </w:p>
    <w:p w:rsidR="003A6A9C" w:rsidRDefault="003A6A9C" w:rsidP="003A6A9C">
      <w:pPr>
        <w:jc w:val="center"/>
        <w:rPr>
          <w:b/>
          <w:sz w:val="16"/>
          <w:szCs w:val="16"/>
        </w:rPr>
      </w:pPr>
    </w:p>
    <w:p w:rsidR="003A6A9C" w:rsidRDefault="003A6A9C" w:rsidP="003A6A9C">
      <w:pPr>
        <w:jc w:val="center"/>
        <w:rPr>
          <w:b/>
          <w:sz w:val="28"/>
          <w:szCs w:val="28"/>
        </w:rPr>
      </w:pPr>
      <w:r>
        <w:rPr>
          <w:b/>
          <w:sz w:val="28"/>
          <w:szCs w:val="28"/>
        </w:rPr>
        <w:t>ПОСТАНОВЛЕНИЕ</w:t>
      </w:r>
    </w:p>
    <w:p w:rsidR="003A6A9C" w:rsidRDefault="003A6A9C" w:rsidP="003A6A9C">
      <w:pPr>
        <w:rPr>
          <w:sz w:val="28"/>
          <w:szCs w:val="28"/>
        </w:rPr>
      </w:pPr>
      <w:r>
        <w:rPr>
          <w:sz w:val="28"/>
          <w:szCs w:val="28"/>
        </w:rPr>
        <w:t xml:space="preserve"> «_____»________20___ г.</w:t>
      </w:r>
      <w:r>
        <w:rPr>
          <w:sz w:val="28"/>
          <w:szCs w:val="28"/>
        </w:rPr>
        <w:tab/>
        <w:t xml:space="preserve">                                                                     № ______</w:t>
      </w:r>
    </w:p>
    <w:p w:rsidR="003A6A9C" w:rsidRDefault="003A6A9C" w:rsidP="003A6A9C">
      <w:pPr>
        <w:pStyle w:val="a6"/>
        <w:tabs>
          <w:tab w:val="left" w:pos="708"/>
        </w:tabs>
        <w:spacing w:before="0"/>
        <w:ind w:right="140"/>
        <w:jc w:val="center"/>
        <w:rPr>
          <w:sz w:val="28"/>
        </w:rPr>
      </w:pPr>
      <w:r>
        <w:rPr>
          <w:sz w:val="28"/>
        </w:rPr>
        <w:t xml:space="preserve">                     г. Томск</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Об утверждении административного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регламента предоставления муниципальной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услуги "Предоставление земельных участков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путем проведения аукциона по продаже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земельного участка или аукциона на право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заключения договора аренды земельного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участка, из земель, находящихся в собственности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муниципального образования "Томский район",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 xml:space="preserve">а также из земель, государственная </w:t>
      </w:r>
    </w:p>
    <w:p w:rsidR="003A6A9C" w:rsidRDefault="003A6A9C" w:rsidP="003A6A9C">
      <w:pPr>
        <w:pStyle w:val="ConsPlusNormal"/>
        <w:rPr>
          <w:rFonts w:ascii="Times New Roman" w:hAnsi="Times New Roman" w:cs="Times New Roman"/>
          <w:sz w:val="27"/>
          <w:szCs w:val="27"/>
        </w:rPr>
      </w:pPr>
      <w:r w:rsidRPr="003A6A9C">
        <w:rPr>
          <w:rFonts w:ascii="Times New Roman" w:hAnsi="Times New Roman" w:cs="Times New Roman"/>
          <w:sz w:val="27"/>
          <w:szCs w:val="27"/>
        </w:rPr>
        <w:t>собственность на которые на разграничена"</w:t>
      </w:r>
    </w:p>
    <w:p w:rsidR="003A6A9C" w:rsidRPr="003A6A9C" w:rsidRDefault="003A6A9C" w:rsidP="003A6A9C">
      <w:pPr>
        <w:pStyle w:val="ConsPlusNormal"/>
        <w:rPr>
          <w:rFonts w:ascii="Times New Roman" w:hAnsi="Times New Roman" w:cs="Times New Roman"/>
          <w:sz w:val="27"/>
          <w:szCs w:val="27"/>
        </w:rPr>
      </w:pPr>
    </w:p>
    <w:p w:rsidR="003A6A9C" w:rsidRDefault="003A6A9C" w:rsidP="003A6A9C">
      <w:pPr>
        <w:pStyle w:val="22"/>
        <w:ind w:firstLine="709"/>
        <w:rPr>
          <w:sz w:val="27"/>
          <w:szCs w:val="27"/>
        </w:rPr>
      </w:pPr>
      <w:r>
        <w:rPr>
          <w:sz w:val="27"/>
          <w:szCs w:val="27"/>
        </w:rPr>
        <w:t xml:space="preserve">Руководствуясь Федеральным </w:t>
      </w:r>
      <w:hyperlink r:id="rId8" w:history="1">
        <w:r w:rsidRPr="003A6A9C">
          <w:rPr>
            <w:rStyle w:val="a5"/>
            <w:color w:val="auto"/>
            <w:sz w:val="27"/>
            <w:szCs w:val="27"/>
            <w:u w:val="none"/>
          </w:rPr>
          <w:t>законом</w:t>
        </w:r>
      </w:hyperlink>
      <w:r>
        <w:rPr>
          <w:sz w:val="27"/>
          <w:szCs w:val="27"/>
        </w:rPr>
        <w:t xml:space="preserve"> от 06.10.2003 N 131-ФЗ "Об общих принципах организации местного самоуправления в Российской Федерации", Федеральным </w:t>
      </w:r>
      <w:hyperlink r:id="rId9" w:history="1">
        <w:r w:rsidRPr="003A6A9C">
          <w:rPr>
            <w:rStyle w:val="a5"/>
            <w:color w:val="auto"/>
            <w:sz w:val="27"/>
            <w:szCs w:val="27"/>
            <w:u w:val="none"/>
          </w:rPr>
          <w:t>законом</w:t>
        </w:r>
      </w:hyperlink>
      <w:r>
        <w:rPr>
          <w:sz w:val="27"/>
          <w:szCs w:val="27"/>
        </w:rPr>
        <w:t xml:space="preserve"> от 27.07.2010 N 210-ФЗ "Об организации предоставления государственных и муниципальных услуг", Земельным </w:t>
      </w:r>
      <w:hyperlink r:id="rId10" w:history="1">
        <w:r w:rsidRPr="003A6A9C">
          <w:rPr>
            <w:rStyle w:val="a5"/>
            <w:color w:val="auto"/>
            <w:sz w:val="27"/>
            <w:szCs w:val="27"/>
            <w:u w:val="none"/>
          </w:rPr>
          <w:t>кодексом</w:t>
        </w:r>
      </w:hyperlink>
      <w:r>
        <w:rPr>
          <w:sz w:val="27"/>
          <w:szCs w:val="27"/>
        </w:rPr>
        <w:t xml:space="preserve"> Российской Федерации, положениями </w:t>
      </w:r>
      <w:hyperlink r:id="rId11" w:history="1">
        <w:r w:rsidRPr="003A6A9C">
          <w:rPr>
            <w:rStyle w:val="a5"/>
            <w:color w:val="auto"/>
            <w:sz w:val="27"/>
            <w:szCs w:val="27"/>
            <w:u w:val="none"/>
          </w:rPr>
          <w:t>Устава</w:t>
        </w:r>
      </w:hyperlink>
      <w:r>
        <w:rPr>
          <w:sz w:val="27"/>
          <w:szCs w:val="27"/>
        </w:rPr>
        <w:t xml:space="preserve"> муниципального образования "Томский район", </w:t>
      </w:r>
    </w:p>
    <w:p w:rsidR="003A6A9C" w:rsidRPr="003A6A9C" w:rsidRDefault="003A6A9C" w:rsidP="003A6A9C">
      <w:pPr>
        <w:pStyle w:val="22"/>
        <w:ind w:firstLine="709"/>
        <w:rPr>
          <w:sz w:val="16"/>
          <w:szCs w:val="16"/>
        </w:rPr>
      </w:pPr>
    </w:p>
    <w:p w:rsidR="003A6A9C" w:rsidRDefault="003A6A9C" w:rsidP="003A6A9C">
      <w:pPr>
        <w:pStyle w:val="22"/>
        <w:ind w:firstLine="0"/>
        <w:rPr>
          <w:b/>
          <w:sz w:val="28"/>
          <w:szCs w:val="28"/>
        </w:rPr>
      </w:pPr>
      <w:r>
        <w:rPr>
          <w:b/>
          <w:sz w:val="28"/>
          <w:szCs w:val="28"/>
        </w:rPr>
        <w:t>П О С Т А Н О В Л Я Ю :</w:t>
      </w:r>
    </w:p>
    <w:p w:rsidR="003A6A9C" w:rsidRPr="003A6A9C" w:rsidRDefault="003A6A9C" w:rsidP="003A6A9C">
      <w:pPr>
        <w:pStyle w:val="ConsPlusNormal"/>
        <w:ind w:firstLine="709"/>
        <w:jc w:val="both"/>
        <w:rPr>
          <w:rFonts w:ascii="Times New Roman" w:hAnsi="Times New Roman" w:cs="Times New Roman"/>
          <w:sz w:val="16"/>
          <w:szCs w:val="16"/>
        </w:rPr>
      </w:pPr>
    </w:p>
    <w:p w:rsidR="003A6A9C" w:rsidRDefault="003A6A9C"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1. Утвердить Административный </w:t>
      </w:r>
      <w:hyperlink r:id="rId12" w:anchor="P36" w:history="1">
        <w:r w:rsidRPr="003A6A9C">
          <w:rPr>
            <w:rStyle w:val="a5"/>
            <w:rFonts w:ascii="Times New Roman" w:hAnsi="Times New Roman" w:cs="Times New Roman"/>
            <w:color w:val="auto"/>
            <w:sz w:val="27"/>
            <w:szCs w:val="27"/>
            <w:u w:val="none"/>
          </w:rPr>
          <w:t>регламент</w:t>
        </w:r>
      </w:hyperlink>
      <w:r>
        <w:rPr>
          <w:rFonts w:ascii="Times New Roman" w:hAnsi="Times New Roman" w:cs="Times New Roman"/>
          <w:sz w:val="27"/>
          <w:szCs w:val="27"/>
        </w:rPr>
        <w:t xml:space="preserve"> предоставления муниципальной услуги </w:t>
      </w:r>
      <w:r>
        <w:rPr>
          <w:sz w:val="27"/>
          <w:szCs w:val="27"/>
        </w:rPr>
        <w:t>"</w:t>
      </w:r>
      <w:r>
        <w:rPr>
          <w:rFonts w:ascii="Times New Roman" w:hAnsi="Times New Roman" w:cs="Times New Roman"/>
          <w:sz w:val="27"/>
          <w:szCs w:val="27"/>
        </w:rPr>
        <w:t xml:space="preserve">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Pr>
          <w:sz w:val="27"/>
          <w:szCs w:val="27"/>
        </w:rPr>
        <w:t>"</w:t>
      </w:r>
      <w:r>
        <w:rPr>
          <w:rFonts w:ascii="Times New Roman" w:hAnsi="Times New Roman" w:cs="Times New Roman"/>
          <w:sz w:val="27"/>
          <w:szCs w:val="27"/>
        </w:rPr>
        <w:t>Томский район</w:t>
      </w:r>
      <w:r>
        <w:rPr>
          <w:sz w:val="27"/>
          <w:szCs w:val="27"/>
        </w:rPr>
        <w:t>"</w:t>
      </w:r>
      <w:r>
        <w:rPr>
          <w:rFonts w:ascii="Times New Roman" w:hAnsi="Times New Roman" w:cs="Times New Roman"/>
          <w:sz w:val="27"/>
          <w:szCs w:val="27"/>
        </w:rPr>
        <w:t>, а также из земель, государственная собственность на которые на разграничена</w:t>
      </w:r>
      <w:r>
        <w:rPr>
          <w:sz w:val="27"/>
          <w:szCs w:val="27"/>
        </w:rPr>
        <w:t>"</w:t>
      </w:r>
      <w:r>
        <w:rPr>
          <w:rFonts w:ascii="Times New Roman" w:hAnsi="Times New Roman" w:cs="Times New Roman"/>
          <w:sz w:val="27"/>
          <w:szCs w:val="27"/>
        </w:rPr>
        <w:t>,</w:t>
      </w:r>
      <w:r>
        <w:rPr>
          <w:b/>
        </w:rPr>
        <w:t xml:space="preserve"> </w:t>
      </w:r>
      <w:r>
        <w:rPr>
          <w:rFonts w:ascii="Times New Roman" w:hAnsi="Times New Roman" w:cs="Times New Roman"/>
          <w:sz w:val="27"/>
          <w:szCs w:val="27"/>
        </w:rPr>
        <w:t>согласно приложению к настоящему постановлению.</w:t>
      </w:r>
    </w:p>
    <w:p w:rsidR="004E1E85"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2. Постановление Администрации Томского района от 30.12.2015 № 427 «Об утверждении администра</w:t>
      </w:r>
      <w:r w:rsidR="00F45B32">
        <w:rPr>
          <w:rFonts w:ascii="Times New Roman" w:hAnsi="Times New Roman" w:cs="Times New Roman"/>
          <w:sz w:val="27"/>
          <w:szCs w:val="27"/>
        </w:rPr>
        <w:t xml:space="preserve">тивного регламента предоставления муниципальной услуги «Предоставление земельных участков путем проведения аукциона по продаже земельных участков или аукциона на право заключения договоров аренды земельных участков, находящихся в собственности муниципального образования «Томский район» считать утратившим силу с </w:t>
      </w:r>
      <w:r w:rsidR="00F45B32" w:rsidRPr="00A97A8E">
        <w:rPr>
          <w:rFonts w:ascii="Times New Roman" w:hAnsi="Times New Roman" w:cs="Times New Roman"/>
          <w:sz w:val="27"/>
          <w:szCs w:val="27"/>
        </w:rPr>
        <w:t>01.01.2017г</w:t>
      </w:r>
      <w:r w:rsidR="00F45B32">
        <w:rPr>
          <w:sz w:val="27"/>
          <w:szCs w:val="27"/>
        </w:rPr>
        <w:t>.</w:t>
      </w:r>
    </w:p>
    <w:p w:rsidR="003A6A9C" w:rsidRPr="00B40B6D"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3</w:t>
      </w:r>
      <w:r w:rsidR="003A6A9C">
        <w:rPr>
          <w:rFonts w:ascii="Times New Roman" w:hAnsi="Times New Roman" w:cs="Times New Roman"/>
          <w:sz w:val="27"/>
          <w:szCs w:val="27"/>
        </w:rPr>
        <w:t xml:space="preserve">. </w:t>
      </w:r>
      <w:r w:rsidR="00B40B6D" w:rsidRPr="00B40B6D">
        <w:rPr>
          <w:rFonts w:ascii="Times New Roman" w:hAnsi="Times New Roman" w:cs="Times New Roman"/>
          <w:sz w:val="27"/>
          <w:szCs w:val="27"/>
        </w:rPr>
        <w:t>Управлению Делами Администрации Томского района разместить настоящее постановление на официальном представительстве Томского района в информационно-телекоммуникационной сети «Интернет», в газете «Томское предместье» и в справочно-правовой системе КонсультантПлюс.</w:t>
      </w:r>
    </w:p>
    <w:p w:rsidR="003A6A9C"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4</w:t>
      </w:r>
      <w:r w:rsidR="003A6A9C">
        <w:rPr>
          <w:rFonts w:ascii="Times New Roman" w:hAnsi="Times New Roman" w:cs="Times New Roman"/>
          <w:sz w:val="27"/>
          <w:szCs w:val="27"/>
        </w:rPr>
        <w:t xml:space="preserve">. Настоящее постановление вступает в силу </w:t>
      </w:r>
      <w:r>
        <w:rPr>
          <w:rFonts w:ascii="Times New Roman" w:hAnsi="Times New Roman" w:cs="Times New Roman"/>
          <w:sz w:val="27"/>
          <w:szCs w:val="27"/>
        </w:rPr>
        <w:t xml:space="preserve">с </w:t>
      </w:r>
      <w:r w:rsidR="004232F2">
        <w:rPr>
          <w:rFonts w:ascii="Times New Roman" w:hAnsi="Times New Roman" w:cs="Times New Roman"/>
          <w:sz w:val="27"/>
          <w:szCs w:val="27"/>
        </w:rPr>
        <w:t xml:space="preserve">даты его официального опубликования и распространяет свое действие на правоотношения, возникшие с </w:t>
      </w:r>
      <w:r>
        <w:rPr>
          <w:rFonts w:ascii="Times New Roman" w:hAnsi="Times New Roman" w:cs="Times New Roman"/>
          <w:sz w:val="27"/>
          <w:szCs w:val="27"/>
        </w:rPr>
        <w:t>01.01.2017г.</w:t>
      </w: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F45B32" w:rsidRDefault="00F45B32" w:rsidP="003A6A9C">
      <w:pPr>
        <w:pStyle w:val="ConsPlusNormal"/>
        <w:ind w:firstLine="540"/>
        <w:jc w:val="both"/>
        <w:rPr>
          <w:rFonts w:ascii="Times New Roman" w:hAnsi="Times New Roman" w:cs="Times New Roman"/>
          <w:sz w:val="27"/>
          <w:szCs w:val="27"/>
        </w:rPr>
      </w:pPr>
    </w:p>
    <w:p w:rsidR="003A6A9C" w:rsidRDefault="004E1E85" w:rsidP="003A6A9C">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5</w:t>
      </w:r>
      <w:r w:rsidR="003A6A9C">
        <w:rPr>
          <w:rFonts w:ascii="Times New Roman" w:hAnsi="Times New Roman" w:cs="Times New Roman"/>
          <w:sz w:val="27"/>
          <w:szCs w:val="27"/>
        </w:rPr>
        <w:t>. Контроль за исполнением настоящего постановления возложить на заместителя Главы Томского района - начальника Управления по экономической политике и муниципальным ресурсам О.Н. Быстрицкую.</w:t>
      </w:r>
    </w:p>
    <w:p w:rsidR="005C70B7" w:rsidRPr="00E170F0" w:rsidRDefault="005C70B7">
      <w:pPr>
        <w:pStyle w:val="ConsPlusNormal"/>
        <w:jc w:val="both"/>
        <w:rPr>
          <w:rFonts w:ascii="Times New Roman" w:hAnsi="Times New Roman" w:cs="Times New Roman"/>
          <w:sz w:val="27"/>
          <w:szCs w:val="27"/>
        </w:rPr>
      </w:pPr>
    </w:p>
    <w:p w:rsidR="000D4F0B" w:rsidRDefault="000D4F0B" w:rsidP="003A6A9C">
      <w:pPr>
        <w:pStyle w:val="a6"/>
        <w:tabs>
          <w:tab w:val="left" w:pos="2268"/>
        </w:tabs>
        <w:spacing w:before="0"/>
        <w:rPr>
          <w:sz w:val="27"/>
          <w:szCs w:val="27"/>
        </w:rPr>
      </w:pPr>
    </w:p>
    <w:p w:rsidR="000D4F0B" w:rsidRDefault="000D4F0B" w:rsidP="003A6A9C">
      <w:pPr>
        <w:pStyle w:val="a6"/>
        <w:tabs>
          <w:tab w:val="left" w:pos="2268"/>
        </w:tabs>
        <w:spacing w:before="0"/>
        <w:rPr>
          <w:sz w:val="27"/>
          <w:szCs w:val="27"/>
        </w:rPr>
      </w:pPr>
    </w:p>
    <w:p w:rsidR="003A6A9C" w:rsidRPr="000D4F0B" w:rsidRDefault="003A6A9C" w:rsidP="003A6A9C">
      <w:pPr>
        <w:pStyle w:val="a6"/>
        <w:tabs>
          <w:tab w:val="left" w:pos="2268"/>
        </w:tabs>
        <w:spacing w:before="0"/>
        <w:rPr>
          <w:sz w:val="27"/>
          <w:szCs w:val="27"/>
        </w:rPr>
      </w:pPr>
      <w:r w:rsidRPr="000D4F0B">
        <w:rPr>
          <w:sz w:val="27"/>
          <w:szCs w:val="27"/>
        </w:rPr>
        <w:t xml:space="preserve">Глава Томского района              </w:t>
      </w:r>
      <w:r w:rsidR="000D4F0B">
        <w:rPr>
          <w:sz w:val="27"/>
          <w:szCs w:val="27"/>
        </w:rPr>
        <w:t xml:space="preserve">     </w:t>
      </w:r>
      <w:r w:rsidRPr="000D4F0B">
        <w:rPr>
          <w:sz w:val="27"/>
          <w:szCs w:val="27"/>
        </w:rPr>
        <w:t xml:space="preserve">                                                              В.Е. Лукьянов</w:t>
      </w: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0D4F0B" w:rsidRDefault="000D4F0B"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16"/>
          <w:szCs w:val="16"/>
        </w:rPr>
      </w:pPr>
    </w:p>
    <w:p w:rsidR="003A6A9C" w:rsidRDefault="003A6A9C" w:rsidP="003A6A9C">
      <w:pPr>
        <w:pStyle w:val="a6"/>
        <w:tabs>
          <w:tab w:val="left" w:pos="2268"/>
        </w:tabs>
        <w:spacing w:before="0"/>
        <w:jc w:val="both"/>
        <w:rPr>
          <w:sz w:val="20"/>
        </w:rPr>
      </w:pPr>
      <w:r>
        <w:rPr>
          <w:sz w:val="20"/>
        </w:rPr>
        <w:t>Е.П. Ивашкова</w:t>
      </w:r>
    </w:p>
    <w:p w:rsidR="003A6A9C" w:rsidRDefault="003A6A9C" w:rsidP="003A6A9C">
      <w:pPr>
        <w:pStyle w:val="a6"/>
        <w:tabs>
          <w:tab w:val="left" w:pos="2268"/>
        </w:tabs>
        <w:spacing w:before="0"/>
        <w:jc w:val="both"/>
        <w:rPr>
          <w:sz w:val="20"/>
        </w:rPr>
      </w:pPr>
      <w:r>
        <w:rPr>
          <w:sz w:val="20"/>
        </w:rPr>
        <w:t>408638</w:t>
      </w:r>
    </w:p>
    <w:p w:rsidR="005C70B7" w:rsidRDefault="005C70B7">
      <w:pPr>
        <w:pStyle w:val="ConsPlusNormal"/>
        <w:jc w:val="both"/>
        <w:rPr>
          <w:rFonts w:ascii="Times New Roman" w:hAnsi="Times New Roman" w:cs="Times New Roman"/>
          <w:sz w:val="27"/>
          <w:szCs w:val="27"/>
        </w:rPr>
      </w:pPr>
    </w:p>
    <w:p w:rsidR="000D4F0B" w:rsidRDefault="000D4F0B">
      <w:pPr>
        <w:pStyle w:val="ConsPlusNormal"/>
        <w:jc w:val="both"/>
        <w:rPr>
          <w:rFonts w:ascii="Times New Roman" w:hAnsi="Times New Roman" w:cs="Times New Roman"/>
          <w:sz w:val="27"/>
          <w:szCs w:val="27"/>
        </w:rPr>
      </w:pPr>
    </w:p>
    <w:p w:rsidR="000D4F0B" w:rsidRDefault="000D4F0B">
      <w:pPr>
        <w:pStyle w:val="ConsPlusNormal"/>
        <w:jc w:val="both"/>
        <w:rPr>
          <w:rFonts w:ascii="Times New Roman" w:hAnsi="Times New Roman" w:cs="Times New Roman"/>
          <w:sz w:val="27"/>
          <w:szCs w:val="27"/>
        </w:rPr>
      </w:pPr>
    </w:p>
    <w:p w:rsidR="000D4F0B" w:rsidRPr="00E170F0" w:rsidRDefault="000D4F0B">
      <w:pPr>
        <w:pStyle w:val="ConsPlusNormal"/>
        <w:jc w:val="both"/>
        <w:rPr>
          <w:rFonts w:ascii="Times New Roman" w:hAnsi="Times New Roman" w:cs="Times New Roman"/>
          <w:sz w:val="27"/>
          <w:szCs w:val="27"/>
        </w:rPr>
      </w:pPr>
    </w:p>
    <w:p w:rsidR="003A6A9C" w:rsidRDefault="003A6A9C">
      <w:pPr>
        <w:pStyle w:val="ConsPlusNormal"/>
        <w:jc w:val="right"/>
        <w:outlineLvl w:val="0"/>
        <w:rPr>
          <w:rFonts w:ascii="Times New Roman" w:hAnsi="Times New Roman" w:cs="Times New Roman"/>
          <w:sz w:val="27"/>
          <w:szCs w:val="27"/>
        </w:rPr>
      </w:pPr>
    </w:p>
    <w:p w:rsidR="005C70B7" w:rsidRPr="00E170F0" w:rsidRDefault="005C70B7">
      <w:pPr>
        <w:pStyle w:val="ConsPlusNormal"/>
        <w:jc w:val="right"/>
        <w:outlineLvl w:val="0"/>
        <w:rPr>
          <w:rFonts w:ascii="Times New Roman" w:hAnsi="Times New Roman" w:cs="Times New Roman"/>
          <w:sz w:val="27"/>
          <w:szCs w:val="27"/>
        </w:rPr>
      </w:pPr>
      <w:r w:rsidRPr="00E170F0">
        <w:rPr>
          <w:rFonts w:ascii="Times New Roman" w:hAnsi="Times New Roman" w:cs="Times New Roman"/>
          <w:sz w:val="27"/>
          <w:szCs w:val="27"/>
        </w:rPr>
        <w:t>Приложение</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к постановлению</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Администрации Томского района</w:t>
      </w:r>
    </w:p>
    <w:p w:rsidR="005C70B7" w:rsidRPr="00E170F0" w:rsidRDefault="005C70B7">
      <w:pPr>
        <w:pStyle w:val="ConsPlusNormal"/>
        <w:jc w:val="right"/>
        <w:rPr>
          <w:rFonts w:ascii="Times New Roman" w:hAnsi="Times New Roman" w:cs="Times New Roman"/>
          <w:sz w:val="27"/>
          <w:szCs w:val="27"/>
        </w:rPr>
      </w:pPr>
      <w:r w:rsidRPr="00E170F0">
        <w:rPr>
          <w:rFonts w:ascii="Times New Roman" w:hAnsi="Times New Roman" w:cs="Times New Roman"/>
          <w:sz w:val="27"/>
          <w:szCs w:val="27"/>
        </w:rPr>
        <w:t xml:space="preserve">от </w:t>
      </w:r>
      <w:r w:rsidR="00F4680B">
        <w:rPr>
          <w:rFonts w:ascii="Times New Roman" w:hAnsi="Times New Roman" w:cs="Times New Roman"/>
          <w:sz w:val="27"/>
          <w:szCs w:val="27"/>
        </w:rPr>
        <w:t>_______________</w:t>
      </w:r>
      <w:r w:rsidRPr="00E170F0">
        <w:rPr>
          <w:rFonts w:ascii="Times New Roman" w:hAnsi="Times New Roman" w:cs="Times New Roman"/>
          <w:sz w:val="27"/>
          <w:szCs w:val="27"/>
        </w:rPr>
        <w:t xml:space="preserve"> N </w:t>
      </w:r>
      <w:r w:rsidR="00F4680B">
        <w:rPr>
          <w:rFonts w:ascii="Times New Roman" w:hAnsi="Times New Roman" w:cs="Times New Roman"/>
          <w:sz w:val="27"/>
          <w:szCs w:val="27"/>
        </w:rPr>
        <w:t>_________</w:t>
      </w:r>
    </w:p>
    <w:p w:rsidR="005C70B7" w:rsidRPr="00E170F0" w:rsidRDefault="005C70B7">
      <w:pPr>
        <w:pStyle w:val="ConsPlusNormal"/>
        <w:jc w:val="both"/>
        <w:rPr>
          <w:rFonts w:ascii="Times New Roman" w:hAnsi="Times New Roman" w:cs="Times New Roman"/>
          <w:sz w:val="27"/>
          <w:szCs w:val="27"/>
        </w:rPr>
      </w:pPr>
    </w:p>
    <w:p w:rsidR="005C70B7" w:rsidRPr="00240D1C" w:rsidRDefault="005C70B7">
      <w:pPr>
        <w:pStyle w:val="ConsPlusTitle"/>
        <w:jc w:val="center"/>
        <w:rPr>
          <w:rFonts w:ascii="Times New Roman" w:hAnsi="Times New Roman" w:cs="Times New Roman"/>
          <w:sz w:val="26"/>
          <w:szCs w:val="26"/>
        </w:rPr>
      </w:pPr>
      <w:bookmarkStart w:id="1" w:name="P36"/>
      <w:bookmarkEnd w:id="1"/>
      <w:r w:rsidRPr="00240D1C">
        <w:rPr>
          <w:rFonts w:ascii="Times New Roman" w:hAnsi="Times New Roman" w:cs="Times New Roman"/>
          <w:sz w:val="26"/>
          <w:szCs w:val="26"/>
        </w:rPr>
        <w:t>АДМИНИСТРАТИВНЫЙ РЕГЛАМЕНТ</w:t>
      </w:r>
    </w:p>
    <w:p w:rsidR="00240D1C" w:rsidRPr="00240D1C" w:rsidRDefault="005C70B7" w:rsidP="00240D1C">
      <w:pPr>
        <w:pStyle w:val="ConsPlusTitle"/>
        <w:jc w:val="center"/>
        <w:rPr>
          <w:rFonts w:ascii="Times New Roman" w:hAnsi="Times New Roman" w:cs="Times New Roman"/>
          <w:sz w:val="26"/>
          <w:szCs w:val="26"/>
        </w:rPr>
      </w:pPr>
      <w:r w:rsidRPr="00240D1C">
        <w:rPr>
          <w:rFonts w:ascii="Times New Roman" w:hAnsi="Times New Roman" w:cs="Times New Roman"/>
          <w:sz w:val="26"/>
          <w:szCs w:val="26"/>
        </w:rPr>
        <w:t xml:space="preserve">ПРЕДОСТАВЛЕНИЯ МУНИЦИПАЛЬНОЙ УСЛУГИ </w:t>
      </w:r>
      <w:r w:rsidR="00240D1C" w:rsidRPr="00240D1C">
        <w:rPr>
          <w:rFonts w:ascii="Times New Roman" w:hAnsi="Times New Roman" w:cs="Times New Roman"/>
          <w:sz w:val="26"/>
          <w:szCs w:val="26"/>
        </w:rPr>
        <w:t>«ПРЕДОСТАВЛЕНИЕ ЗЕМЕЛЬНЫХ УЧАСТКОВ</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ПУТЕМ ПРОВЕДЕНИЯ АУКЦИОНА ПО ПРОДАЖЕ ЗЕМЕЛЬНОГО УЧАСТКА</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ИЛИ АУКЦИОНА НА ПРАВО ЗАКЛЮЧЕНИЯ ДОГОВОРА АРЕНДЫ ЗЕМЕЛЬНОГО</w:t>
      </w:r>
      <w:r w:rsidR="00240D1C">
        <w:rPr>
          <w:rFonts w:ascii="Times New Roman" w:hAnsi="Times New Roman" w:cs="Times New Roman"/>
          <w:sz w:val="26"/>
          <w:szCs w:val="26"/>
        </w:rPr>
        <w:t xml:space="preserve"> </w:t>
      </w:r>
      <w:r w:rsidR="00240D1C" w:rsidRPr="00240D1C">
        <w:rPr>
          <w:rFonts w:ascii="Times New Roman" w:hAnsi="Times New Roman" w:cs="Times New Roman"/>
          <w:sz w:val="26"/>
          <w:szCs w:val="26"/>
        </w:rPr>
        <w:t>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5C70B7" w:rsidRPr="00B40B6D" w:rsidRDefault="005C70B7">
      <w:pPr>
        <w:pStyle w:val="ConsPlusNormal"/>
        <w:jc w:val="center"/>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 ОБЩИЕ ПОЛОЖЕНИЯ</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 Настоящий административный регламент (далее - регламент) предоставления муниципальной услуги </w:t>
      </w:r>
      <w:r w:rsidR="00764D1C">
        <w:rPr>
          <w:sz w:val="27"/>
          <w:szCs w:val="27"/>
        </w:rPr>
        <w:t>"</w:t>
      </w:r>
      <w:r w:rsidR="00764D1C" w:rsidRPr="00764D1C">
        <w:rPr>
          <w:rFonts w:ascii="Times New Roman" w:hAnsi="Times New Roman" w:cs="Times New Roman"/>
          <w:sz w:val="27"/>
          <w:szCs w:val="27"/>
        </w:rPr>
        <w:t xml:space="preserve">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w:t>
      </w:r>
      <w:r w:rsidR="00764D1C">
        <w:rPr>
          <w:sz w:val="27"/>
          <w:szCs w:val="27"/>
        </w:rPr>
        <w:t>"</w:t>
      </w:r>
      <w:r w:rsidR="00764D1C" w:rsidRPr="00764D1C">
        <w:rPr>
          <w:rFonts w:ascii="Times New Roman" w:hAnsi="Times New Roman" w:cs="Times New Roman"/>
          <w:sz w:val="27"/>
          <w:szCs w:val="27"/>
        </w:rPr>
        <w:t>Томский район</w:t>
      </w:r>
      <w:r w:rsidR="00764D1C">
        <w:rPr>
          <w:sz w:val="27"/>
          <w:szCs w:val="27"/>
        </w:rPr>
        <w:t>"</w:t>
      </w:r>
      <w:r w:rsidR="00764D1C" w:rsidRPr="00764D1C">
        <w:rPr>
          <w:rFonts w:ascii="Times New Roman" w:hAnsi="Times New Roman" w:cs="Times New Roman"/>
          <w:sz w:val="27"/>
          <w:szCs w:val="27"/>
        </w:rPr>
        <w:t>,</w:t>
      </w:r>
      <w:r w:rsidR="00764D1C">
        <w:rPr>
          <w:sz w:val="27"/>
          <w:szCs w:val="27"/>
        </w:rPr>
        <w:t xml:space="preserve"> </w:t>
      </w:r>
      <w:r w:rsidR="00764D1C" w:rsidRPr="00764D1C">
        <w:rPr>
          <w:rFonts w:ascii="Times New Roman" w:hAnsi="Times New Roman" w:cs="Times New Roman"/>
          <w:sz w:val="27"/>
          <w:szCs w:val="27"/>
        </w:rPr>
        <w:t>а также из земель, государственная собственность на которые на разграничена</w:t>
      </w:r>
      <w:r w:rsidR="00764D1C">
        <w:rPr>
          <w:sz w:val="27"/>
          <w:szCs w:val="27"/>
        </w:rPr>
        <w:t>"</w:t>
      </w:r>
      <w:r w:rsidRPr="00E170F0">
        <w:rPr>
          <w:rFonts w:ascii="Times New Roman" w:hAnsi="Times New Roman" w:cs="Times New Roman"/>
          <w:sz w:val="27"/>
          <w:szCs w:val="27"/>
        </w:rPr>
        <w:t xml:space="preserve"> разработан в целях повышения качества предоставления указанной муниципальной услуги в Томском районе и определяет сроки и последовательность действий (административных процедур) при предоставлении муниципальной услуги в пределах компетенции.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 Получателями муниципальной услуги являются граждане Российской Федерации, иностранные граждане, лица без гражданства, юридические лица их представители, действующие на основании доверенности, оформленной в соответствии с Гражданским </w:t>
      </w:r>
      <w:hyperlink r:id="rId13"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 (далее - получатели функции).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Информация о порядке предоставления муниципальной услуги размещается: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на информационных стендах, расположенных в здании Администрации Томского района в операционном зале "Единое окно": 634050, Томская область, г. Томск, ул. Карла Маркса, д. 56, контактный телефон 40-86-39;</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 информационно-телекоммуникационной сети Интернет: на официальном сайте Администрации Томского района: www.tradm.ru.</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При ответах на телефонные звонки и личные обращения должностные лица, ответственные за предоставление муниципальной услуги, информируют обратившихся заявителей по интересующим их вопросам.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В случае если для подготовки ответа на устное обращение требуется продолжительное время, сотрудник, осуществляющий устное информирование, предлагает заявителю направить в Комитет по земельным ресурсам Управления по экономической политике и муниципальным ресурсам Администрации Томского района (далее - Комитет) письменное обращение о предоставлении письменной информации по вопросам предоставления муниципальной услуги либо предлагает назначить другое удобное для заявителя время для устного информирования.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 Ответ на письменное обращение направляется заявителю в течение 30 дней со дня регистрации обращения в порядке, установленном Федеральным </w:t>
      </w:r>
      <w:hyperlink r:id="rId14" w:history="1">
        <w:r w:rsidRPr="00E170F0">
          <w:rPr>
            <w:rFonts w:ascii="Times New Roman" w:hAnsi="Times New Roman" w:cs="Times New Roman"/>
            <w:color w:val="0000FF"/>
            <w:sz w:val="27"/>
            <w:szCs w:val="27"/>
          </w:rPr>
          <w:t>законом</w:t>
        </w:r>
      </w:hyperlink>
      <w:r w:rsidRPr="00E170F0">
        <w:rPr>
          <w:rFonts w:ascii="Times New Roman" w:hAnsi="Times New Roman" w:cs="Times New Roman"/>
          <w:sz w:val="27"/>
          <w:szCs w:val="27"/>
        </w:rPr>
        <w:t xml:space="preserve"> от 02.05.2006 N 59-ФЗ "О порядке рассмотрения обращений граждан Российской Федерации".</w:t>
      </w:r>
    </w:p>
    <w:p w:rsidR="00B40B6D"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 Рабочие места специалистов Комитета по земельным ресурсам Управления по экономической политике и муниципальным ресурсам Администрации Томского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района, ответственных за предоставление муниципальной услуги, оборудованы офисной мебелью и оргтехникой.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Прием заявлений и получение результатов предоставления муниципальной услуги осуществляются в операционном зале "Единое окно" или через официальную электронную почту: eo@atr.tomsk.gov.ru.</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Регистрация заявлений и обращений, а также процедура прохождения документов осуществляются в базе данных автоматизированной геоинформационной системы АГИС с использованием автоматизированного информационного модуля "Единое окно" (далее - АГИС).</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Режим работы операционного зала "Единое окно":</w:t>
      </w:r>
    </w:p>
    <w:p w:rsidR="005C70B7" w:rsidRPr="00E170F0" w:rsidRDefault="005C70B7">
      <w:pPr>
        <w:pStyle w:val="ConsPlusNormal"/>
        <w:jc w:val="both"/>
        <w:rPr>
          <w:rFonts w:ascii="Times New Roman" w:hAnsi="Times New Roman" w:cs="Times New Roman"/>
          <w:sz w:val="27"/>
          <w:szCs w:val="27"/>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2891"/>
        <w:gridCol w:w="3005"/>
      </w:tblGrid>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По дням недели</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Рабочее время</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Перерыв на обед</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понедельник</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вторник</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среда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четверг</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пятница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8 ч. 00 мин. - 15 ч. 00 мин.</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13 ч. 00 мин. - 14 ч. 00 мин.</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суббота</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r>
      <w:tr w:rsidR="005C70B7" w:rsidRPr="00E170F0">
        <w:tc>
          <w:tcPr>
            <w:tcW w:w="187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воскресенье</w:t>
            </w:r>
          </w:p>
        </w:tc>
        <w:tc>
          <w:tcPr>
            <w:tcW w:w="2891"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c>
          <w:tcPr>
            <w:tcW w:w="3005" w:type="dxa"/>
          </w:tcPr>
          <w:p w:rsidR="005C70B7" w:rsidRPr="00E170F0" w:rsidRDefault="005C70B7">
            <w:pPr>
              <w:pStyle w:val="ConsPlusNormal"/>
              <w:rPr>
                <w:rFonts w:ascii="Times New Roman" w:hAnsi="Times New Roman" w:cs="Times New Roman"/>
                <w:sz w:val="27"/>
                <w:szCs w:val="27"/>
              </w:rPr>
            </w:pPr>
            <w:r w:rsidRPr="00E170F0">
              <w:rPr>
                <w:rFonts w:ascii="Times New Roman" w:hAnsi="Times New Roman" w:cs="Times New Roman"/>
                <w:sz w:val="27"/>
                <w:szCs w:val="27"/>
              </w:rPr>
              <w:t>выходной</w:t>
            </w:r>
          </w:p>
        </w:tc>
      </w:tr>
    </w:tbl>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II. СТАНДАРТ ПРЕДОСТАВЛЯЕМОЙ МУНИЦИПАЛЬНОЙ УСЛУГИ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10. Наименование муниципальной услуги: </w:t>
      </w:r>
      <w:r w:rsidRPr="00C45BB2">
        <w:rPr>
          <w:rFonts w:ascii="Times New Roman" w:hAnsi="Times New Roman" w:cs="Times New Roman"/>
          <w:sz w:val="27"/>
          <w:szCs w:val="27"/>
        </w:rPr>
        <w:t>"</w:t>
      </w:r>
      <w:r w:rsidR="00C45BB2" w:rsidRPr="00C45BB2">
        <w:rPr>
          <w:rFonts w:ascii="Times New Roman" w:hAnsi="Times New Roman" w:cs="Times New Roman"/>
          <w:sz w:val="27"/>
          <w:szCs w:val="27"/>
        </w:rPr>
        <w:t>Предоставление земельных участков путем проведения аукциона по продаже земельного участка или аукциона на право заключения договора аренды земельного участка, из земель, находящихся в собственности муниципального образования "Томский район", а также из земель, государственная собственн</w:t>
      </w:r>
      <w:r w:rsidR="00C45BB2">
        <w:rPr>
          <w:rFonts w:ascii="Times New Roman" w:hAnsi="Times New Roman" w:cs="Times New Roman"/>
          <w:sz w:val="27"/>
          <w:szCs w:val="27"/>
        </w:rPr>
        <w:t>ость на которые на разграничена</w:t>
      </w:r>
      <w:r w:rsidRPr="00E170F0">
        <w:rPr>
          <w:rFonts w:ascii="Times New Roman" w:hAnsi="Times New Roman" w:cs="Times New Roman"/>
          <w:sz w:val="27"/>
          <w:szCs w:val="27"/>
        </w:rPr>
        <w:t>" (далее -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11. Органом, уполномоченным на предоставление муниципальной услуги, является Администрация Томского района (далее - Администрация) в лице Комитета по земельным ресурсам Управления по экономической политике и муниципальным ресурсам Администрации Томского района (далее - Комитет).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12. Комитет не вправе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13. Результатом предоставления муниципальной услуги может быть один из вариантов:</w:t>
      </w:r>
    </w:p>
    <w:p w:rsidR="00B40B6D" w:rsidRDefault="005C70B7">
      <w:pPr>
        <w:pStyle w:val="ConsPlusNormal"/>
        <w:ind w:firstLine="540"/>
        <w:jc w:val="both"/>
        <w:rPr>
          <w:rFonts w:ascii="Times New Roman" w:hAnsi="Times New Roman" w:cs="Times New Roman"/>
          <w:sz w:val="27"/>
          <w:szCs w:val="27"/>
        </w:rPr>
      </w:pPr>
      <w:bookmarkStart w:id="2" w:name="P92"/>
      <w:bookmarkEnd w:id="2"/>
      <w:r w:rsidRPr="00E170F0">
        <w:rPr>
          <w:rFonts w:ascii="Times New Roman" w:hAnsi="Times New Roman" w:cs="Times New Roman"/>
          <w:sz w:val="27"/>
          <w:szCs w:val="27"/>
        </w:rPr>
        <w:t xml:space="preserve">13.1.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Уведомление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принятии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решения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проведении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аукциона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по продаже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земельного участка или аукциона на право заключения договора аренды земельного участка после осуществления государственного кадастрового учета.</w:t>
      </w:r>
    </w:p>
    <w:p w:rsidR="005C70B7" w:rsidRPr="00E170F0" w:rsidRDefault="005C70B7">
      <w:pPr>
        <w:pStyle w:val="ConsPlusNormal"/>
        <w:ind w:firstLine="540"/>
        <w:jc w:val="both"/>
        <w:rPr>
          <w:rFonts w:ascii="Times New Roman" w:hAnsi="Times New Roman" w:cs="Times New Roman"/>
          <w:sz w:val="27"/>
          <w:szCs w:val="27"/>
        </w:rPr>
      </w:pPr>
      <w:bookmarkStart w:id="3" w:name="P93"/>
      <w:bookmarkEnd w:id="3"/>
      <w:r w:rsidRPr="00E170F0">
        <w:rPr>
          <w:rFonts w:ascii="Times New Roman" w:hAnsi="Times New Roman" w:cs="Times New Roman"/>
          <w:sz w:val="27"/>
          <w:szCs w:val="27"/>
        </w:rPr>
        <w:t>13.2. Принятие и направление (выдача) Заявителю решения Администрации о проведении аукциона по продаже земельного участка или аукциона на право заключения договора аренды земельного участка.</w:t>
      </w:r>
    </w:p>
    <w:p w:rsidR="005C70B7" w:rsidRPr="00E170F0" w:rsidRDefault="005C70B7">
      <w:pPr>
        <w:pStyle w:val="ConsPlusNormal"/>
        <w:ind w:firstLine="540"/>
        <w:jc w:val="both"/>
        <w:rPr>
          <w:rFonts w:ascii="Times New Roman" w:hAnsi="Times New Roman" w:cs="Times New Roman"/>
          <w:sz w:val="27"/>
          <w:szCs w:val="27"/>
        </w:rPr>
      </w:pPr>
      <w:bookmarkStart w:id="4" w:name="P94"/>
      <w:bookmarkEnd w:id="4"/>
      <w:r w:rsidRPr="00E170F0">
        <w:rPr>
          <w:rFonts w:ascii="Times New Roman" w:hAnsi="Times New Roman" w:cs="Times New Roman"/>
          <w:sz w:val="27"/>
          <w:szCs w:val="27"/>
        </w:rPr>
        <w:t>13.3. Принятие и направление (выдача) Заявителю решения Администрации об отказе в проведении аукциона по продаже земельного участка или аукциона на право заключения договора аренды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 Сроки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14.1. Предоставление муниципальной услуги осуществляется в срок 60 календарных дней со дня поступления заявления о проведении аукциона с пакетом документов, необходимых для рассмотрения вопроса о предоставлении муниципальной услуги, до даты принятия решения согласно </w:t>
      </w:r>
      <w:hyperlink w:anchor="P93" w:history="1">
        <w:proofErr w:type="spellStart"/>
        <w:r w:rsidRPr="00E170F0">
          <w:rPr>
            <w:rFonts w:ascii="Times New Roman" w:hAnsi="Times New Roman" w:cs="Times New Roman"/>
            <w:color w:val="0000FF"/>
            <w:sz w:val="27"/>
            <w:szCs w:val="27"/>
          </w:rPr>
          <w:t>п.п</w:t>
        </w:r>
        <w:proofErr w:type="spellEnd"/>
        <w:r w:rsidRPr="00E170F0">
          <w:rPr>
            <w:rFonts w:ascii="Times New Roman" w:hAnsi="Times New Roman" w:cs="Times New Roman"/>
            <w:color w:val="0000FF"/>
            <w:sz w:val="27"/>
            <w:szCs w:val="27"/>
          </w:rPr>
          <w:t>. 13.2</w:t>
        </w:r>
      </w:hyperlink>
      <w:r w:rsidRPr="00E170F0">
        <w:rPr>
          <w:rFonts w:ascii="Times New Roman" w:hAnsi="Times New Roman" w:cs="Times New Roman"/>
          <w:sz w:val="27"/>
          <w:szCs w:val="27"/>
        </w:rPr>
        <w:t xml:space="preserve">, </w:t>
      </w:r>
      <w:hyperlink w:anchor="P94" w:history="1">
        <w:r w:rsidRPr="00E170F0">
          <w:rPr>
            <w:rFonts w:ascii="Times New Roman" w:hAnsi="Times New Roman" w:cs="Times New Roman"/>
            <w:color w:val="0000FF"/>
            <w:sz w:val="27"/>
            <w:szCs w:val="27"/>
          </w:rPr>
          <w:t>13.3</w:t>
        </w:r>
      </w:hyperlink>
      <w:r w:rsidRPr="00E170F0">
        <w:rPr>
          <w:rFonts w:ascii="Times New Roman" w:hAnsi="Times New Roman" w:cs="Times New Roman"/>
          <w:sz w:val="27"/>
          <w:szCs w:val="27"/>
        </w:rPr>
        <w:t xml:space="preserve"> настоящего регламента.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14.2. Предоставление муниципальной услуги в соответствии со </w:t>
      </w:r>
      <w:hyperlink r:id="rId15" w:history="1">
        <w:r w:rsidRPr="00E170F0">
          <w:rPr>
            <w:rFonts w:ascii="Times New Roman" w:hAnsi="Times New Roman" w:cs="Times New Roman"/>
            <w:color w:val="0000FF"/>
            <w:sz w:val="27"/>
            <w:szCs w:val="27"/>
          </w:rPr>
          <w:t>ст. 39.18</w:t>
        </w:r>
      </w:hyperlink>
      <w:r w:rsidRPr="00E170F0">
        <w:rPr>
          <w:rFonts w:ascii="Times New Roman" w:hAnsi="Times New Roman" w:cs="Times New Roman"/>
          <w:sz w:val="27"/>
          <w:szCs w:val="27"/>
        </w:rPr>
        <w:t xml:space="preserve"> ЗК РФ осуществляется в срок: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- 7 календарных дней со дня приема заявлений о намерении участвовать в аукционе до даты принятия решения о проведении аукциона согласно </w:t>
      </w:r>
      <w:hyperlink w:anchor="P92" w:history="1">
        <w:r w:rsidRPr="00E170F0">
          <w:rPr>
            <w:rFonts w:ascii="Times New Roman" w:hAnsi="Times New Roman" w:cs="Times New Roman"/>
            <w:color w:val="0000FF"/>
            <w:sz w:val="27"/>
            <w:szCs w:val="27"/>
          </w:rPr>
          <w:t>п. 13.1</w:t>
        </w:r>
      </w:hyperlink>
      <w:r w:rsidRPr="00E170F0">
        <w:rPr>
          <w:rFonts w:ascii="Times New Roman" w:hAnsi="Times New Roman" w:cs="Times New Roman"/>
          <w:sz w:val="27"/>
          <w:szCs w:val="27"/>
        </w:rPr>
        <w:t xml:space="preserve"> настоящего регламента при отсутствии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- 60 календарных дней со дня поступления заявления о намерении участвовать в аукционе до даты принятия решения согласно </w:t>
      </w:r>
      <w:hyperlink w:anchor="P93" w:history="1">
        <w:proofErr w:type="spellStart"/>
        <w:r w:rsidRPr="00E170F0">
          <w:rPr>
            <w:rFonts w:ascii="Times New Roman" w:hAnsi="Times New Roman" w:cs="Times New Roman"/>
            <w:color w:val="0000FF"/>
            <w:sz w:val="27"/>
            <w:szCs w:val="27"/>
          </w:rPr>
          <w:t>п.п</w:t>
        </w:r>
        <w:proofErr w:type="spellEnd"/>
        <w:r w:rsidRPr="00E170F0">
          <w:rPr>
            <w:rFonts w:ascii="Times New Roman" w:hAnsi="Times New Roman" w:cs="Times New Roman"/>
            <w:color w:val="0000FF"/>
            <w:sz w:val="27"/>
            <w:szCs w:val="27"/>
          </w:rPr>
          <w:t>. 13.2</w:t>
        </w:r>
      </w:hyperlink>
      <w:r w:rsidRPr="00E170F0">
        <w:rPr>
          <w:rFonts w:ascii="Times New Roman" w:hAnsi="Times New Roman" w:cs="Times New Roman"/>
          <w:sz w:val="27"/>
          <w:szCs w:val="27"/>
        </w:rPr>
        <w:t xml:space="preserve">, </w:t>
      </w:r>
      <w:hyperlink w:anchor="P94" w:history="1">
        <w:r w:rsidRPr="00E170F0">
          <w:rPr>
            <w:rFonts w:ascii="Times New Roman" w:hAnsi="Times New Roman" w:cs="Times New Roman"/>
            <w:color w:val="0000FF"/>
            <w:sz w:val="27"/>
            <w:szCs w:val="27"/>
          </w:rPr>
          <w:t>13.3</w:t>
        </w:r>
      </w:hyperlink>
      <w:r w:rsidRPr="00E170F0">
        <w:rPr>
          <w:rFonts w:ascii="Times New Roman" w:hAnsi="Times New Roman" w:cs="Times New Roman"/>
          <w:sz w:val="27"/>
          <w:szCs w:val="27"/>
        </w:rPr>
        <w:t xml:space="preserve"> настоящего регламента при наличии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14.3. В срок предоставления муниципальной услуги не включается срок проведения работ по постановке земельного участка на государственный кадастровый учет.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14.4. В срок предоставления муниципальной услуги не включается срок, в течение которого осуществляется перевод земель из одной категории в другую.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15. Правовые основания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Земельный </w:t>
      </w:r>
      <w:hyperlink r:id="rId16" w:history="1">
        <w:r w:rsidRPr="00E170F0">
          <w:rPr>
            <w:rFonts w:ascii="Times New Roman" w:hAnsi="Times New Roman" w:cs="Times New Roman"/>
            <w:color w:val="0000FF"/>
            <w:sz w:val="27"/>
            <w:szCs w:val="27"/>
          </w:rPr>
          <w:t>кодекс</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Гражданский </w:t>
      </w:r>
      <w:hyperlink r:id="rId17" w:history="1">
        <w:r w:rsidRPr="00E170F0">
          <w:rPr>
            <w:rFonts w:ascii="Times New Roman" w:hAnsi="Times New Roman" w:cs="Times New Roman"/>
            <w:color w:val="0000FF"/>
            <w:sz w:val="27"/>
            <w:szCs w:val="27"/>
          </w:rPr>
          <w:t>кодекс</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18"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25.10.2001 N 137-ФЗ "О введении в действие Земельного кодекса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19"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23.06.2014 N 171-ФЗ "О внесении изменений в Земельный кодекс Российской Федерации и отдельные законодательные акты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0"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21.07.1997 N 122-ФЗ "О государственной регистрации прав на недвижимое имущество и сделок с ним";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1"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21.12.2004 N 172-ФЗ "О переводе земель или земельных участков из одной категории в другую";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2"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27.07.2010 N 210-ФЗ "Об организации предоставления государственных и муниципальных услуг";</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3"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27.07.2006 N 152-ФЗ "О персональных данных";</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Федеральный </w:t>
      </w:r>
      <w:hyperlink r:id="rId24" w:history="1">
        <w:r w:rsidRPr="00E170F0">
          <w:rPr>
            <w:rFonts w:ascii="Times New Roman" w:hAnsi="Times New Roman" w:cs="Times New Roman"/>
            <w:color w:val="0000FF"/>
            <w:sz w:val="27"/>
            <w:szCs w:val="27"/>
          </w:rPr>
          <w:t>закон</w:t>
        </w:r>
      </w:hyperlink>
      <w:r w:rsidRPr="00E170F0">
        <w:rPr>
          <w:rFonts w:ascii="Times New Roman" w:hAnsi="Times New Roman" w:cs="Times New Roman"/>
          <w:sz w:val="27"/>
          <w:szCs w:val="27"/>
        </w:rPr>
        <w:t xml:space="preserve"> от 02.05.2006 N 59-ФЗ "О порядке рассмотрения обращений граждан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r:id="rId25" w:history="1">
        <w:r w:rsidRPr="00E170F0">
          <w:rPr>
            <w:rFonts w:ascii="Times New Roman" w:hAnsi="Times New Roman" w:cs="Times New Roman"/>
            <w:color w:val="0000FF"/>
            <w:sz w:val="27"/>
            <w:szCs w:val="27"/>
          </w:rPr>
          <w:t>Приказ</w:t>
        </w:r>
      </w:hyperlink>
      <w:r w:rsidRPr="00E170F0">
        <w:rPr>
          <w:rFonts w:ascii="Times New Roman" w:hAnsi="Times New Roman" w:cs="Times New Roman"/>
          <w:sz w:val="27"/>
          <w:szCs w:val="27"/>
        </w:rPr>
        <w:t xml:space="preserve"> ФАС России от 14.04.2015 N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r:id="rId26" w:history="1">
        <w:r w:rsidRPr="00E170F0">
          <w:rPr>
            <w:rFonts w:ascii="Times New Roman" w:hAnsi="Times New Roman" w:cs="Times New Roman"/>
            <w:color w:val="0000FF"/>
            <w:sz w:val="27"/>
            <w:szCs w:val="27"/>
          </w:rPr>
          <w:t>Устав</w:t>
        </w:r>
      </w:hyperlink>
      <w:r w:rsidRPr="00E170F0">
        <w:rPr>
          <w:rFonts w:ascii="Times New Roman" w:hAnsi="Times New Roman" w:cs="Times New Roman"/>
          <w:sz w:val="27"/>
          <w:szCs w:val="27"/>
        </w:rPr>
        <w:t xml:space="preserve"> муниципального образования "Томский район", утвержденный решением Думы Томского района от 29.09.2011 N 82 (с изменениями и дополнениями).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16. В процессе предоставления муниципальной услуги Комитет взаимодействует (далее - участники):</w:t>
      </w:r>
    </w:p>
    <w:p w:rsidR="005C70B7" w:rsidRPr="00E170F0" w:rsidRDefault="005C70B7" w:rsidP="00CE27CD">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структурные подразделения Администрации Томского района, участвующие в проведении согласований при предо</w:t>
      </w:r>
      <w:r w:rsidR="00CE27CD">
        <w:rPr>
          <w:rFonts w:ascii="Times New Roman" w:hAnsi="Times New Roman" w:cs="Times New Roman"/>
          <w:sz w:val="27"/>
          <w:szCs w:val="27"/>
        </w:rPr>
        <w:t xml:space="preserve">ставлении муниципальной услуги, в том числе </w:t>
      </w:r>
      <w:r w:rsidR="00B40B6D">
        <w:rPr>
          <w:rFonts w:ascii="Times New Roman" w:hAnsi="Times New Roman" w:cs="Times New Roman"/>
          <w:sz w:val="27"/>
          <w:szCs w:val="27"/>
        </w:rPr>
        <w:t>Управление</w:t>
      </w:r>
      <w:r w:rsidRPr="00CE27CD">
        <w:rPr>
          <w:rFonts w:ascii="Times New Roman" w:hAnsi="Times New Roman" w:cs="Times New Roman"/>
          <w:sz w:val="27"/>
          <w:szCs w:val="27"/>
        </w:rPr>
        <w:t xml:space="preserve"> ЖКХ, строительства, транспорта и связи Администрации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администрации сельских поселений муниципального образования "Томский район";</w:t>
      </w:r>
    </w:p>
    <w:p w:rsidR="005C70B7" w:rsidRPr="00E170F0" w:rsidRDefault="009D5897">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кадастровый инженер</w:t>
      </w:r>
      <w:r w:rsidR="005C70B7" w:rsidRPr="00E170F0">
        <w:rPr>
          <w:rFonts w:ascii="Times New Roman" w:hAnsi="Times New Roman" w:cs="Times New Roman"/>
          <w:sz w:val="27"/>
          <w:szCs w:val="27"/>
        </w:rPr>
        <w:t>;</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ФГБУ "ФКП Росреестр" по Томской области - обеспечение кадастрового учета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Управление Росреестра по Томской области;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ИФНС России по Томской области.</w:t>
      </w:r>
    </w:p>
    <w:p w:rsidR="005C70B7" w:rsidRPr="00E170F0" w:rsidRDefault="005C70B7">
      <w:pPr>
        <w:pStyle w:val="ConsPlusNormal"/>
        <w:ind w:firstLine="540"/>
        <w:jc w:val="both"/>
        <w:rPr>
          <w:rFonts w:ascii="Times New Roman" w:hAnsi="Times New Roman" w:cs="Times New Roman"/>
          <w:sz w:val="27"/>
          <w:szCs w:val="27"/>
        </w:rPr>
      </w:pPr>
      <w:bookmarkStart w:id="5" w:name="P121"/>
      <w:bookmarkEnd w:id="5"/>
      <w:r w:rsidRPr="00E170F0">
        <w:rPr>
          <w:rFonts w:ascii="Times New Roman" w:hAnsi="Times New Roman" w:cs="Times New Roman"/>
          <w:sz w:val="27"/>
          <w:szCs w:val="27"/>
        </w:rPr>
        <w:t>17. Перечень документов, необходимых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Для получения муниципальной услуги заявитель представляет на бумажном носителе или в форме электронного документа: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w:anchor="P354" w:history="1">
        <w:r w:rsidRPr="00E170F0">
          <w:rPr>
            <w:rFonts w:ascii="Times New Roman" w:hAnsi="Times New Roman" w:cs="Times New Roman"/>
            <w:color w:val="0000FF"/>
            <w:sz w:val="27"/>
            <w:szCs w:val="27"/>
          </w:rPr>
          <w:t>заявление</w:t>
        </w:r>
      </w:hyperlink>
      <w:r w:rsidRPr="00E170F0">
        <w:rPr>
          <w:rFonts w:ascii="Times New Roman" w:hAnsi="Times New Roman" w:cs="Times New Roman"/>
          <w:sz w:val="27"/>
          <w:szCs w:val="27"/>
        </w:rPr>
        <w:t xml:space="preserve"> о намерении участвовать в аукционе по продаже земельного участка или аукционе на право заключения договора аренды земельного участка по форме приложения N 1 с приложением копии документа, удостоверяющего личность, в случае предоставления муниципальной услуги в соответствии со </w:t>
      </w:r>
      <w:hyperlink r:id="rId27" w:history="1">
        <w:r w:rsidRPr="00E170F0">
          <w:rPr>
            <w:rFonts w:ascii="Times New Roman" w:hAnsi="Times New Roman" w:cs="Times New Roman"/>
            <w:color w:val="0000FF"/>
            <w:sz w:val="27"/>
            <w:szCs w:val="27"/>
          </w:rPr>
          <w:t>ст. 39.18</w:t>
        </w:r>
      </w:hyperlink>
      <w:r w:rsidRPr="00E170F0">
        <w:rPr>
          <w:rFonts w:ascii="Times New Roman" w:hAnsi="Times New Roman" w:cs="Times New Roman"/>
          <w:sz w:val="27"/>
          <w:szCs w:val="27"/>
        </w:rPr>
        <w:t xml:space="preserve"> ЗК РФ;</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w:t>
      </w:r>
      <w:hyperlink w:anchor="P420" w:history="1">
        <w:r w:rsidRPr="00E170F0">
          <w:rPr>
            <w:rFonts w:ascii="Times New Roman" w:hAnsi="Times New Roman" w:cs="Times New Roman"/>
            <w:color w:val="0000FF"/>
            <w:sz w:val="27"/>
            <w:szCs w:val="27"/>
          </w:rPr>
          <w:t>заявление</w:t>
        </w:r>
      </w:hyperlink>
      <w:r w:rsidRPr="00E170F0">
        <w:rPr>
          <w:rFonts w:ascii="Times New Roman" w:hAnsi="Times New Roman" w:cs="Times New Roman"/>
          <w:sz w:val="27"/>
          <w:szCs w:val="27"/>
        </w:rPr>
        <w:t xml:space="preserve"> о проведении аукциона по продаже земельного участка или аукциона на право заключения договора аренды земельного участка по форме приложения N 2 с приложением копии документа, удостоверяющего личность.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17.1. В заявлении о намерении участвовать в аукционе по продаже земельного участка или аукционе на право заключения договора аренды земельного участка указываются сведения: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срок использования земельного участка в случае проведения аукциона на право заключения договора аренды;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цель использования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категория земель;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площадь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кадастровый номер земельного участка - при наличии;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почтовый адрес и (или) адрес электронной почты для связи с заявителем;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10) источник получения информации о предоставлении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17.2. В заявлении о проведении аукциона по продаже земельного участка или аукциона на право заключения договора аренды земельного участка указываются сведения:</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фамилия, имя и (при наличии) отчество, место жительства заявителя, реквизиты документа, удостоверяющего личность заявителя (для гражданина);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срок использования земельного участка в случае проведения аукциона на право заключения договора аренды;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цель использования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категория земель;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площадь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 кадастровый номер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9) реквизиты документа (решение об утверждении документа территориального планирования и (или) проекта планировки территории) при наличии;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10) реквизиты документа (решение об утверждении схемы раздела земельного участка на кадастровом плане территории);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11) почтовый адрес и (или) адрес электронной почты для связи с заявителем.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18. Исчерпывающий перечень оснований для отказа в приеме документов, необходимых для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в случае если заявитель представил пакет документов, не соответствующий регламенту;</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заявление не подписано заявителем либо лицом, уполномоченным на совершение данных действий;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предоставление получателем услуги документа, текст которого не поддается прочтению;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в документах не должно содержаться исправлений, подчисток либо приписок, зачеркнутых слов, а также серьезных повреждений, не позволяющих однозначно истолковать его содержание;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фамилия, имя и отчество заявителя, адрес места жительства, наименование организации указаны не полностью;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 полномочия представителя не оформлены в установленном законом порядке;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 в документах не должно содержаться нецензурных либо оскорбительных выражений, угрозы жизни, здоровью и имуществу должностного лица, а также членов его семьи.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Предоставление муниципальной услуги осуществляется бесплатно.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Максимальный срок ожидания в очереди при обращении за предоставлением муниципальной услуги составляет не более 30 минут.</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19. Срок регистрации заявления о предоставлении муниципальной услуги, предусмотренной настоящим Регламентом, - в течение одного рабочего дня (дня фактического поступления заявления) в Администрацию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20. Требования к помещениям, в которых предоставляется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муниципальная услуга предоставляется в помещениях Администрации, соответствующих санитарно-эпидемиологическим правилам и нормативам;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 помещениях, в которых предоставляется муниципальная услуга, должны быть размещены информационные стенды, содержащие необходимую информацию по условиям предоставления муниципальной услуги, графики работы специалистов, образцы заполняемых документов получателями услуги, дополнительная справочная информация;</w:t>
      </w: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для ожидания приема заявителям отведены места, оборудованные стульями, столами для возможности оформления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20.1. Для получения муниципальной услуги инвалидами Администрацией Томского района обеспечиваются: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условия беспрепятственного доступа к объекту (зданию, помещению), в котором предоставляется муниципальная услуга;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сопровождение инвалидов, имеющих стойкие расстройства функции зрения и самостоятельного передвижения;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21. Показателями доступности и качества муниципальной услуги являются: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сроков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порядка информирования о муниципальной услуге;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условий ожидания приема для предоставления муниципальной услуги (получения результатов предоставления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отсутствие избыточных административных процедур при предоставлении муниципальной услуги.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21.1. Особенности предоставления муниципальной услуги в электронной форме и через многофункциональные центры по предоставлению государственных и муниципальных услуг (далее - МФЦ).</w:t>
      </w:r>
    </w:p>
    <w:p w:rsidR="00B40B6D"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Подача заявления и документов, указанных в </w:t>
      </w:r>
      <w:hyperlink w:anchor="P121" w:history="1">
        <w:r w:rsidRPr="00E170F0">
          <w:rPr>
            <w:rFonts w:ascii="Times New Roman" w:hAnsi="Times New Roman" w:cs="Times New Roman"/>
            <w:color w:val="0000FF"/>
            <w:sz w:val="27"/>
            <w:szCs w:val="27"/>
          </w:rPr>
          <w:t>пункте 17</w:t>
        </w:r>
      </w:hyperlink>
      <w:r w:rsidRPr="00E170F0">
        <w:rPr>
          <w:rFonts w:ascii="Times New Roman" w:hAnsi="Times New Roman" w:cs="Times New Roman"/>
          <w:sz w:val="27"/>
          <w:szCs w:val="27"/>
        </w:rPr>
        <w:t xml:space="preserve"> настоящего административного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регламента,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направления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результата </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предоставления </w:t>
      </w:r>
    </w:p>
    <w:p w:rsidR="00B40B6D" w:rsidRDefault="00B40B6D">
      <w:pPr>
        <w:pStyle w:val="ConsPlusNormal"/>
        <w:ind w:firstLine="540"/>
        <w:jc w:val="both"/>
        <w:rPr>
          <w:rFonts w:ascii="Times New Roman" w:hAnsi="Times New Roman" w:cs="Times New Roman"/>
          <w:sz w:val="27"/>
          <w:szCs w:val="27"/>
        </w:rPr>
      </w:pPr>
    </w:p>
    <w:p w:rsidR="00B40B6D" w:rsidRDefault="00B40B6D">
      <w:pPr>
        <w:pStyle w:val="ConsPlusNormal"/>
        <w:ind w:firstLine="540"/>
        <w:jc w:val="both"/>
        <w:rPr>
          <w:rFonts w:ascii="Times New Roman" w:hAnsi="Times New Roman" w:cs="Times New Roman"/>
          <w:sz w:val="27"/>
          <w:szCs w:val="27"/>
        </w:rPr>
      </w:pPr>
    </w:p>
    <w:p w:rsidR="00B40B6D" w:rsidRPr="00B40B6D" w:rsidRDefault="00B40B6D">
      <w:pPr>
        <w:pStyle w:val="ConsPlusNormal"/>
        <w:ind w:firstLine="540"/>
        <w:jc w:val="both"/>
        <w:rPr>
          <w:rFonts w:ascii="Times New Roman" w:hAnsi="Times New Roman" w:cs="Times New Roman"/>
          <w:sz w:val="16"/>
          <w:szCs w:val="16"/>
        </w:rPr>
      </w:pPr>
    </w:p>
    <w:p w:rsidR="00B40B6D" w:rsidRDefault="00B40B6D">
      <w:pPr>
        <w:pStyle w:val="ConsPlusNormal"/>
        <w:ind w:firstLine="540"/>
        <w:jc w:val="both"/>
        <w:rPr>
          <w:rFonts w:ascii="Times New Roman" w:hAnsi="Times New Roman" w:cs="Times New Roman"/>
          <w:sz w:val="27"/>
          <w:szCs w:val="27"/>
        </w:rPr>
      </w:pPr>
    </w:p>
    <w:p w:rsidR="005C70B7" w:rsidRPr="00E170F0" w:rsidRDefault="005C70B7" w:rsidP="00B40B6D">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муниципальной услуги с использованием Единого портала государственных услуг (далее - Портал) осуществляется при условии обеспечения на уровне муниципального образования "Томский район" технической возможности работы через Портал.</w:t>
      </w:r>
    </w:p>
    <w:p w:rsidR="005C70B7" w:rsidRDefault="00B40B6D">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Подача </w:t>
      </w:r>
      <w:r w:rsidR="005C70B7" w:rsidRPr="00E170F0">
        <w:rPr>
          <w:rFonts w:ascii="Times New Roman" w:hAnsi="Times New Roman" w:cs="Times New Roman"/>
          <w:sz w:val="27"/>
          <w:szCs w:val="27"/>
        </w:rPr>
        <w:t xml:space="preserve">заявления и документов, указанных в </w:t>
      </w:r>
      <w:hyperlink w:anchor="P121" w:history="1">
        <w:r w:rsidR="005C70B7" w:rsidRPr="00E170F0">
          <w:rPr>
            <w:rFonts w:ascii="Times New Roman" w:hAnsi="Times New Roman" w:cs="Times New Roman"/>
            <w:color w:val="0000FF"/>
            <w:sz w:val="27"/>
            <w:szCs w:val="27"/>
          </w:rPr>
          <w:t>пункте 17</w:t>
        </w:r>
      </w:hyperlink>
      <w:r>
        <w:rPr>
          <w:rFonts w:ascii="Times New Roman" w:hAnsi="Times New Roman" w:cs="Times New Roman"/>
          <w:sz w:val="27"/>
          <w:szCs w:val="27"/>
        </w:rPr>
        <w:t xml:space="preserve"> настоящего административного </w:t>
      </w:r>
      <w:r w:rsidR="005C70B7" w:rsidRPr="00E170F0">
        <w:rPr>
          <w:rFonts w:ascii="Times New Roman" w:hAnsi="Times New Roman" w:cs="Times New Roman"/>
          <w:sz w:val="27"/>
          <w:szCs w:val="27"/>
        </w:rPr>
        <w:t>регламента, направления результата предоставления муниципальной услуги посредством МФЦ осуществляется при условии заключения в установленном законом порядке соглашения о взаимодействии с МФЦ.</w:t>
      </w:r>
    </w:p>
    <w:p w:rsidR="004232F2" w:rsidRDefault="004232F2">
      <w:pPr>
        <w:pStyle w:val="ConsPlusNormal"/>
        <w:ind w:firstLine="540"/>
        <w:jc w:val="both"/>
        <w:rPr>
          <w:rFonts w:ascii="Times New Roman" w:hAnsi="Times New Roman" w:cs="Times New Roman"/>
          <w:sz w:val="27"/>
          <w:szCs w:val="27"/>
        </w:rPr>
      </w:pPr>
      <w:r>
        <w:rPr>
          <w:rFonts w:ascii="Times New Roman" w:hAnsi="Times New Roman" w:cs="Times New Roman"/>
          <w:sz w:val="27"/>
          <w:szCs w:val="27"/>
        </w:rPr>
        <w:t xml:space="preserve">21.2. Заявления и документы, указанные в </w:t>
      </w:r>
      <w:hyperlink r:id="rId28" w:anchor="P121" w:history="1">
        <w:r w:rsidRPr="004232F2">
          <w:rPr>
            <w:rStyle w:val="a5"/>
            <w:rFonts w:ascii="Times New Roman" w:hAnsi="Times New Roman" w:cs="Times New Roman"/>
            <w:sz w:val="27"/>
            <w:szCs w:val="27"/>
            <w:u w:val="none"/>
          </w:rPr>
          <w:t>пункте 17</w:t>
        </w:r>
      </w:hyperlink>
      <w:r w:rsidR="00A97A8E">
        <w:rPr>
          <w:rFonts w:ascii="Times New Roman" w:hAnsi="Times New Roman" w:cs="Times New Roman"/>
        </w:rPr>
        <w:t xml:space="preserve"> </w:t>
      </w:r>
      <w:r w:rsidR="00A97A8E" w:rsidRPr="00A97A8E">
        <w:rPr>
          <w:rFonts w:ascii="Times New Roman" w:hAnsi="Times New Roman" w:cs="Times New Roman"/>
          <w:sz w:val="27"/>
          <w:szCs w:val="27"/>
        </w:rPr>
        <w:t>настоящего регламента, заинтересованное лицо может подать посредством обращения в МФЦ.</w:t>
      </w:r>
      <w:r>
        <w:t xml:space="preserve"> </w:t>
      </w:r>
      <w:r>
        <w:rPr>
          <w:rFonts w:ascii="Times New Roman" w:hAnsi="Times New Roman" w:cs="Times New Roman"/>
          <w:sz w:val="27"/>
          <w:szCs w:val="27"/>
        </w:rPr>
        <w:t xml:space="preserve"> </w:t>
      </w:r>
    </w:p>
    <w:p w:rsidR="00F55A95" w:rsidRPr="00F55A95" w:rsidRDefault="00F55A95" w:rsidP="00F55A95">
      <w:pPr>
        <w:pStyle w:val="ConsPlusNormal"/>
        <w:tabs>
          <w:tab w:val="left" w:pos="476"/>
        </w:tabs>
        <w:ind w:firstLine="540"/>
        <w:jc w:val="both"/>
        <w:rPr>
          <w:rFonts w:ascii="Times New Roman" w:hAnsi="Times New Roman" w:cs="Times New Roman"/>
          <w:sz w:val="27"/>
          <w:szCs w:val="27"/>
        </w:rPr>
      </w:pPr>
      <w:r w:rsidRPr="00F55A95">
        <w:rPr>
          <w:rFonts w:ascii="Times New Roman" w:hAnsi="Times New Roman" w:cs="Times New Roman"/>
          <w:sz w:val="27"/>
          <w:szCs w:val="27"/>
        </w:rPr>
        <w:t>21.</w:t>
      </w:r>
      <w:r w:rsidR="00A97A8E">
        <w:rPr>
          <w:rFonts w:ascii="Times New Roman" w:hAnsi="Times New Roman" w:cs="Times New Roman"/>
          <w:sz w:val="27"/>
          <w:szCs w:val="27"/>
        </w:rPr>
        <w:t>3</w:t>
      </w:r>
      <w:r w:rsidRPr="00F55A95">
        <w:rPr>
          <w:rFonts w:ascii="Times New Roman" w:hAnsi="Times New Roman" w:cs="Times New Roman"/>
          <w:sz w:val="27"/>
          <w:szCs w:val="27"/>
        </w:rPr>
        <w:t>. Необходимый пакет документов, поступивший в Администрацию через</w:t>
      </w:r>
      <w:r w:rsidR="005D068A">
        <w:rPr>
          <w:rFonts w:ascii="Times New Roman" w:hAnsi="Times New Roman" w:cs="Times New Roman"/>
          <w:sz w:val="27"/>
          <w:szCs w:val="27"/>
        </w:rPr>
        <w:t xml:space="preserve"> МФЦ регистрируется в Операционном зале «Единое окно».</w:t>
      </w:r>
    </w:p>
    <w:p w:rsidR="00F55A95" w:rsidRDefault="00A97A8E" w:rsidP="00F55A95">
      <w:pPr>
        <w:pStyle w:val="ConsPlusNormal"/>
        <w:tabs>
          <w:tab w:val="left" w:pos="476"/>
        </w:tabs>
        <w:ind w:firstLine="540"/>
        <w:jc w:val="both"/>
        <w:rPr>
          <w:rFonts w:ascii="Times New Roman" w:hAnsi="Times New Roman" w:cs="Times New Roman"/>
          <w:sz w:val="27"/>
          <w:szCs w:val="27"/>
        </w:rPr>
      </w:pPr>
      <w:r>
        <w:rPr>
          <w:rFonts w:ascii="Times New Roman" w:hAnsi="Times New Roman" w:cs="Times New Roman"/>
          <w:sz w:val="27"/>
          <w:szCs w:val="27"/>
        </w:rPr>
        <w:t>21.4</w:t>
      </w:r>
      <w:r w:rsidR="00F55A95" w:rsidRPr="00F55A95">
        <w:rPr>
          <w:rFonts w:ascii="Times New Roman" w:hAnsi="Times New Roman" w:cs="Times New Roman"/>
          <w:sz w:val="27"/>
          <w:szCs w:val="27"/>
        </w:rPr>
        <w:t xml:space="preserve">. Срок рассмотрения заявления исчисляется с момента его поступления </w:t>
      </w:r>
      <w:r w:rsidR="00A30134">
        <w:rPr>
          <w:rFonts w:ascii="Times New Roman" w:hAnsi="Times New Roman" w:cs="Times New Roman"/>
          <w:sz w:val="27"/>
          <w:szCs w:val="27"/>
        </w:rPr>
        <w:t xml:space="preserve">и регистрации </w:t>
      </w:r>
      <w:r w:rsidR="00A30134" w:rsidRPr="00A30134">
        <w:rPr>
          <w:rFonts w:ascii="Times New Roman" w:hAnsi="Times New Roman" w:cs="Times New Roman"/>
          <w:sz w:val="27"/>
          <w:szCs w:val="27"/>
        </w:rPr>
        <w:t xml:space="preserve">в </w:t>
      </w:r>
      <w:r w:rsidR="005D068A">
        <w:rPr>
          <w:rFonts w:ascii="Times New Roman" w:hAnsi="Times New Roman" w:cs="Times New Roman"/>
          <w:sz w:val="27"/>
          <w:szCs w:val="27"/>
        </w:rPr>
        <w:t>О</w:t>
      </w:r>
      <w:r w:rsidR="00A30134" w:rsidRPr="00A30134">
        <w:rPr>
          <w:rFonts w:ascii="Times New Roman" w:hAnsi="Times New Roman" w:cs="Times New Roman"/>
          <w:sz w:val="27"/>
          <w:szCs w:val="27"/>
        </w:rPr>
        <w:t>перационном зале «Единое окно»</w:t>
      </w:r>
      <w:r w:rsidR="00F55A95" w:rsidRPr="00A30134">
        <w:rPr>
          <w:rFonts w:ascii="Times New Roman" w:hAnsi="Times New Roman" w:cs="Times New Roman"/>
          <w:sz w:val="27"/>
          <w:szCs w:val="27"/>
        </w:rPr>
        <w:t>.</w:t>
      </w:r>
    </w:p>
    <w:p w:rsidR="002435F6" w:rsidRPr="00F55A95" w:rsidRDefault="002435F6" w:rsidP="00F55A95">
      <w:pPr>
        <w:pStyle w:val="ConsPlusNormal"/>
        <w:tabs>
          <w:tab w:val="left" w:pos="476"/>
        </w:tabs>
        <w:ind w:firstLine="540"/>
        <w:jc w:val="both"/>
        <w:rPr>
          <w:rFonts w:ascii="Times New Roman" w:hAnsi="Times New Roman" w:cs="Times New Roman"/>
          <w:sz w:val="27"/>
          <w:szCs w:val="27"/>
        </w:rPr>
      </w:pPr>
      <w:r>
        <w:rPr>
          <w:rFonts w:ascii="Times New Roman" w:hAnsi="Times New Roman" w:cs="Times New Roman"/>
          <w:sz w:val="27"/>
          <w:szCs w:val="27"/>
        </w:rPr>
        <w:t>21.5. Получение заявителем результата предоставления муниципальной услуги в случае подачи заявления через МФЦ осуществляется также посредством МФЦ.</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III. СОСТАВ, ПОСЛЕДОВАТЕЛЬНОСТЬ И СРОКИ</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ВЫПОЛНЕНИЯ АДМИНИСТРАТИВНЫХ ПРОЦЕДУР,</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ТРЕБОВАНИЯ К ПОРЯДКУ ИХ ВЫПОЛНЕНИЯ</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1. ПЕРЕЧЕНЬ АДМИНИСТРАТИВНЫХ ПРОЦЕДУР</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22. Предоставление муниципальной услуги включает в себя следующие административные процедуры: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образование земельного участка (согласно </w:t>
      </w:r>
      <w:hyperlink r:id="rId29" w:history="1">
        <w:r w:rsidRPr="00E170F0">
          <w:rPr>
            <w:rFonts w:ascii="Times New Roman" w:hAnsi="Times New Roman" w:cs="Times New Roman"/>
            <w:color w:val="0000FF"/>
            <w:sz w:val="27"/>
            <w:szCs w:val="27"/>
          </w:rPr>
          <w:t>регламенту</w:t>
        </w:r>
      </w:hyperlink>
      <w:r w:rsidRPr="00E170F0">
        <w:rPr>
          <w:rFonts w:ascii="Times New Roman" w:hAnsi="Times New Roman" w:cs="Times New Roman"/>
          <w:sz w:val="27"/>
          <w:szCs w:val="27"/>
        </w:rPr>
        <w:t xml:space="preserve"> </w:t>
      </w:r>
      <w:r w:rsidR="004D785B" w:rsidRPr="004D785B">
        <w:rPr>
          <w:rFonts w:ascii="Times New Roman" w:hAnsi="Times New Roman" w:cs="Times New Roman"/>
          <w:b/>
          <w:sz w:val="27"/>
          <w:szCs w:val="27"/>
        </w:rPr>
        <w:t>«</w:t>
      </w:r>
      <w:r w:rsidR="004D785B" w:rsidRPr="004D785B">
        <w:rPr>
          <w:rFonts w:ascii="Times New Roman" w:hAnsi="Times New Roman" w:cs="Times New Roman"/>
          <w:sz w:val="27"/>
          <w:szCs w:val="27"/>
        </w:rPr>
        <w:t>Утверждение схемы расположения земельного участка на кадастровом плане территории в целях его образования путем раздела из земель, находящихся в собственности муниципального образования «Томский район»</w:t>
      </w:r>
      <w:r w:rsidR="004D785B">
        <w:rPr>
          <w:rFonts w:ascii="Times New Roman" w:hAnsi="Times New Roman" w:cs="Times New Roman"/>
          <w:sz w:val="27"/>
          <w:szCs w:val="27"/>
        </w:rPr>
        <w:t xml:space="preserve">, </w:t>
      </w:r>
      <w:r w:rsidR="004D785B" w:rsidRPr="004D785B">
        <w:rPr>
          <w:rFonts w:ascii="Times New Roman" w:hAnsi="Times New Roman" w:cs="Times New Roman"/>
          <w:sz w:val="27"/>
          <w:szCs w:val="27"/>
        </w:rPr>
        <w:t>а также из земель, государственная собственность на которые на разграничена</w:t>
      </w:r>
      <w:r w:rsidR="004D785B">
        <w:rPr>
          <w:rFonts w:ascii="Times New Roman" w:hAnsi="Times New Roman" w:cs="Times New Roman"/>
          <w:sz w:val="27"/>
          <w:szCs w:val="27"/>
        </w:rPr>
        <w:t>»</w:t>
      </w:r>
      <w:r w:rsidRPr="00E170F0">
        <w:rPr>
          <w:rFonts w:ascii="Times New Roman" w:hAnsi="Times New Roman" w:cs="Times New Roman"/>
          <w:sz w:val="27"/>
          <w:szCs w:val="27"/>
        </w:rPr>
        <w:t>);</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принятие решения о проведении аукциона и установление первоначальной цены лота;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подготовка и размещение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по адресу: torgi.gov.ru (далее - официальный сайт), на официальном сайте Администрации Томского района: www.tradm.ru и в средствах массовой информации "Томское предместье";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прием и регистрация заявок на участие в аукционе (далее - заявок);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рассмотрение заявок;</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проведение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предоставление земельного участка путем подписания договора аренды (купли-продажи) земельного участка.</w:t>
      </w:r>
    </w:p>
    <w:p w:rsidR="005C70B7"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23. Последовательность административных процедур (действий) при предоставлении муниципальной услуги осуществляется в соответствии с блок-схемой </w:t>
      </w:r>
      <w:hyperlink w:anchor="P466" w:history="1">
        <w:r w:rsidRPr="00E170F0">
          <w:rPr>
            <w:rFonts w:ascii="Times New Roman" w:hAnsi="Times New Roman" w:cs="Times New Roman"/>
            <w:color w:val="0000FF"/>
            <w:sz w:val="27"/>
            <w:szCs w:val="27"/>
          </w:rPr>
          <w:t>приложения N 3</w:t>
        </w:r>
      </w:hyperlink>
      <w:r w:rsidRPr="00E170F0">
        <w:rPr>
          <w:rFonts w:ascii="Times New Roman" w:hAnsi="Times New Roman" w:cs="Times New Roman"/>
          <w:sz w:val="27"/>
          <w:szCs w:val="27"/>
        </w:rPr>
        <w:t>.</w:t>
      </w:r>
    </w:p>
    <w:p w:rsidR="009F5A32" w:rsidRPr="009F5A32" w:rsidRDefault="009F5A32">
      <w:pPr>
        <w:pStyle w:val="ConsPlusNormal"/>
        <w:ind w:firstLine="540"/>
        <w:jc w:val="both"/>
        <w:rPr>
          <w:rFonts w:ascii="Times New Roman" w:hAnsi="Times New Roman" w:cs="Times New Roman"/>
          <w:sz w:val="16"/>
          <w:szCs w:val="16"/>
        </w:rPr>
      </w:pP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2. ПРИНЯТИЕ РЕШЕНИЯ О ПРОВЕДЕНИИ АУКЦИОНА</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И УСТАНОВЛЕНИЕ ПЕРВОНАЧАЛЬНОЙ ЦЕНЫ ЛОТА</w:t>
      </w:r>
    </w:p>
    <w:p w:rsidR="005C70B7" w:rsidRPr="00B40B6D" w:rsidRDefault="005C70B7">
      <w:pPr>
        <w:pStyle w:val="ConsPlusNormal"/>
        <w:jc w:val="both"/>
        <w:rPr>
          <w:rFonts w:ascii="Times New Roman" w:hAnsi="Times New Roman" w:cs="Times New Roman"/>
          <w:sz w:val="16"/>
          <w:szCs w:val="16"/>
        </w:rPr>
      </w:pP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24. Основанием для начала исполнения административной процедуры является наличие земельного участка, поставленного на государственный кадастровый учет,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0017E3">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и (или) заявления о проведении аукциона заинтересованного в предоставлении земельного участка лица.</w:t>
      </w:r>
    </w:p>
    <w:p w:rsidR="005C70B7" w:rsidRPr="00E170F0" w:rsidRDefault="005C70B7" w:rsidP="000017E3">
      <w:pPr>
        <w:pStyle w:val="ConsPlusNormal"/>
        <w:ind w:firstLine="567"/>
        <w:jc w:val="both"/>
        <w:rPr>
          <w:rFonts w:ascii="Times New Roman" w:hAnsi="Times New Roman" w:cs="Times New Roman"/>
          <w:sz w:val="27"/>
          <w:szCs w:val="27"/>
        </w:rPr>
      </w:pPr>
      <w:r w:rsidRPr="00E170F0">
        <w:rPr>
          <w:rFonts w:ascii="Times New Roman" w:hAnsi="Times New Roman" w:cs="Times New Roman"/>
          <w:sz w:val="27"/>
          <w:szCs w:val="27"/>
        </w:rPr>
        <w:t>25. Решение о проведении аукциона принимается уполномоченным органом, в том числе по заявлению граждан и юридических лиц при п</w:t>
      </w:r>
      <w:r w:rsidR="009F5A32">
        <w:rPr>
          <w:rFonts w:ascii="Times New Roman" w:hAnsi="Times New Roman" w:cs="Times New Roman"/>
          <w:sz w:val="27"/>
          <w:szCs w:val="27"/>
        </w:rPr>
        <w:t xml:space="preserve">оступлении от заинтересованного в предоставлении земельного </w:t>
      </w:r>
      <w:r w:rsidRPr="00E170F0">
        <w:rPr>
          <w:rFonts w:ascii="Times New Roman" w:hAnsi="Times New Roman" w:cs="Times New Roman"/>
          <w:sz w:val="27"/>
          <w:szCs w:val="27"/>
        </w:rPr>
        <w:t>участка лица заявления</w:t>
      </w:r>
      <w:r w:rsidR="009F5A32">
        <w:rPr>
          <w:rFonts w:ascii="Times New Roman" w:hAnsi="Times New Roman" w:cs="Times New Roman"/>
          <w:sz w:val="27"/>
          <w:szCs w:val="27"/>
        </w:rPr>
        <w:t xml:space="preserve"> о </w:t>
      </w:r>
      <w:r w:rsidRPr="00E170F0">
        <w:rPr>
          <w:rFonts w:ascii="Times New Roman" w:hAnsi="Times New Roman" w:cs="Times New Roman"/>
          <w:sz w:val="27"/>
          <w:szCs w:val="27"/>
        </w:rPr>
        <w:t xml:space="preserve">проведении аукциона и при отсутствии оснований, предусмотренных </w:t>
      </w:r>
      <w:hyperlink r:id="rId30" w:history="1">
        <w:r w:rsidRPr="00E170F0">
          <w:rPr>
            <w:rFonts w:ascii="Times New Roman" w:hAnsi="Times New Roman" w:cs="Times New Roman"/>
            <w:color w:val="0000FF"/>
            <w:sz w:val="27"/>
            <w:szCs w:val="27"/>
          </w:rPr>
          <w:t>пунктом 8 статьи 39.11</w:t>
        </w:r>
      </w:hyperlink>
      <w:r w:rsidRPr="00E170F0">
        <w:rPr>
          <w:rFonts w:ascii="Times New Roman" w:hAnsi="Times New Roman" w:cs="Times New Roman"/>
          <w:sz w:val="27"/>
          <w:szCs w:val="27"/>
        </w:rPr>
        <w:t xml:space="preserve"> Земельного кодекса Российской Федерации, Администрация принимает решение (Постановление) о проведении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26. Начальной ценой предмета аукциона по продаже земельного участка по выбору Администрации является: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 рыночная стоимость в соответствии с Федеральным </w:t>
      </w:r>
      <w:hyperlink r:id="rId31" w:history="1">
        <w:r w:rsidRPr="00E170F0">
          <w:rPr>
            <w:rFonts w:ascii="Times New Roman" w:hAnsi="Times New Roman" w:cs="Times New Roman"/>
            <w:color w:val="0000FF"/>
            <w:sz w:val="27"/>
            <w:szCs w:val="27"/>
          </w:rPr>
          <w:t>законом</w:t>
        </w:r>
      </w:hyperlink>
      <w:r w:rsidRPr="00E170F0">
        <w:rPr>
          <w:rFonts w:ascii="Times New Roman" w:hAnsi="Times New Roman" w:cs="Times New Roman"/>
          <w:sz w:val="27"/>
          <w:szCs w:val="27"/>
        </w:rPr>
        <w:t xml:space="preserve"> от 29 июля 1998 года N 135-ФЗ "Об оценочной деятельности в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27. По результатам аукциона по продаже земельного участка определяется цена такого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28. Начальная цена предмета аукциона на право заключения договора аренды земельного участ</w:t>
      </w:r>
      <w:r w:rsidR="00B86596">
        <w:rPr>
          <w:rFonts w:ascii="Times New Roman" w:hAnsi="Times New Roman" w:cs="Times New Roman"/>
          <w:sz w:val="27"/>
          <w:szCs w:val="27"/>
        </w:rPr>
        <w:t>ка устанавливается Администраци</w:t>
      </w:r>
      <w:r w:rsidR="00B86596" w:rsidRPr="00CE27CD">
        <w:rPr>
          <w:rFonts w:ascii="Times New Roman" w:hAnsi="Times New Roman" w:cs="Times New Roman"/>
          <w:sz w:val="27"/>
          <w:szCs w:val="27"/>
        </w:rPr>
        <w:t>ей</w:t>
      </w:r>
      <w:r w:rsidR="00CE27CD">
        <w:rPr>
          <w:rFonts w:ascii="Times New Roman" w:hAnsi="Times New Roman" w:cs="Times New Roman"/>
          <w:sz w:val="27"/>
          <w:szCs w:val="27"/>
        </w:rPr>
        <w:t xml:space="preserve"> (организатором аукциона)</w:t>
      </w:r>
      <w:r w:rsidRPr="00E170F0">
        <w:rPr>
          <w:rFonts w:ascii="Times New Roman" w:hAnsi="Times New Roman" w:cs="Times New Roman"/>
          <w:sz w:val="27"/>
          <w:szCs w:val="27"/>
        </w:rPr>
        <w:t xml:space="preserve"> в размере ежегодной арендной платы, определенной по результатам рыночной оценки,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w:t>
      </w:r>
      <w:hyperlink r:id="rId32" w:history="1">
        <w:r w:rsidRPr="00E170F0">
          <w:rPr>
            <w:rFonts w:ascii="Times New Roman" w:hAnsi="Times New Roman" w:cs="Times New Roman"/>
            <w:color w:val="0000FF"/>
            <w:sz w:val="27"/>
            <w:szCs w:val="27"/>
          </w:rPr>
          <w:t>пунктом 15 статьи 39.11</w:t>
        </w:r>
      </w:hyperlink>
      <w:r w:rsidRPr="00E170F0">
        <w:rPr>
          <w:rFonts w:ascii="Times New Roman" w:hAnsi="Times New Roman" w:cs="Times New Roman"/>
          <w:sz w:val="27"/>
          <w:szCs w:val="27"/>
        </w:rPr>
        <w:t xml:space="preserve"> Земельного кодекса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29.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w:t>
      </w:r>
      <w:hyperlink r:id="rId33" w:history="1">
        <w:r w:rsidRPr="00E170F0">
          <w:rPr>
            <w:rFonts w:ascii="Times New Roman" w:hAnsi="Times New Roman" w:cs="Times New Roman"/>
            <w:color w:val="0000FF"/>
            <w:sz w:val="27"/>
            <w:szCs w:val="27"/>
          </w:rPr>
          <w:t>пунктом 7 статьи 39.18</w:t>
        </w:r>
      </w:hyperlink>
      <w:r w:rsidRPr="00E170F0">
        <w:rPr>
          <w:rFonts w:ascii="Times New Roman" w:hAnsi="Times New Roman" w:cs="Times New Roman"/>
          <w:sz w:val="27"/>
          <w:szCs w:val="27"/>
        </w:rPr>
        <w:t xml:space="preserve">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w:t>
      </w:r>
      <w:hyperlink r:id="rId34" w:history="1">
        <w:r w:rsidRPr="00E170F0">
          <w:rPr>
            <w:rFonts w:ascii="Times New Roman" w:hAnsi="Times New Roman" w:cs="Times New Roman"/>
            <w:color w:val="0000FF"/>
            <w:sz w:val="27"/>
            <w:szCs w:val="27"/>
          </w:rPr>
          <w:t>законом</w:t>
        </w:r>
      </w:hyperlink>
      <w:r w:rsidRPr="00E170F0">
        <w:rPr>
          <w:rFonts w:ascii="Times New Roman" w:hAnsi="Times New Roman" w:cs="Times New Roman"/>
          <w:sz w:val="27"/>
          <w:szCs w:val="27"/>
        </w:rPr>
        <w:t xml:space="preserve"> "Об оценочной деятельности в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30. Результатом исполнения административной процедуры является принятие решения (Постановления) Администрации о проведении аукциона с установлением цены лота, времени, места и порядка проведения аукциона, сроков подачи заявок на участие в аукционе, порядка внесения и возврата задатка, величины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3. ПОДГОТОВКА И РАЗМЕЩЕНИЕ НА ОФИЦИАЛЬНОМ</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САЙТЕ ИЗВЕЩЕНИЯ О ПРОВЕДЕНИИ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31. Основанием для начала административной процедуры является наличие принятого постановления Администрации о проведении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32. Специалист Администрации осуществляет подготовку извещения о проведении аукциона, которое содержит сведения, предусмотренные </w:t>
      </w:r>
      <w:hyperlink r:id="rId35" w:history="1">
        <w:r w:rsidRPr="00E170F0">
          <w:rPr>
            <w:rFonts w:ascii="Times New Roman" w:hAnsi="Times New Roman" w:cs="Times New Roman"/>
            <w:color w:val="0000FF"/>
            <w:sz w:val="27"/>
            <w:szCs w:val="27"/>
          </w:rPr>
          <w:t>пунктом 21 статьи 39.11</w:t>
        </w:r>
      </w:hyperlink>
      <w:r w:rsidRPr="00E170F0">
        <w:rPr>
          <w:rFonts w:ascii="Times New Roman" w:hAnsi="Times New Roman" w:cs="Times New Roman"/>
          <w:sz w:val="27"/>
          <w:szCs w:val="27"/>
        </w:rPr>
        <w:t xml:space="preserve"> Земельного кодекса Российской Федерации.</w:t>
      </w: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33.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Федерации,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по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адресу: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torgi.gov.ru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(далее - официальный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сайт),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0017E3">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 xml:space="preserve">официальном сайте Администрации Томского района: www.tradm.ru и в средствах массовой информации </w:t>
      </w:r>
      <w:r w:rsidR="00CE27CD">
        <w:rPr>
          <w:rFonts w:ascii="Times New Roman" w:hAnsi="Times New Roman" w:cs="Times New Roman"/>
          <w:sz w:val="27"/>
          <w:szCs w:val="27"/>
        </w:rPr>
        <w:t xml:space="preserve">(газета </w:t>
      </w:r>
      <w:r w:rsidRPr="00E170F0">
        <w:rPr>
          <w:rFonts w:ascii="Times New Roman" w:hAnsi="Times New Roman" w:cs="Times New Roman"/>
          <w:sz w:val="27"/>
          <w:szCs w:val="27"/>
        </w:rPr>
        <w:t>"Томское предместье"</w:t>
      </w:r>
      <w:r w:rsidR="00CE27CD">
        <w:rPr>
          <w:rFonts w:ascii="Times New Roman" w:hAnsi="Times New Roman" w:cs="Times New Roman"/>
          <w:sz w:val="27"/>
          <w:szCs w:val="27"/>
        </w:rPr>
        <w:t>)</w:t>
      </w:r>
      <w:r w:rsidRPr="00E170F0">
        <w:rPr>
          <w:rFonts w:ascii="Times New Roman" w:hAnsi="Times New Roman" w:cs="Times New Roman"/>
          <w:sz w:val="27"/>
          <w:szCs w:val="27"/>
        </w:rPr>
        <w:t xml:space="preserve"> не менее чем за тридцать дней до дня проведения аукциона для ознакомления всем заинтересованным лицам.</w:t>
      </w:r>
    </w:p>
    <w:p w:rsidR="005C70B7" w:rsidRPr="00E170F0" w:rsidRDefault="005C70B7" w:rsidP="009F5A32">
      <w:pPr>
        <w:pStyle w:val="ConsPlusNormal"/>
        <w:ind w:firstLine="540"/>
        <w:jc w:val="both"/>
        <w:rPr>
          <w:rFonts w:ascii="Times New Roman" w:hAnsi="Times New Roman" w:cs="Times New Roman"/>
          <w:sz w:val="27"/>
          <w:szCs w:val="27"/>
        </w:rPr>
      </w:pPr>
      <w:r w:rsidRPr="00444A01">
        <w:rPr>
          <w:rFonts w:ascii="Times New Roman" w:hAnsi="Times New Roman" w:cs="Times New Roman"/>
          <w:sz w:val="27"/>
          <w:szCs w:val="27"/>
        </w:rPr>
        <w:t xml:space="preserve">34. Организатор аукциона также обеспечивает опубликование извещения о проведении аукциона </w:t>
      </w:r>
      <w:r w:rsidR="009F5A32">
        <w:rPr>
          <w:rFonts w:ascii="Times New Roman" w:hAnsi="Times New Roman" w:cs="Times New Roman"/>
          <w:sz w:val="27"/>
          <w:szCs w:val="27"/>
        </w:rPr>
        <w:t xml:space="preserve">в </w:t>
      </w:r>
      <w:r w:rsidRPr="00444A01">
        <w:rPr>
          <w:rFonts w:ascii="Times New Roman" w:hAnsi="Times New Roman" w:cs="Times New Roman"/>
          <w:sz w:val="27"/>
          <w:szCs w:val="27"/>
        </w:rPr>
        <w:t>порядке, установленном</w:t>
      </w:r>
      <w:r w:rsidR="009F5A32">
        <w:rPr>
          <w:rFonts w:ascii="Times New Roman" w:hAnsi="Times New Roman" w:cs="Times New Roman"/>
          <w:sz w:val="27"/>
          <w:szCs w:val="27"/>
        </w:rPr>
        <w:t xml:space="preserve"> для официального опубликования </w:t>
      </w:r>
      <w:r w:rsidRPr="00444A01">
        <w:rPr>
          <w:rFonts w:ascii="Times New Roman" w:hAnsi="Times New Roman" w:cs="Times New Roman"/>
          <w:sz w:val="27"/>
          <w:szCs w:val="27"/>
        </w:rPr>
        <w:t>(обнародования) муниципальных правовых актов, по месту нахождения земельного участка не менее чем за тридцать дней до дня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35.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5C70B7" w:rsidRPr="00E170F0" w:rsidRDefault="005C70B7" w:rsidP="00F55A95">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36. Обязательным приложением к размещенному</w:t>
      </w:r>
      <w:r w:rsidR="00B40B6D">
        <w:rPr>
          <w:rFonts w:ascii="Times New Roman" w:hAnsi="Times New Roman" w:cs="Times New Roman"/>
          <w:sz w:val="27"/>
          <w:szCs w:val="27"/>
        </w:rPr>
        <w:t xml:space="preserve"> на официальном сайте извещению </w:t>
      </w:r>
      <w:r w:rsidRPr="00E170F0">
        <w:rPr>
          <w:rFonts w:ascii="Times New Roman" w:hAnsi="Times New Roman" w:cs="Times New Roman"/>
          <w:sz w:val="27"/>
          <w:szCs w:val="27"/>
        </w:rPr>
        <w:t>о проведении аукциона на право заключения договора аренды земельного</w:t>
      </w:r>
      <w:r w:rsidR="00F55A95">
        <w:rPr>
          <w:rFonts w:ascii="Times New Roman" w:hAnsi="Times New Roman" w:cs="Times New Roman"/>
          <w:sz w:val="27"/>
          <w:szCs w:val="27"/>
        </w:rPr>
        <w:t xml:space="preserve"> </w:t>
      </w:r>
      <w:r w:rsidRPr="00E170F0">
        <w:rPr>
          <w:rFonts w:ascii="Times New Roman" w:hAnsi="Times New Roman" w:cs="Times New Roman"/>
          <w:sz w:val="27"/>
          <w:szCs w:val="27"/>
        </w:rPr>
        <w:t>участка для</w:t>
      </w:r>
      <w:r w:rsidR="00B40B6D">
        <w:rPr>
          <w:rFonts w:ascii="Times New Roman" w:hAnsi="Times New Roman" w:cs="Times New Roman"/>
          <w:sz w:val="27"/>
          <w:szCs w:val="27"/>
        </w:rPr>
        <w:t xml:space="preserve"> </w:t>
      </w:r>
      <w:r w:rsidRPr="00E170F0">
        <w:rPr>
          <w:rFonts w:ascii="Times New Roman" w:hAnsi="Times New Roman" w:cs="Times New Roman"/>
          <w:sz w:val="27"/>
          <w:szCs w:val="27"/>
        </w:rPr>
        <w:t xml:space="preserve">комплексного освоения территории </w:t>
      </w:r>
      <w:r w:rsidR="00F55A95">
        <w:rPr>
          <w:rFonts w:ascii="Times New Roman" w:hAnsi="Times New Roman" w:cs="Times New Roman"/>
          <w:sz w:val="27"/>
          <w:szCs w:val="27"/>
        </w:rPr>
        <w:t xml:space="preserve">является проект </w:t>
      </w:r>
      <w:r w:rsidRPr="00E170F0">
        <w:rPr>
          <w:rFonts w:ascii="Times New Roman" w:hAnsi="Times New Roman" w:cs="Times New Roman"/>
          <w:sz w:val="27"/>
          <w:szCs w:val="27"/>
        </w:rPr>
        <w:t xml:space="preserve">договора о комплексном освоении территории, подготовленный в соответствии с Градостроительным </w:t>
      </w:r>
      <w:hyperlink r:id="rId36"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37. Результатом административной процедуры является размещение </w:t>
      </w:r>
      <w:r w:rsidR="00890AD9" w:rsidRPr="00444A01">
        <w:rPr>
          <w:rFonts w:ascii="Times New Roman" w:hAnsi="Times New Roman" w:cs="Times New Roman"/>
          <w:sz w:val="27"/>
          <w:szCs w:val="27"/>
        </w:rPr>
        <w:t>извещения о проведении аукциона</w:t>
      </w:r>
      <w:r w:rsidR="00890AD9" w:rsidRPr="00E170F0">
        <w:rPr>
          <w:rFonts w:ascii="Times New Roman" w:hAnsi="Times New Roman" w:cs="Times New Roman"/>
          <w:sz w:val="27"/>
          <w:szCs w:val="27"/>
        </w:rPr>
        <w:t xml:space="preserve"> </w:t>
      </w:r>
      <w:r w:rsidRPr="00E170F0">
        <w:rPr>
          <w:rFonts w:ascii="Times New Roman" w:hAnsi="Times New Roman" w:cs="Times New Roman"/>
          <w:sz w:val="27"/>
          <w:szCs w:val="27"/>
        </w:rPr>
        <w:t xml:space="preserve">на официальном сайте Российской Федерации в информационно-телекоммуникационной сети "Интернет" </w:t>
      </w:r>
      <w:r w:rsidRPr="00444A01">
        <w:rPr>
          <w:rFonts w:ascii="Times New Roman" w:hAnsi="Times New Roman" w:cs="Times New Roman"/>
          <w:sz w:val="27"/>
          <w:szCs w:val="27"/>
        </w:rPr>
        <w:t>для размещения информации о проведении торгов, определенном Правительством Российской Федерации,</w:t>
      </w:r>
      <w:r w:rsidRPr="00E170F0">
        <w:rPr>
          <w:rFonts w:ascii="Times New Roman" w:hAnsi="Times New Roman" w:cs="Times New Roman"/>
          <w:sz w:val="27"/>
          <w:szCs w:val="27"/>
        </w:rPr>
        <w:t xml:space="preserve"> по адресу: torgi.gov.ru (далее - официальный сайт), на официальном сайте Администрации Томского района: www.tradm.ru и </w:t>
      </w:r>
      <w:r w:rsidRPr="00444A01">
        <w:rPr>
          <w:rFonts w:ascii="Times New Roman" w:hAnsi="Times New Roman" w:cs="Times New Roman"/>
          <w:sz w:val="27"/>
          <w:szCs w:val="27"/>
        </w:rPr>
        <w:t>в средствах массовой информации</w:t>
      </w:r>
      <w:r w:rsidRPr="00E170F0">
        <w:rPr>
          <w:rFonts w:ascii="Times New Roman" w:hAnsi="Times New Roman" w:cs="Times New Roman"/>
          <w:sz w:val="27"/>
          <w:szCs w:val="27"/>
        </w:rPr>
        <w:t xml:space="preserve"> </w:t>
      </w:r>
      <w:r w:rsidR="00444A01" w:rsidRPr="00444A01">
        <w:rPr>
          <w:rFonts w:ascii="Times New Roman" w:hAnsi="Times New Roman" w:cs="Times New Roman"/>
          <w:sz w:val="27"/>
          <w:szCs w:val="27"/>
        </w:rPr>
        <w:t>(</w:t>
      </w:r>
      <w:r w:rsidR="00890AD9" w:rsidRPr="00444A01">
        <w:rPr>
          <w:rFonts w:ascii="Times New Roman" w:hAnsi="Times New Roman" w:cs="Times New Roman"/>
          <w:sz w:val="27"/>
          <w:szCs w:val="27"/>
        </w:rPr>
        <w:t>газете</w:t>
      </w:r>
      <w:r w:rsidR="00890AD9">
        <w:rPr>
          <w:rFonts w:ascii="Times New Roman" w:hAnsi="Times New Roman" w:cs="Times New Roman"/>
          <w:sz w:val="27"/>
          <w:szCs w:val="27"/>
        </w:rPr>
        <w:t xml:space="preserve"> </w:t>
      </w:r>
      <w:r w:rsidRPr="00E170F0">
        <w:rPr>
          <w:rFonts w:ascii="Times New Roman" w:hAnsi="Times New Roman" w:cs="Times New Roman"/>
          <w:sz w:val="27"/>
          <w:szCs w:val="27"/>
        </w:rPr>
        <w:t>"Томское предместье"</w:t>
      </w:r>
      <w:r w:rsidR="00444A01">
        <w:rPr>
          <w:rFonts w:ascii="Times New Roman" w:hAnsi="Times New Roman" w:cs="Times New Roman"/>
          <w:sz w:val="27"/>
          <w:szCs w:val="27"/>
        </w:rPr>
        <w:t>)</w:t>
      </w:r>
      <w:r w:rsidRPr="001D4954">
        <w:rPr>
          <w:rFonts w:ascii="Times New Roman" w:hAnsi="Times New Roman" w:cs="Times New Roman"/>
          <w:sz w:val="27"/>
          <w:szCs w:val="27"/>
        </w:rPr>
        <w:t>.</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4. ПРИЕМ И РЕГИСТРАЦИЯ И РАССМОТРЕНИЕ</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ЗАЯВОК НА УЧАСТИЕ В АУКЦИОНЕ</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38. Основанием для начала административной процедуры является установленный в извещении о проведении аукциона срок начала принятия заявок.</w:t>
      </w:r>
    </w:p>
    <w:p w:rsidR="005C70B7" w:rsidRPr="00E170F0" w:rsidRDefault="005C70B7" w:rsidP="0040699B">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39. Для участия в аукционе заявители представляют заявку по форме, утвержденной решением (Постановлением) Администрации о проведении аукциона</w:t>
      </w:r>
      <w:r w:rsidR="0040699B">
        <w:rPr>
          <w:rFonts w:ascii="Times New Roman" w:hAnsi="Times New Roman" w:cs="Times New Roman"/>
          <w:sz w:val="27"/>
          <w:szCs w:val="27"/>
        </w:rPr>
        <w:t xml:space="preserve"> в </w:t>
      </w:r>
      <w:r w:rsidR="009F0376">
        <w:rPr>
          <w:rFonts w:ascii="Times New Roman" w:hAnsi="Times New Roman" w:cs="Times New Roman"/>
          <w:sz w:val="27"/>
          <w:szCs w:val="27"/>
        </w:rPr>
        <w:t>Комиссию по организации и проведению аукциона по продаже земельного участка или аукциона на право заключения договора аренды земельного участка (далее - Аукционная комиссия)</w:t>
      </w:r>
      <w:r w:rsidRPr="00E170F0">
        <w:rPr>
          <w:rFonts w:ascii="Times New Roman" w:hAnsi="Times New Roman" w:cs="Times New Roman"/>
          <w:sz w:val="27"/>
          <w:szCs w:val="27"/>
        </w:rPr>
        <w:t xml:space="preserve"> документы: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заявка на участие в аукционе с указанием банковских реквизитов счета для возврата задатка;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копии документов, удостоверяющих личность заявителя (для граждан);</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документы, подтверждающие внесение задатка.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40. Специалист Администрации</w:t>
      </w:r>
      <w:r w:rsidR="00890AD9">
        <w:rPr>
          <w:rFonts w:ascii="Times New Roman" w:hAnsi="Times New Roman" w:cs="Times New Roman"/>
          <w:sz w:val="27"/>
          <w:szCs w:val="27"/>
        </w:rPr>
        <w:t xml:space="preserve"> (член Аукционной комиссии)</w:t>
      </w:r>
      <w:r w:rsidRPr="00E170F0">
        <w:rPr>
          <w:rFonts w:ascii="Times New Roman" w:hAnsi="Times New Roman" w:cs="Times New Roman"/>
          <w:sz w:val="27"/>
          <w:szCs w:val="27"/>
        </w:rPr>
        <w:t>, принявший заявку и необходимый пакет документов, выполняет следующие действия: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проверяет документы, удостоверяющие личность заявителя либо его представителя;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проверяет полномочия представителя заявителя в случае обращения представителя заявителя;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проверяет форму и содержание представленной заявителем заявки;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осуществляет проверку наличия всех необходимых документов и правильность их оформления;</w:t>
      </w:r>
    </w:p>
    <w:p w:rsidR="00510472"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регистрируе</w:t>
      </w:r>
      <w:r w:rsidR="00510472">
        <w:rPr>
          <w:rFonts w:ascii="Times New Roman" w:hAnsi="Times New Roman" w:cs="Times New Roman"/>
          <w:sz w:val="27"/>
          <w:szCs w:val="27"/>
        </w:rPr>
        <w:t>т заявку в день ее поступления.</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41. Один заявитель вправе подать только одну заявку на участие в аукционе.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42. Прием документов прекращается не ранее чем за пять дней до дня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43. Заявка на участие в аукционе, поступившая по истечении срока приема заявок, возвращается заявителю в день ее поступления.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44.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r w:rsidR="00890AD9">
        <w:rPr>
          <w:rFonts w:ascii="Times New Roman" w:hAnsi="Times New Roman" w:cs="Times New Roman"/>
          <w:sz w:val="27"/>
          <w:szCs w:val="27"/>
        </w:rPr>
        <w:t xml:space="preserve"> (Аукционную комиссию)</w:t>
      </w:r>
      <w:r w:rsidRPr="00E170F0">
        <w:rPr>
          <w:rFonts w:ascii="Times New Roman" w:hAnsi="Times New Roman" w:cs="Times New Roman"/>
          <w:sz w:val="27"/>
          <w:szCs w:val="27"/>
        </w:rPr>
        <w:t xml:space="preserve">. Организатор аукциона </w:t>
      </w:r>
      <w:r w:rsidR="00890AD9">
        <w:rPr>
          <w:rFonts w:ascii="Times New Roman" w:hAnsi="Times New Roman" w:cs="Times New Roman"/>
          <w:sz w:val="27"/>
          <w:szCs w:val="27"/>
        </w:rPr>
        <w:t>(член Аукционной комиссии) обеспечивает возврат</w:t>
      </w:r>
      <w:r w:rsidRPr="00E170F0">
        <w:rPr>
          <w:rFonts w:ascii="Times New Roman" w:hAnsi="Times New Roman" w:cs="Times New Roman"/>
          <w:sz w:val="27"/>
          <w:szCs w:val="27"/>
        </w:rPr>
        <w:t xml:space="preserve">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45. После даты окончания приема заявок, указанной в извещении о проведении аукциона, </w:t>
      </w:r>
      <w:r w:rsidR="00847E1D" w:rsidRPr="00847E1D">
        <w:rPr>
          <w:rFonts w:ascii="Times New Roman" w:hAnsi="Times New Roman" w:cs="Times New Roman"/>
          <w:sz w:val="27"/>
          <w:szCs w:val="27"/>
        </w:rPr>
        <w:t>Аукционная комиссия</w:t>
      </w:r>
      <w:r w:rsidR="00847E1D" w:rsidRPr="00E170F0">
        <w:rPr>
          <w:rFonts w:ascii="Times New Roman" w:hAnsi="Times New Roman" w:cs="Times New Roman"/>
          <w:sz w:val="27"/>
          <w:szCs w:val="27"/>
        </w:rPr>
        <w:t xml:space="preserve"> </w:t>
      </w:r>
      <w:r w:rsidRPr="00E170F0">
        <w:rPr>
          <w:rFonts w:ascii="Times New Roman" w:hAnsi="Times New Roman" w:cs="Times New Roman"/>
          <w:sz w:val="27"/>
          <w:szCs w:val="27"/>
        </w:rPr>
        <w:t>рассматривает заявки на участие в аукционе.</w:t>
      </w:r>
      <w:r w:rsidR="0040699B">
        <w:rPr>
          <w:rFonts w:ascii="Times New Roman" w:hAnsi="Times New Roman" w:cs="Times New Roman"/>
          <w:sz w:val="27"/>
          <w:szCs w:val="27"/>
        </w:rPr>
        <w:t xml:space="preserve"> </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46. Заявитель не допускается к участию в аукционе по следующим основаниям: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1) непредставление указанных в извещении о </w:t>
      </w:r>
      <w:r w:rsidR="00B40B6D">
        <w:rPr>
          <w:rFonts w:ascii="Times New Roman" w:hAnsi="Times New Roman" w:cs="Times New Roman"/>
          <w:sz w:val="27"/>
          <w:szCs w:val="27"/>
        </w:rPr>
        <w:t xml:space="preserve">проведении аукциона необходимых </w:t>
      </w:r>
      <w:r w:rsidRPr="00E170F0">
        <w:rPr>
          <w:rFonts w:ascii="Times New Roman" w:hAnsi="Times New Roman" w:cs="Times New Roman"/>
          <w:sz w:val="27"/>
          <w:szCs w:val="27"/>
        </w:rPr>
        <w:t>для участия в аукционе документов или предоставление недостоверных сведений;</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непоступление задатка на счет, указанный в извещении о проведении аукциона, на дату рассмотрения заявок на участие в аукционе;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3) подача заявки на участие в аукционе лицом, которое в соответствии с Земельным </w:t>
      </w:r>
      <w:hyperlink r:id="rId37"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w:t>
      </w:r>
      <w:hyperlink r:id="rId38" w:history="1">
        <w:r w:rsidRPr="00E170F0">
          <w:rPr>
            <w:rFonts w:ascii="Times New Roman" w:hAnsi="Times New Roman" w:cs="Times New Roman"/>
            <w:color w:val="0000FF"/>
            <w:sz w:val="27"/>
            <w:szCs w:val="27"/>
          </w:rPr>
          <w:t>пунктом 27 статьи 39.12</w:t>
        </w:r>
      </w:hyperlink>
      <w:r w:rsidRPr="00E170F0">
        <w:rPr>
          <w:rFonts w:ascii="Times New Roman" w:hAnsi="Times New Roman" w:cs="Times New Roman"/>
          <w:sz w:val="27"/>
          <w:szCs w:val="27"/>
        </w:rPr>
        <w:t xml:space="preserve"> Земельного кодекса Российской Федерации реестре недобросовестных участников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47. </w:t>
      </w:r>
      <w:r w:rsidR="00847E1D">
        <w:rPr>
          <w:rFonts w:ascii="Times New Roman" w:hAnsi="Times New Roman" w:cs="Times New Roman"/>
          <w:sz w:val="27"/>
          <w:szCs w:val="27"/>
        </w:rPr>
        <w:t xml:space="preserve">Член Аукционной комиссии в день рассмотрения </w:t>
      </w:r>
      <w:r w:rsidR="00847E1D">
        <w:t xml:space="preserve"> </w:t>
      </w:r>
      <w:r w:rsidR="00847E1D" w:rsidRPr="00847E1D">
        <w:rPr>
          <w:rFonts w:ascii="Times New Roman" w:hAnsi="Times New Roman" w:cs="Times New Roman"/>
          <w:sz w:val="27"/>
          <w:szCs w:val="27"/>
        </w:rPr>
        <w:t>заявок, поступивших на участие в аукционе</w:t>
      </w:r>
      <w:r w:rsidR="00847E1D">
        <w:rPr>
          <w:rFonts w:ascii="Times New Roman" w:hAnsi="Times New Roman" w:cs="Times New Roman"/>
          <w:sz w:val="27"/>
          <w:szCs w:val="27"/>
        </w:rPr>
        <w:t>,</w:t>
      </w:r>
      <w:r w:rsidRPr="00E170F0">
        <w:rPr>
          <w:rFonts w:ascii="Times New Roman" w:hAnsi="Times New Roman" w:cs="Times New Roman"/>
          <w:sz w:val="27"/>
          <w:szCs w:val="27"/>
        </w:rPr>
        <w:t xml:space="preserve">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w:t>
      </w:r>
      <w:r w:rsidR="00056996">
        <w:rPr>
          <w:rFonts w:ascii="Times New Roman" w:hAnsi="Times New Roman" w:cs="Times New Roman"/>
          <w:sz w:val="27"/>
          <w:szCs w:val="27"/>
        </w:rPr>
        <w:t xml:space="preserve">(членами Аукционной комиссии) </w:t>
      </w:r>
      <w:r w:rsidRPr="00E170F0">
        <w:rPr>
          <w:rFonts w:ascii="Times New Roman" w:hAnsi="Times New Roman" w:cs="Times New Roman"/>
          <w:sz w:val="27"/>
          <w:szCs w:val="27"/>
        </w:rPr>
        <w:t xml:space="preserve">протокола рассмотрения заявок. Протокол рассмотрения заявок на участие в аукционе подписывается организатором аукциона </w:t>
      </w:r>
      <w:r w:rsidR="00847E1D">
        <w:rPr>
          <w:rFonts w:ascii="Times New Roman" w:hAnsi="Times New Roman" w:cs="Times New Roman"/>
          <w:sz w:val="27"/>
          <w:szCs w:val="27"/>
        </w:rPr>
        <w:t>(членами Аукционной комиссии)</w:t>
      </w:r>
      <w:r w:rsidR="00847E1D" w:rsidRPr="00E170F0">
        <w:rPr>
          <w:rFonts w:ascii="Times New Roman" w:hAnsi="Times New Roman" w:cs="Times New Roman"/>
          <w:sz w:val="27"/>
          <w:szCs w:val="27"/>
        </w:rPr>
        <w:t xml:space="preserve"> </w:t>
      </w:r>
      <w:r w:rsidRPr="00E170F0">
        <w:rPr>
          <w:rFonts w:ascii="Times New Roman" w:hAnsi="Times New Roman" w:cs="Times New Roman"/>
          <w:sz w:val="27"/>
          <w:szCs w:val="27"/>
        </w:rPr>
        <w:t>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48. Заявителям, признанным участниками аукциона, и заявителям, не допущенным к участию в аукционе, организатор аукциона </w:t>
      </w:r>
      <w:r w:rsidR="00890AD9">
        <w:rPr>
          <w:rFonts w:ascii="Times New Roman" w:hAnsi="Times New Roman" w:cs="Times New Roman"/>
          <w:sz w:val="27"/>
          <w:szCs w:val="27"/>
        </w:rPr>
        <w:t xml:space="preserve">(член аукционной комиссии) </w:t>
      </w:r>
      <w:r w:rsidRPr="00E170F0">
        <w:rPr>
          <w:rFonts w:ascii="Times New Roman" w:hAnsi="Times New Roman" w:cs="Times New Roman"/>
          <w:sz w:val="27"/>
          <w:szCs w:val="27"/>
        </w:rPr>
        <w:t xml:space="preserve">направляет уведомления о принятых в отношении них решениях не позднее дня, следующего после дня подписания протокола, указанного в </w:t>
      </w:r>
      <w:hyperlink w:anchor="P252" w:history="1">
        <w:r w:rsidRPr="00E170F0">
          <w:rPr>
            <w:rFonts w:ascii="Times New Roman" w:hAnsi="Times New Roman" w:cs="Times New Roman"/>
            <w:color w:val="0000FF"/>
            <w:sz w:val="27"/>
            <w:szCs w:val="27"/>
          </w:rPr>
          <w:t>пункте 49</w:t>
        </w:r>
      </w:hyperlink>
      <w:r w:rsidRPr="00E170F0">
        <w:rPr>
          <w:rFonts w:ascii="Times New Roman" w:hAnsi="Times New Roman" w:cs="Times New Roman"/>
          <w:sz w:val="27"/>
          <w:szCs w:val="27"/>
        </w:rPr>
        <w:t xml:space="preserve"> настоящего регламента.</w:t>
      </w:r>
    </w:p>
    <w:p w:rsidR="005C70B7" w:rsidRPr="00E170F0" w:rsidRDefault="005C70B7">
      <w:pPr>
        <w:pStyle w:val="ConsPlusNormal"/>
        <w:ind w:firstLine="540"/>
        <w:jc w:val="both"/>
        <w:rPr>
          <w:rFonts w:ascii="Times New Roman" w:hAnsi="Times New Roman" w:cs="Times New Roman"/>
          <w:sz w:val="27"/>
          <w:szCs w:val="27"/>
        </w:rPr>
      </w:pPr>
      <w:bookmarkStart w:id="6" w:name="P252"/>
      <w:bookmarkEnd w:id="6"/>
      <w:r w:rsidRPr="00E170F0">
        <w:rPr>
          <w:rFonts w:ascii="Times New Roman" w:hAnsi="Times New Roman" w:cs="Times New Roman"/>
          <w:sz w:val="27"/>
          <w:szCs w:val="27"/>
        </w:rPr>
        <w:t>49.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50. Результатом административной процедуры являются зарегистрированные заявки, включенные в протокол рассмотрения заявок на участие в аукционе, </w:t>
      </w:r>
      <w:r w:rsidR="001D4954" w:rsidRPr="001D4954">
        <w:rPr>
          <w:rFonts w:ascii="Times New Roman" w:hAnsi="Times New Roman" w:cs="Times New Roman"/>
          <w:sz w:val="27"/>
          <w:szCs w:val="27"/>
        </w:rPr>
        <w:t>и уведомление</w:t>
      </w:r>
      <w:r w:rsidRPr="00E170F0">
        <w:rPr>
          <w:rFonts w:ascii="Times New Roman" w:hAnsi="Times New Roman" w:cs="Times New Roman"/>
          <w:sz w:val="27"/>
          <w:szCs w:val="27"/>
        </w:rPr>
        <w:t xml:space="preserve"> заявителей </w:t>
      </w:r>
      <w:r w:rsidR="001D4954">
        <w:rPr>
          <w:rFonts w:ascii="Times New Roman" w:hAnsi="Times New Roman" w:cs="Times New Roman"/>
          <w:sz w:val="27"/>
          <w:szCs w:val="27"/>
        </w:rPr>
        <w:t>(</w:t>
      </w:r>
      <w:r w:rsidR="001D4954" w:rsidRPr="001D4954">
        <w:rPr>
          <w:rFonts w:ascii="Times New Roman" w:hAnsi="Times New Roman" w:cs="Times New Roman"/>
          <w:sz w:val="27"/>
          <w:szCs w:val="27"/>
        </w:rPr>
        <w:t>претендентов)</w:t>
      </w:r>
      <w:r w:rsidR="001D4954">
        <w:rPr>
          <w:rFonts w:ascii="Times New Roman" w:hAnsi="Times New Roman" w:cs="Times New Roman"/>
          <w:sz w:val="27"/>
          <w:szCs w:val="27"/>
        </w:rPr>
        <w:t xml:space="preserve"> </w:t>
      </w:r>
      <w:r w:rsidRPr="00E170F0">
        <w:rPr>
          <w:rFonts w:ascii="Times New Roman" w:hAnsi="Times New Roman" w:cs="Times New Roman"/>
          <w:sz w:val="27"/>
          <w:szCs w:val="27"/>
        </w:rPr>
        <w:t>о принятом решении.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5. МЕЖВЕДОМСТВЕННОЕ ИНФОРМАЦИОННОЕ ВЗАИМОДЕЙСТВИЕ</w:t>
      </w:r>
    </w:p>
    <w:p w:rsidR="009F5A32" w:rsidRPr="009F5A32" w:rsidRDefault="009F5A32">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51. Административная процедура "Формирование и направление межведомственного запроса".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Взаимодействие осуществляется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муниципальных функций, иными государственными органами, ор</w:t>
      </w:r>
      <w:r w:rsidR="00F55A95">
        <w:rPr>
          <w:rFonts w:ascii="Times New Roman" w:hAnsi="Times New Roman" w:cs="Times New Roman"/>
          <w:sz w:val="27"/>
          <w:szCs w:val="27"/>
        </w:rPr>
        <w:t xml:space="preserve">ганами местного самоуправления, </w:t>
      </w:r>
      <w:r w:rsidRPr="00E170F0">
        <w:rPr>
          <w:rFonts w:ascii="Times New Roman" w:hAnsi="Times New Roman" w:cs="Times New Roman"/>
          <w:sz w:val="27"/>
          <w:szCs w:val="27"/>
        </w:rPr>
        <w:t>органами государственных внебюджетных фондов, многофункциональными центрами.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Использование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Результат межведомственного информационного взаимодействия: получение необходимых сведений и </w:t>
      </w:r>
      <w:r w:rsidR="006A076C">
        <w:rPr>
          <w:rFonts w:ascii="Times New Roman" w:hAnsi="Times New Roman" w:cs="Times New Roman"/>
          <w:sz w:val="27"/>
          <w:szCs w:val="27"/>
        </w:rPr>
        <w:t>передача в</w:t>
      </w:r>
      <w:r w:rsidR="00310FF4">
        <w:rPr>
          <w:rFonts w:ascii="Times New Roman" w:hAnsi="Times New Roman" w:cs="Times New Roman"/>
          <w:sz w:val="27"/>
          <w:szCs w:val="27"/>
        </w:rPr>
        <w:t xml:space="preserve"> </w:t>
      </w:r>
      <w:r w:rsidR="006A076C">
        <w:rPr>
          <w:rFonts w:ascii="Times New Roman" w:hAnsi="Times New Roman" w:cs="Times New Roman"/>
          <w:sz w:val="27"/>
          <w:szCs w:val="27"/>
        </w:rPr>
        <w:t>А</w:t>
      </w:r>
      <w:r w:rsidR="00310FF4">
        <w:rPr>
          <w:rFonts w:ascii="Times New Roman" w:hAnsi="Times New Roman" w:cs="Times New Roman"/>
          <w:sz w:val="27"/>
          <w:szCs w:val="27"/>
        </w:rPr>
        <w:t>укционную</w:t>
      </w:r>
      <w:r w:rsidR="006A076C">
        <w:rPr>
          <w:rFonts w:ascii="Times New Roman" w:hAnsi="Times New Roman" w:cs="Times New Roman"/>
          <w:sz w:val="27"/>
          <w:szCs w:val="27"/>
        </w:rPr>
        <w:t xml:space="preserve"> комиссию.</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6. ПРОВЕДЕНИЕ АУКЦИОНА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52. Основанием для начала административной процедуры является наступление даты и времени проведения аукциона, указанных в извещении о проведении аукциона.</w:t>
      </w:r>
    </w:p>
    <w:p w:rsidR="00D5634A"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53. Участникам аукциона разъясняются правила проведения аукциона (</w:t>
      </w:r>
      <w:r w:rsidR="00D5634A">
        <w:rPr>
          <w:rFonts w:ascii="Times New Roman" w:hAnsi="Times New Roman" w:cs="Times New Roman"/>
          <w:sz w:val="27"/>
          <w:szCs w:val="27"/>
        </w:rPr>
        <w:t>информация</w:t>
      </w:r>
      <w:r w:rsidRPr="00E170F0">
        <w:rPr>
          <w:rFonts w:ascii="Times New Roman" w:hAnsi="Times New Roman" w:cs="Times New Roman"/>
          <w:sz w:val="27"/>
          <w:szCs w:val="27"/>
        </w:rPr>
        <w:t xml:space="preserve"> о том, что</w:t>
      </w:r>
      <w:r w:rsidR="00D5634A">
        <w:rPr>
          <w:rFonts w:ascii="Times New Roman" w:hAnsi="Times New Roman" w:cs="Times New Roman"/>
          <w:sz w:val="27"/>
          <w:szCs w:val="27"/>
        </w:rPr>
        <w:t>:</w:t>
      </w:r>
    </w:p>
    <w:p w:rsidR="00D5634A"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w:t>
      </w:r>
      <w:r w:rsidR="005C70B7" w:rsidRPr="00E170F0">
        <w:rPr>
          <w:rFonts w:ascii="Times New Roman" w:hAnsi="Times New Roman" w:cs="Times New Roman"/>
          <w:sz w:val="27"/>
          <w:szCs w:val="27"/>
        </w:rPr>
        <w:t>победителем аукциона становится участник, номер билета которого бы</w:t>
      </w:r>
      <w:r>
        <w:rPr>
          <w:rFonts w:ascii="Times New Roman" w:hAnsi="Times New Roman" w:cs="Times New Roman"/>
          <w:sz w:val="27"/>
          <w:szCs w:val="27"/>
        </w:rPr>
        <w:t>л назван аукционистом последним;</w:t>
      </w:r>
      <w:r w:rsidR="005C70B7" w:rsidRPr="00E170F0">
        <w:rPr>
          <w:rFonts w:ascii="Times New Roman" w:hAnsi="Times New Roman" w:cs="Times New Roman"/>
          <w:sz w:val="27"/>
          <w:szCs w:val="27"/>
        </w:rPr>
        <w:t xml:space="preserve"> </w:t>
      </w:r>
    </w:p>
    <w:p w:rsidR="00D5634A"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победитель аукциона обязан </w:t>
      </w:r>
      <w:r w:rsidR="008019C5">
        <w:rPr>
          <w:rFonts w:ascii="Times New Roman" w:hAnsi="Times New Roman" w:cs="Times New Roman"/>
          <w:sz w:val="27"/>
          <w:szCs w:val="27"/>
        </w:rPr>
        <w:t xml:space="preserve">заключить договор купли-продажи (аренды) земельного участка </w:t>
      </w:r>
      <w:r w:rsidRPr="00D5634A">
        <w:rPr>
          <w:rFonts w:ascii="Times New Roman" w:hAnsi="Times New Roman" w:cs="Times New Roman"/>
          <w:bCs/>
          <w:sz w:val="27"/>
          <w:szCs w:val="27"/>
        </w:rPr>
        <w:t>в течение тридцати дней со дня направления Администрацией проекта указанного договора</w:t>
      </w:r>
      <w:r>
        <w:rPr>
          <w:rFonts w:ascii="Times New Roman" w:hAnsi="Times New Roman" w:cs="Times New Roman"/>
          <w:bCs/>
          <w:sz w:val="27"/>
          <w:szCs w:val="27"/>
        </w:rPr>
        <w:t>;</w:t>
      </w:r>
    </w:p>
    <w:p w:rsidR="005C70B7" w:rsidRPr="00E170F0" w:rsidRDefault="00D5634A" w:rsidP="00D5634A">
      <w:pPr>
        <w:pStyle w:val="ConsPlusNormal"/>
        <w:jc w:val="both"/>
        <w:rPr>
          <w:rFonts w:ascii="Times New Roman" w:hAnsi="Times New Roman" w:cs="Times New Roman"/>
          <w:sz w:val="27"/>
          <w:szCs w:val="27"/>
        </w:rPr>
      </w:pPr>
      <w:r>
        <w:rPr>
          <w:rFonts w:ascii="Times New Roman" w:hAnsi="Times New Roman" w:cs="Times New Roman"/>
          <w:sz w:val="27"/>
          <w:szCs w:val="27"/>
        </w:rPr>
        <w:t xml:space="preserve">- победитель аукциона обязан </w:t>
      </w:r>
      <w:r w:rsidR="005C70B7" w:rsidRPr="00E170F0">
        <w:rPr>
          <w:rFonts w:ascii="Times New Roman" w:hAnsi="Times New Roman" w:cs="Times New Roman"/>
          <w:sz w:val="27"/>
          <w:szCs w:val="27"/>
        </w:rPr>
        <w:t xml:space="preserve">уплатить цену предмета аукциона за вычетом суммы задатка в течение </w:t>
      </w:r>
      <w:r w:rsidR="008019C5" w:rsidRPr="006A076C">
        <w:rPr>
          <w:rFonts w:ascii="Times New Roman" w:hAnsi="Times New Roman" w:cs="Times New Roman"/>
          <w:sz w:val="27"/>
          <w:szCs w:val="27"/>
        </w:rPr>
        <w:t>десяти</w:t>
      </w:r>
      <w:r w:rsidR="005C70B7" w:rsidRPr="00E170F0">
        <w:rPr>
          <w:rFonts w:ascii="Times New Roman" w:hAnsi="Times New Roman" w:cs="Times New Roman"/>
          <w:sz w:val="27"/>
          <w:szCs w:val="27"/>
        </w:rPr>
        <w:t xml:space="preserve"> дней с момента подписания протокола о результатах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54. На аукционе могут присутствовать не более двух представителей участника аукциона, имеющих доверенности, подтверждающие их право присутствовать на аукционе, один из которых наделен полномочиями участника аукциона с правом подачи предложений о цене предмета аукциона и правом подписи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55. Участникам аукциона выдаются пронумерованные билеты, которые они поднимают после оглашения аукционистом начальной цены предмета аукциона и каждой очередной цены в случае, если готовы заключить договор аренды (купли-продажи) в соответствии с этой ценой.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w:t>
      </w: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0017E3" w:rsidRDefault="000017E3">
      <w:pPr>
        <w:pStyle w:val="ConsPlusNormal"/>
        <w:ind w:firstLine="540"/>
        <w:jc w:val="both"/>
        <w:rPr>
          <w:rFonts w:ascii="Times New Roman" w:hAnsi="Times New Roman" w:cs="Times New Roman"/>
          <w:sz w:val="27"/>
          <w:szCs w:val="27"/>
        </w:rPr>
      </w:pPr>
    </w:p>
    <w:p w:rsidR="005C70B7" w:rsidRPr="00E170F0" w:rsidRDefault="005C70B7" w:rsidP="000017E3">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При отсутствии участников аукциона, готовых заключить договор аренды </w:t>
      </w:r>
      <w:r w:rsidR="00423791" w:rsidRPr="006A076C">
        <w:rPr>
          <w:rFonts w:ascii="Times New Roman" w:hAnsi="Times New Roman" w:cs="Times New Roman"/>
          <w:sz w:val="27"/>
          <w:szCs w:val="27"/>
        </w:rPr>
        <w:t>(купли-продажи)</w:t>
      </w:r>
      <w:r w:rsidR="00423791">
        <w:rPr>
          <w:rFonts w:ascii="Times New Roman" w:hAnsi="Times New Roman" w:cs="Times New Roman"/>
          <w:sz w:val="27"/>
          <w:szCs w:val="27"/>
        </w:rPr>
        <w:t xml:space="preserve"> </w:t>
      </w:r>
      <w:r w:rsidRPr="00E170F0">
        <w:rPr>
          <w:rFonts w:ascii="Times New Roman" w:hAnsi="Times New Roman" w:cs="Times New Roman"/>
          <w:sz w:val="27"/>
          <w:szCs w:val="27"/>
        </w:rPr>
        <w:t>в</w:t>
      </w:r>
      <w:r w:rsidR="009F5A32">
        <w:rPr>
          <w:rFonts w:ascii="Times New Roman" w:hAnsi="Times New Roman" w:cs="Times New Roman"/>
          <w:sz w:val="27"/>
          <w:szCs w:val="27"/>
        </w:rPr>
        <w:t xml:space="preserve"> </w:t>
      </w:r>
      <w:r w:rsidRPr="00E170F0">
        <w:rPr>
          <w:rFonts w:ascii="Times New Roman" w:hAnsi="Times New Roman" w:cs="Times New Roman"/>
          <w:sz w:val="27"/>
          <w:szCs w:val="27"/>
        </w:rPr>
        <w:t xml:space="preserve">соответствии с названной аукционистом </w:t>
      </w:r>
      <w:r w:rsidR="000017E3">
        <w:rPr>
          <w:rFonts w:ascii="Times New Roman" w:hAnsi="Times New Roman" w:cs="Times New Roman"/>
          <w:sz w:val="27"/>
          <w:szCs w:val="27"/>
        </w:rPr>
        <w:t xml:space="preserve">ценой, </w:t>
      </w:r>
      <w:r w:rsidRPr="00E170F0">
        <w:rPr>
          <w:rFonts w:ascii="Times New Roman" w:hAnsi="Times New Roman" w:cs="Times New Roman"/>
          <w:sz w:val="27"/>
          <w:szCs w:val="27"/>
        </w:rPr>
        <w:t>аукци</w:t>
      </w:r>
      <w:r w:rsidR="000017E3">
        <w:rPr>
          <w:rFonts w:ascii="Times New Roman" w:hAnsi="Times New Roman" w:cs="Times New Roman"/>
          <w:sz w:val="27"/>
          <w:szCs w:val="27"/>
        </w:rPr>
        <w:t xml:space="preserve">онист </w:t>
      </w:r>
      <w:r w:rsidRPr="00E170F0">
        <w:rPr>
          <w:rFonts w:ascii="Times New Roman" w:hAnsi="Times New Roman" w:cs="Times New Roman"/>
          <w:sz w:val="27"/>
          <w:szCs w:val="27"/>
        </w:rPr>
        <w:t>повторяет эту цену три раза. Если после троекратного объявления очередной цены ни один из участников аукциона не поднял билет, аукцион завершается.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56. Победителем аукциона признается участник аукциона, предложивший наибольшую цену предмета аукциона, номер билета которого был назван аукционистом последним.</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57. В случае если аукцион признан несостоявшимся и только один заявител</w:t>
      </w:r>
      <w:r w:rsidR="00423791">
        <w:rPr>
          <w:rFonts w:ascii="Times New Roman" w:hAnsi="Times New Roman" w:cs="Times New Roman"/>
          <w:sz w:val="27"/>
          <w:szCs w:val="27"/>
        </w:rPr>
        <w:t>ь признан участником аукциона, А</w:t>
      </w:r>
      <w:r w:rsidRPr="00E170F0">
        <w:rPr>
          <w:rFonts w:ascii="Times New Roman" w:hAnsi="Times New Roman" w:cs="Times New Roman"/>
          <w:sz w:val="27"/>
          <w:szCs w:val="27"/>
        </w:rPr>
        <w:t xml:space="preserve">дминистрация в течение десяти дней со дня подписания протокола, указанного в </w:t>
      </w:r>
      <w:hyperlink w:anchor="P252" w:history="1">
        <w:r w:rsidRPr="00E170F0">
          <w:rPr>
            <w:rFonts w:ascii="Times New Roman" w:hAnsi="Times New Roman" w:cs="Times New Roman"/>
            <w:color w:val="0000FF"/>
            <w:sz w:val="27"/>
            <w:szCs w:val="27"/>
          </w:rPr>
          <w:t>пункте 49</w:t>
        </w:r>
      </w:hyperlink>
      <w:r w:rsidRPr="00E170F0">
        <w:rPr>
          <w:rFonts w:ascii="Times New Roman" w:hAnsi="Times New Roman" w:cs="Times New Roman"/>
          <w:sz w:val="27"/>
          <w:szCs w:val="27"/>
        </w:rPr>
        <w:t xml:space="preserve"> настоящего регламента,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58.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направляет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59. Результаты аукциона оформляются протоколом, который составляет организатор аукциона</w:t>
      </w:r>
      <w:r w:rsidR="006A076C">
        <w:rPr>
          <w:rFonts w:ascii="Times New Roman" w:hAnsi="Times New Roman" w:cs="Times New Roman"/>
          <w:sz w:val="27"/>
          <w:szCs w:val="27"/>
        </w:rPr>
        <w:t xml:space="preserve"> член Аукционной комиссии)</w:t>
      </w:r>
      <w:r w:rsidRPr="00E170F0">
        <w:rPr>
          <w:rFonts w:ascii="Times New Roman" w:hAnsi="Times New Roman" w:cs="Times New Roman"/>
          <w:sz w:val="27"/>
          <w:szCs w:val="27"/>
        </w:rPr>
        <w:t>.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1) сведения о месте, дате и времени проведения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2) предмет аукциона, в том числе сведения о местоположении и площади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3) сведения об участниках аукциона, о начальной цене предмета аукциона, последнем и предпоследнем предложениях о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60. Протокол о результатах аукциона размещается на официальном сайте в течение одного рабочего дня со дня подписания данного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61. В течение трех рабочих дней со дня подписания протокола о результатах аукциона организатор аукциона </w:t>
      </w:r>
      <w:r w:rsidR="00B96296">
        <w:rPr>
          <w:rFonts w:ascii="Times New Roman" w:hAnsi="Times New Roman" w:cs="Times New Roman"/>
          <w:sz w:val="27"/>
          <w:szCs w:val="27"/>
        </w:rPr>
        <w:t>обеспечивает возврат задатков</w:t>
      </w:r>
      <w:r w:rsidRPr="00E170F0">
        <w:rPr>
          <w:rFonts w:ascii="Times New Roman" w:hAnsi="Times New Roman" w:cs="Times New Roman"/>
          <w:sz w:val="27"/>
          <w:szCs w:val="27"/>
        </w:rPr>
        <w:t xml:space="preserve"> лицам, участвовавшим в аукционе, но не победившим в нем.</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62. В случае если договор купли-продажи или договор аренды земельного участка не был заключен с единственным участником аукциона, аукцион проводится повторно. При этом условия аукциона могут быть изменены.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63. Результатом исполнения административной процедуры является подписанный протокол о результатах аукциона.</w:t>
      </w:r>
    </w:p>
    <w:p w:rsidR="00F55A95" w:rsidRPr="00F55A95" w:rsidRDefault="00F55A95">
      <w:pPr>
        <w:pStyle w:val="ConsPlusNormal"/>
        <w:jc w:val="center"/>
        <w:outlineLvl w:val="2"/>
        <w:rPr>
          <w:rFonts w:ascii="Times New Roman" w:hAnsi="Times New Roman" w:cs="Times New Roman"/>
          <w:sz w:val="16"/>
          <w:szCs w:val="16"/>
        </w:rPr>
      </w:pPr>
    </w:p>
    <w:p w:rsidR="005C70B7" w:rsidRPr="00E170F0" w:rsidRDefault="005C70B7">
      <w:pPr>
        <w:pStyle w:val="ConsPlusNormal"/>
        <w:jc w:val="center"/>
        <w:outlineLvl w:val="2"/>
        <w:rPr>
          <w:rFonts w:ascii="Times New Roman" w:hAnsi="Times New Roman" w:cs="Times New Roman"/>
          <w:sz w:val="27"/>
          <w:szCs w:val="27"/>
        </w:rPr>
      </w:pPr>
      <w:r w:rsidRPr="00E170F0">
        <w:rPr>
          <w:rFonts w:ascii="Times New Roman" w:hAnsi="Times New Roman" w:cs="Times New Roman"/>
          <w:sz w:val="27"/>
          <w:szCs w:val="27"/>
        </w:rPr>
        <w:t>Глава 7. ПРЕДОСТАВЛЕНИЕ ЗЕМЕЛЬНОГО УЧАСТКА ПУТЕМ ПОДПИСАНИЯ</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ДОГОВОРА АРЕНДЫ (КУПЛИ-ПРОДАЖИ) ЗЕМЕЛЬНОГО УЧАСТКА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64. Основанием для начала исполнения административной процедуры является протокол о рассмотрении заявок либо протокол о результатах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Специалистом Комитета на основании протокола о рассмотрении заявок или протокола о результатах аукциона готовится проект договора аренды (купли-продажи) земельного участка.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65. Договор аренды (купли-продажи) земельного участка подписывается уполномоченным должностным лицом Администрации Томского района и направляется победителю аукциона или единственному принявшему участие в аукционе участнику в 10-дневный срок со дня составления протокола.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Не допускается заключение указанных договоров ранее чем через 10 дней со дня размещения информации о результатах аукциона на официальном сайте.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66.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настоящим регламентом, засчитываются в оплату приобретаемого земельного участка или в счет арендной платы за него. Задатки, внесенные этими лицами и уклонившимися от заключения договора купли-продажи или договора аренды земельного участка, не возвращаются.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67. Не допускается требовать от победителя аукциона, иного лица, с которым заключается договор купли-продажи или договор аренды земельного участка, возмещения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68.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hyperlink>
      <w:r w:rsidRPr="00E170F0">
        <w:rPr>
          <w:rFonts w:ascii="Times New Roman" w:hAnsi="Times New Roman" w:cs="Times New Roman"/>
          <w:sz w:val="27"/>
          <w:szCs w:val="27"/>
        </w:rPr>
        <w:t xml:space="preserve"> настоящего регламента, также проекта договора о комплексном освоении территории не подписали и не представили в Администрацию указанные договоры (при наличии указанных лиц). При этом условия повторного аукциона могут быть изменены.</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69.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Администрации.</w:t>
      </w:r>
    </w:p>
    <w:p w:rsidR="000017E3"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70. Если договор купли-продажи или договор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hyperlink>
      <w:r w:rsidRPr="00E170F0">
        <w:rPr>
          <w:rFonts w:ascii="Times New Roman" w:hAnsi="Times New Roman" w:cs="Times New Roman"/>
          <w:sz w:val="27"/>
          <w:szCs w:val="27"/>
        </w:rPr>
        <w:t xml:space="preserve"> настоящего регламента, также договор о комплексном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освоении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территории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в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течение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тридцати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дней</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 со </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 xml:space="preserve">дня направления </w:t>
      </w: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Default="000017E3">
      <w:pPr>
        <w:pStyle w:val="ConsPlusNormal"/>
        <w:ind w:firstLine="540"/>
        <w:jc w:val="both"/>
        <w:rPr>
          <w:rFonts w:ascii="Times New Roman" w:hAnsi="Times New Roman" w:cs="Times New Roman"/>
          <w:sz w:val="27"/>
          <w:szCs w:val="27"/>
        </w:rPr>
      </w:pPr>
    </w:p>
    <w:p w:rsidR="000017E3" w:rsidRPr="000017E3" w:rsidRDefault="000017E3">
      <w:pPr>
        <w:pStyle w:val="ConsPlusNormal"/>
        <w:ind w:firstLine="540"/>
        <w:jc w:val="both"/>
        <w:rPr>
          <w:rFonts w:ascii="Times New Roman" w:hAnsi="Times New Roman" w:cs="Times New Roman"/>
          <w:sz w:val="16"/>
          <w:szCs w:val="16"/>
        </w:rPr>
      </w:pPr>
    </w:p>
    <w:p w:rsidR="005C70B7" w:rsidRPr="00E170F0" w:rsidRDefault="005C70B7" w:rsidP="009F5A32">
      <w:pPr>
        <w:pStyle w:val="ConsPlusNormal"/>
        <w:jc w:val="both"/>
        <w:rPr>
          <w:rFonts w:ascii="Times New Roman" w:hAnsi="Times New Roman" w:cs="Times New Roman"/>
          <w:sz w:val="27"/>
          <w:szCs w:val="27"/>
        </w:rPr>
      </w:pPr>
      <w:r w:rsidRPr="00E170F0">
        <w:rPr>
          <w:rFonts w:ascii="Times New Roman" w:hAnsi="Times New Roman" w:cs="Times New Roman"/>
          <w:sz w:val="27"/>
          <w:szCs w:val="27"/>
        </w:rPr>
        <w:t>победителю аукциона проектов указанных договоров не были им подписаны и представлены</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в</w:t>
      </w:r>
      <w:r w:rsidR="000017E3">
        <w:rPr>
          <w:rFonts w:ascii="Times New Roman" w:hAnsi="Times New Roman" w:cs="Times New Roman"/>
          <w:sz w:val="27"/>
          <w:szCs w:val="27"/>
        </w:rPr>
        <w:t xml:space="preserve"> </w:t>
      </w:r>
      <w:r w:rsidRPr="00E170F0">
        <w:rPr>
          <w:rFonts w:ascii="Times New Roman" w:hAnsi="Times New Roman" w:cs="Times New Roman"/>
          <w:sz w:val="27"/>
          <w:szCs w:val="27"/>
        </w:rPr>
        <w:t>Администрацию, организатор аукциона</w:t>
      </w:r>
      <w:r w:rsidR="000017E3">
        <w:rPr>
          <w:rFonts w:ascii="Times New Roman" w:hAnsi="Times New Roman" w:cs="Times New Roman"/>
          <w:sz w:val="27"/>
          <w:szCs w:val="27"/>
        </w:rPr>
        <w:t xml:space="preserve"> предлагает заключить </w:t>
      </w:r>
      <w:r w:rsidRPr="00E170F0">
        <w:rPr>
          <w:rFonts w:ascii="Times New Roman" w:hAnsi="Times New Roman" w:cs="Times New Roman"/>
          <w:sz w:val="27"/>
          <w:szCs w:val="27"/>
        </w:rPr>
        <w:t>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5C70B7" w:rsidRPr="00E170F0" w:rsidRDefault="005C70B7" w:rsidP="009F5A32">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71. В </w:t>
      </w:r>
      <w:r w:rsidR="009F5A32">
        <w:rPr>
          <w:rFonts w:ascii="Times New Roman" w:hAnsi="Times New Roman" w:cs="Times New Roman"/>
          <w:sz w:val="27"/>
          <w:szCs w:val="27"/>
        </w:rPr>
        <w:t>случае</w:t>
      </w:r>
      <w:r w:rsidR="00F55A95">
        <w:rPr>
          <w:rFonts w:ascii="Times New Roman" w:hAnsi="Times New Roman" w:cs="Times New Roman"/>
          <w:sz w:val="27"/>
          <w:szCs w:val="27"/>
        </w:rPr>
        <w:t xml:space="preserve"> </w:t>
      </w:r>
      <w:r w:rsidRPr="00E170F0">
        <w:rPr>
          <w:rFonts w:ascii="Times New Roman" w:hAnsi="Times New Roman" w:cs="Times New Roman"/>
          <w:sz w:val="27"/>
          <w:szCs w:val="27"/>
        </w:rPr>
        <w:t xml:space="preserve">если в течение </w:t>
      </w:r>
      <w:r w:rsidR="009F5A32">
        <w:rPr>
          <w:rFonts w:ascii="Times New Roman" w:hAnsi="Times New Roman" w:cs="Times New Roman"/>
          <w:sz w:val="27"/>
          <w:szCs w:val="27"/>
        </w:rPr>
        <w:t xml:space="preserve">тридцати </w:t>
      </w:r>
      <w:r w:rsidRPr="00E170F0">
        <w:rPr>
          <w:rFonts w:ascii="Times New Roman" w:hAnsi="Times New Roman" w:cs="Times New Roman"/>
          <w:sz w:val="27"/>
          <w:szCs w:val="27"/>
        </w:rPr>
        <w:t xml:space="preserve">дней со дня </w:t>
      </w:r>
      <w:r w:rsidR="009F5A32">
        <w:rPr>
          <w:rFonts w:ascii="Times New Roman" w:hAnsi="Times New Roman" w:cs="Times New Roman"/>
          <w:sz w:val="27"/>
          <w:szCs w:val="27"/>
        </w:rPr>
        <w:t xml:space="preserve">направления участнику </w:t>
      </w:r>
      <w:r w:rsidRPr="00E170F0">
        <w:rPr>
          <w:rFonts w:ascii="Times New Roman" w:hAnsi="Times New Roman" w:cs="Times New Roman"/>
          <w:sz w:val="27"/>
          <w:szCs w:val="27"/>
        </w:rPr>
        <w:t xml:space="preserve">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w:t>
      </w:r>
      <w:hyperlink w:anchor="P297" w:history="1">
        <w:r w:rsidRPr="00E170F0">
          <w:rPr>
            <w:rFonts w:ascii="Times New Roman" w:hAnsi="Times New Roman" w:cs="Times New Roman"/>
            <w:color w:val="0000FF"/>
            <w:sz w:val="27"/>
            <w:szCs w:val="27"/>
          </w:rPr>
          <w:t>пунктом 72</w:t>
        </w:r>
      </w:hyperlink>
      <w:r w:rsidRPr="00E170F0">
        <w:rPr>
          <w:rFonts w:ascii="Times New Roman" w:hAnsi="Times New Roman" w:cs="Times New Roman"/>
          <w:sz w:val="27"/>
          <w:szCs w:val="27"/>
        </w:rPr>
        <w:t xml:space="preserve"> настоящей статьи, также проекта договора о комплексном освоении территории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hyperlink r:id="rId39" w:history="1">
        <w:r w:rsidRPr="00E170F0">
          <w:rPr>
            <w:rFonts w:ascii="Times New Roman" w:hAnsi="Times New Roman" w:cs="Times New Roman"/>
            <w:color w:val="0000FF"/>
            <w:sz w:val="27"/>
            <w:szCs w:val="27"/>
          </w:rPr>
          <w:t>кодексом</w:t>
        </w:r>
      </w:hyperlink>
      <w:r w:rsidRPr="00E170F0">
        <w:rPr>
          <w:rFonts w:ascii="Times New Roman" w:hAnsi="Times New Roman" w:cs="Times New Roman"/>
          <w:sz w:val="27"/>
          <w:szCs w:val="27"/>
        </w:rPr>
        <w:t xml:space="preserve">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bookmarkStart w:id="7" w:name="P297"/>
      <w:bookmarkEnd w:id="7"/>
      <w:r w:rsidRPr="00E170F0">
        <w:rPr>
          <w:rFonts w:ascii="Times New Roman" w:hAnsi="Times New Roman" w:cs="Times New Roman"/>
          <w:sz w:val="27"/>
          <w:szCs w:val="27"/>
        </w:rPr>
        <w:t>72.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настоящим регламентом и которые уклонились от их заключения, включаются в реестр недобросовестных участников аукциона.</w:t>
      </w:r>
    </w:p>
    <w:p w:rsidR="005C70B7" w:rsidRPr="00E170F0" w:rsidRDefault="005C70B7" w:rsidP="00F55A95">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Специалист, уполномоченный Администрацией Томского района, осуществляет ведение списка недобросовестных участников аукц</w:t>
      </w:r>
      <w:r w:rsidR="00F55A95">
        <w:rPr>
          <w:rFonts w:ascii="Times New Roman" w:hAnsi="Times New Roman" w:cs="Times New Roman"/>
          <w:sz w:val="27"/>
          <w:szCs w:val="27"/>
        </w:rPr>
        <w:t xml:space="preserve">иона и направляет в центральный </w:t>
      </w:r>
      <w:r w:rsidRPr="00E170F0">
        <w:rPr>
          <w:rFonts w:ascii="Times New Roman" w:hAnsi="Times New Roman" w:cs="Times New Roman"/>
          <w:sz w:val="27"/>
          <w:szCs w:val="27"/>
        </w:rPr>
        <w:t>аппарат Федеральной антимонопольной службы. Включение сведений о недобросовестных участниках аукциона в реестр осуществляется с учетом требований законодательства Российской Федерации о государственной тайне.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73. Сведения, содержащиеся в реестре недобросовестных участников аукциона, доступны для ознакомления на официальном сайте.</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74. Сведения из реестра недобросовестных участников аукциона исключаются по истечении двух лет со дня их внесения в реестр недобросовестных участников аукциона.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75. Результатом административной процедуры является заключенный договор о предоставлении земельного участка.</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IV. ПОРЯДОК И ФОРМЫ КОНТРОЛЯ ЗА ПРЕДОСТАВЛЕНИЕМ</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МУНИЦИПАЛЬНОЙ ФУНКЦИИ</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76. Текущий контроль за соблюдением последовательности действий, определенных административными процедурами по предоставлению муниципальной функции, осуществляется должностным лицом - председателем Комитета. Текущий контроль осуществляется путем проведения должностным лицом проверок соблюдения и исполнения специалистом положений регламента.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77. Ответственность специалистов и должностного лица Администрации закрепляется в должностной инструкции в соответствии с требованиями законодательства Российской Федерации.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Специалисты несут ответственность за: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сохранность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правильность заполнения документов;</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соблюдение сроков оформления.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xml:space="preserve">Специалисты, допустившие нарушение данного регламента, привлекаются к дисциплинарной ответственности в соответствии со </w:t>
      </w:r>
      <w:hyperlink r:id="rId40" w:history="1">
        <w:r w:rsidRPr="00E170F0">
          <w:rPr>
            <w:rFonts w:ascii="Times New Roman" w:hAnsi="Times New Roman" w:cs="Times New Roman"/>
            <w:color w:val="0000FF"/>
            <w:sz w:val="27"/>
            <w:szCs w:val="27"/>
          </w:rPr>
          <w:t>статьей 192</w:t>
        </w:r>
      </w:hyperlink>
      <w:r w:rsidRPr="00E170F0">
        <w:rPr>
          <w:rFonts w:ascii="Times New Roman" w:hAnsi="Times New Roman" w:cs="Times New Roman"/>
          <w:sz w:val="27"/>
          <w:szCs w:val="27"/>
        </w:rPr>
        <w:t xml:space="preserve"> Трудового кодекса Российской Федерации.</w:t>
      </w:r>
    </w:p>
    <w:p w:rsidR="005C70B7" w:rsidRPr="00B40B6D" w:rsidRDefault="005C70B7">
      <w:pPr>
        <w:pStyle w:val="ConsPlusNormal"/>
        <w:jc w:val="both"/>
        <w:rPr>
          <w:rFonts w:ascii="Times New Roman" w:hAnsi="Times New Roman" w:cs="Times New Roman"/>
          <w:sz w:val="16"/>
          <w:szCs w:val="16"/>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0017E3" w:rsidRDefault="000017E3">
      <w:pPr>
        <w:pStyle w:val="ConsPlusNormal"/>
        <w:jc w:val="center"/>
        <w:outlineLvl w:val="1"/>
        <w:rPr>
          <w:rFonts w:ascii="Times New Roman" w:hAnsi="Times New Roman" w:cs="Times New Roman"/>
          <w:sz w:val="27"/>
          <w:szCs w:val="27"/>
        </w:rPr>
      </w:pPr>
    </w:p>
    <w:p w:rsidR="005C70B7" w:rsidRPr="00E170F0" w:rsidRDefault="005C70B7">
      <w:pPr>
        <w:pStyle w:val="ConsPlusNormal"/>
        <w:jc w:val="center"/>
        <w:outlineLvl w:val="1"/>
        <w:rPr>
          <w:rFonts w:ascii="Times New Roman" w:hAnsi="Times New Roman" w:cs="Times New Roman"/>
          <w:sz w:val="27"/>
          <w:szCs w:val="27"/>
        </w:rPr>
      </w:pPr>
      <w:r w:rsidRPr="00E170F0">
        <w:rPr>
          <w:rFonts w:ascii="Times New Roman" w:hAnsi="Times New Roman" w:cs="Times New Roman"/>
          <w:sz w:val="27"/>
          <w:szCs w:val="27"/>
        </w:rPr>
        <w:t>V. ДОСУДЕБНЫЙ (ВНЕСУДЕБНЫЙ) ПОРЯДОК ОБЖАЛОВАНИЯ</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РЕШЕНИЙ И ДЕЙСТВИЙ (БЕЗДЕЙСТВИЯ) ОРГАНОВ,</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ПРЕДОСТАВЛЯЮЩИХ МУНИЦИПАЛЬНУЮ ФУНКЦИЮ, А ТАКЖЕ</w:t>
      </w:r>
    </w:p>
    <w:p w:rsidR="005C70B7" w:rsidRPr="00E170F0" w:rsidRDefault="005C70B7">
      <w:pPr>
        <w:pStyle w:val="ConsPlusNormal"/>
        <w:jc w:val="center"/>
        <w:rPr>
          <w:rFonts w:ascii="Times New Roman" w:hAnsi="Times New Roman" w:cs="Times New Roman"/>
          <w:sz w:val="27"/>
          <w:szCs w:val="27"/>
        </w:rPr>
      </w:pPr>
      <w:r w:rsidRPr="00E170F0">
        <w:rPr>
          <w:rFonts w:ascii="Times New Roman" w:hAnsi="Times New Roman" w:cs="Times New Roman"/>
          <w:sz w:val="27"/>
          <w:szCs w:val="27"/>
        </w:rPr>
        <w:t>ИХ ДОЛЖНОСТНЫХ ЛИЦ, МУНИЦИПАЛЬНЫХ СЛУЖАЩИХ</w:t>
      </w:r>
    </w:p>
    <w:p w:rsidR="005C70B7" w:rsidRPr="00B40B6D" w:rsidRDefault="005C70B7">
      <w:pPr>
        <w:pStyle w:val="ConsPlusNormal"/>
        <w:jc w:val="both"/>
        <w:rPr>
          <w:rFonts w:ascii="Times New Roman" w:hAnsi="Times New Roman" w:cs="Times New Roman"/>
          <w:sz w:val="16"/>
          <w:szCs w:val="16"/>
        </w:rPr>
      </w:pP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78. В части досудебного обжалования действия (бездействия) и решения должностных лиц, предоставляющих функцию, могут быть обжалованы заинтересованными лицами.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79. Заинтересованные лица могут обратиться с жалобой на действия (бездействие) специалистов к председателю Комитета, заместителю председателя Комитета, заместителю Главы Томского района - начальнику Управления по экономической политике и муниципальным ресурсам, Главе Томского района.</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80. Жалоба подается в письменной форме на бумажном носителе, в электронной форме в орган, предоставляющий муниципальную функцию.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функцию, а также может быть принята при личном приеме заявителя.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82. Жалоба должна содержать:</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наименование органа, предоставляющего муниципальную функцию, должностного лица органа, предоставляющего муниципальную функцию, муниципального служащего, решения и действия (бездействие) которых обжалуются;</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сведения об обжалуемых решениях и действиях (бездействии) органа, предоставляющего муниципальную функцию, должностного лица органа, предоставляющего муниципальную функцию, или муниципального служащего;</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доводы, на основании которых заявитель не согласен с решением и действием (бездействием) органа, предоставляющего муниципальную функцию, должностного лица органа, предоставляющего муниципальную функцию, или муниципального служащего. Заявителем могут быть представлены документы (при наличии), подтверждающие доводы заявителя, либо их копии;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 жалоба, поступившая в орган, предоставляющий муниципальную функцию, подлежит рассмотрению должностным лицом, наделенным полномочиями по рассмотрению жалоб, в течение пятнадцати рабочих дней со дня ее регистрации.</w:t>
      </w:r>
    </w:p>
    <w:p w:rsidR="005C70B7" w:rsidRPr="00E170F0" w:rsidRDefault="005C70B7">
      <w:pPr>
        <w:pStyle w:val="ConsPlusNormal"/>
        <w:ind w:firstLine="540"/>
        <w:jc w:val="both"/>
        <w:rPr>
          <w:rFonts w:ascii="Times New Roman" w:hAnsi="Times New Roman" w:cs="Times New Roman"/>
          <w:sz w:val="27"/>
          <w:szCs w:val="27"/>
        </w:rPr>
      </w:pPr>
      <w:r w:rsidRPr="00E170F0">
        <w:rPr>
          <w:rFonts w:ascii="Times New Roman" w:hAnsi="Times New Roman" w:cs="Times New Roman"/>
          <w:sz w:val="27"/>
          <w:szCs w:val="27"/>
        </w:rPr>
        <w:t>83. В результате рассмотрения жалобы принимается решение об удовлетворении жалобы либо об отказе в удовлетворении.</w:t>
      </w:r>
    </w:p>
    <w:p w:rsidR="005C70B7" w:rsidRPr="00E170F0" w:rsidRDefault="005C70B7">
      <w:pPr>
        <w:pStyle w:val="ConsPlusNormal"/>
        <w:jc w:val="both"/>
        <w:rPr>
          <w:rFonts w:ascii="Times New Roman" w:hAnsi="Times New Roman" w:cs="Times New Roman"/>
          <w:sz w:val="27"/>
          <w:szCs w:val="27"/>
        </w:rPr>
      </w:pPr>
    </w:p>
    <w:p w:rsidR="005C70B7" w:rsidRPr="00E170F0" w:rsidRDefault="005C70B7">
      <w:pPr>
        <w:pStyle w:val="ConsPlusNormal"/>
        <w:jc w:val="both"/>
        <w:rPr>
          <w:rFonts w:ascii="Times New Roman" w:hAnsi="Times New Roman" w:cs="Times New Roman"/>
          <w:sz w:val="27"/>
          <w:szCs w:val="27"/>
        </w:rPr>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Default="00B40B6D">
      <w:pPr>
        <w:pStyle w:val="ConsPlusNormal"/>
        <w:jc w:val="both"/>
        <w:rPr>
          <w:rFonts w:asciiTheme="minorHAnsi" w:hAnsiTheme="minorHAnsi"/>
        </w:rPr>
      </w:pPr>
    </w:p>
    <w:p w:rsidR="00B40B6D" w:rsidRPr="00752157" w:rsidRDefault="00B40B6D">
      <w:pPr>
        <w:pStyle w:val="ConsPlusNormal"/>
        <w:jc w:val="both"/>
        <w:rPr>
          <w:rFonts w:asciiTheme="minorHAnsi" w:hAnsiTheme="minorHAnsi"/>
        </w:rPr>
      </w:pPr>
    </w:p>
    <w:p w:rsidR="005C70B7" w:rsidRPr="00752157" w:rsidRDefault="005C70B7">
      <w:pPr>
        <w:pStyle w:val="ConsPlusNormal"/>
        <w:jc w:val="right"/>
        <w:outlineLvl w:val="1"/>
        <w:rPr>
          <w:rFonts w:ascii="Courier New" w:hAnsi="Courier New" w:cs="Courier New"/>
        </w:rPr>
      </w:pPr>
      <w:r w:rsidRPr="00752157">
        <w:rPr>
          <w:rFonts w:ascii="Courier New" w:hAnsi="Courier New" w:cs="Courier New"/>
        </w:rPr>
        <w:t>Приложение N 1</w:t>
      </w:r>
    </w:p>
    <w:p w:rsidR="005C70B7" w:rsidRPr="00752157" w:rsidRDefault="005C70B7">
      <w:pPr>
        <w:pStyle w:val="ConsPlusNormal"/>
        <w:jc w:val="right"/>
        <w:rPr>
          <w:rFonts w:ascii="Courier New" w:hAnsi="Courier New" w:cs="Courier New"/>
        </w:rPr>
      </w:pPr>
      <w:r w:rsidRPr="00752157">
        <w:rPr>
          <w:rFonts w:ascii="Courier New" w:hAnsi="Courier New" w:cs="Courier New"/>
        </w:rPr>
        <w:t>к Административному регламенту</w:t>
      </w:r>
    </w:p>
    <w:p w:rsidR="005C70B7" w:rsidRDefault="005C70B7">
      <w:pPr>
        <w:pStyle w:val="ConsPlusNormal"/>
        <w:jc w:val="both"/>
      </w:pPr>
    </w:p>
    <w:p w:rsidR="005C70B7" w:rsidRDefault="005C70B7">
      <w:pPr>
        <w:pStyle w:val="ConsPlusNonformat"/>
        <w:jc w:val="both"/>
      </w:pPr>
      <w:r>
        <w:t xml:space="preserve">                             Главе Томского района</w:t>
      </w:r>
    </w:p>
    <w:p w:rsidR="005C70B7" w:rsidRDefault="005C70B7">
      <w:pPr>
        <w:pStyle w:val="ConsPlusNonformat"/>
        <w:jc w:val="both"/>
      </w:pPr>
      <w:r>
        <w:t xml:space="preserve">                             от ___________________________________________</w:t>
      </w:r>
    </w:p>
    <w:p w:rsidR="005C70B7" w:rsidRDefault="005C70B7">
      <w:pPr>
        <w:pStyle w:val="ConsPlusNonformat"/>
        <w:jc w:val="both"/>
      </w:pPr>
      <w:r>
        <w:t xml:space="preserve">                                    (фамилия, имя, отчество заявителя;</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организационно-правовая   форма,  номер,  дата</w:t>
      </w:r>
    </w:p>
    <w:p w:rsidR="005C70B7" w:rsidRDefault="005C70B7">
      <w:pPr>
        <w:pStyle w:val="ConsPlusNonformat"/>
        <w:jc w:val="both"/>
      </w:pPr>
      <w:r>
        <w:t xml:space="preserve">                             записи в ГРЮЛ,</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наименование юридического лица)</w:t>
      </w:r>
    </w:p>
    <w:p w:rsidR="005C70B7" w:rsidRDefault="005C70B7">
      <w:pPr>
        <w:pStyle w:val="ConsPlusNonformat"/>
        <w:jc w:val="both"/>
      </w:pPr>
      <w:r>
        <w:t xml:space="preserve">                             Зарегистрированный (</w:t>
      </w:r>
      <w:proofErr w:type="spellStart"/>
      <w:r>
        <w:t>ая</w:t>
      </w:r>
      <w:proofErr w:type="spellEnd"/>
      <w:r>
        <w:t>) по адресу: 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Почтовый адрес: 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Электронный адрес: ___________________________</w:t>
      </w:r>
    </w:p>
    <w:p w:rsidR="005C70B7" w:rsidRDefault="005C70B7">
      <w:pPr>
        <w:pStyle w:val="ConsPlusNonformat"/>
        <w:jc w:val="both"/>
      </w:pPr>
      <w:r>
        <w:t xml:space="preserve">                             Контактный телефон: __________________________</w:t>
      </w:r>
    </w:p>
    <w:p w:rsidR="005C70B7" w:rsidRDefault="005C70B7">
      <w:pPr>
        <w:pStyle w:val="ConsPlusNonformat"/>
        <w:jc w:val="both"/>
      </w:pPr>
    </w:p>
    <w:p w:rsidR="005C70B7" w:rsidRDefault="005C70B7">
      <w:pPr>
        <w:pStyle w:val="ConsPlusNonformat"/>
        <w:jc w:val="both"/>
      </w:pPr>
      <w:bookmarkStart w:id="8" w:name="P354"/>
      <w:bookmarkEnd w:id="8"/>
      <w:r>
        <w:t xml:space="preserve">                                 ЗАЯВЛЕНИЕ</w:t>
      </w:r>
    </w:p>
    <w:p w:rsidR="005C70B7" w:rsidRDefault="005C70B7">
      <w:pPr>
        <w:pStyle w:val="ConsPlusNonformat"/>
        <w:jc w:val="both"/>
      </w:pPr>
      <w:r>
        <w:t xml:space="preserve">                О ПРОВЕДЕНИИ АУКЦИОНА ПО ПРОДАЖЕ ЗЕМЕЛЬНОГО</w:t>
      </w:r>
    </w:p>
    <w:p w:rsidR="005C70B7" w:rsidRDefault="005C70B7">
      <w:pPr>
        <w:pStyle w:val="ConsPlusNonformat"/>
        <w:jc w:val="both"/>
      </w:pPr>
      <w:r>
        <w:t xml:space="preserve">             УЧАСТКА ИЛИ АУКЦИОНА НА ПРАВО ЗАКЛЮЧЕНИЯ ДОГОВОРА</w:t>
      </w:r>
    </w:p>
    <w:p w:rsidR="005C70B7" w:rsidRDefault="005C70B7">
      <w:pPr>
        <w:pStyle w:val="ConsPlusNonformat"/>
        <w:jc w:val="both"/>
      </w:pPr>
      <w:r>
        <w:t xml:space="preserve">                         АРЕНДЫ ЗЕМЕЛЬНОГО УЧАСТКА</w:t>
      </w:r>
    </w:p>
    <w:p w:rsidR="005C70B7" w:rsidRDefault="005C70B7">
      <w:pPr>
        <w:pStyle w:val="ConsPlusNonformat"/>
        <w:jc w:val="both"/>
      </w:pPr>
    </w:p>
    <w:p w:rsidR="005C70B7" w:rsidRDefault="005C70B7">
      <w:pPr>
        <w:pStyle w:val="ConsPlusNonformat"/>
        <w:jc w:val="both"/>
      </w:pPr>
      <w:r>
        <w:t xml:space="preserve">    Прошу  провести  (нужное  подчеркнуть):  аукцион по продаже /аукцион на</w:t>
      </w:r>
    </w:p>
    <w:p w:rsidR="005C70B7" w:rsidRDefault="005C70B7">
      <w:pPr>
        <w:pStyle w:val="ConsPlusNonformat"/>
        <w:jc w:val="both"/>
      </w:pPr>
      <w:r>
        <w:t>право заключения договора аренды / земельного участка по адресу: 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площадью ___________ кв. м, испрашиваемое право ___________________________</w:t>
      </w:r>
    </w:p>
    <w:p w:rsidR="005C70B7" w:rsidRDefault="005C70B7">
      <w:pPr>
        <w:pStyle w:val="ConsPlusNonformat"/>
        <w:jc w:val="both"/>
      </w:pPr>
      <w:r>
        <w:t>срок использования ______________, условие предоставления ________________,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(категория земель)</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(цель предполагаемого использования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(основание предоставления земельного участка)</w:t>
      </w:r>
    </w:p>
    <w:p w:rsidR="005C70B7" w:rsidRDefault="005C70B7">
      <w:pPr>
        <w:pStyle w:val="ConsPlusNonformat"/>
        <w:jc w:val="both"/>
      </w:pPr>
    </w:p>
    <w:p w:rsidR="005C70B7" w:rsidRDefault="005C70B7">
      <w:pPr>
        <w:pStyle w:val="ConsPlusNonformat"/>
        <w:jc w:val="both"/>
      </w:pPr>
      <w:r>
        <w:t>Кадастровый номер _________________________</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наименование документа, номер, дата (решение об утверждении документа</w:t>
      </w:r>
    </w:p>
    <w:p w:rsidR="005C70B7" w:rsidRDefault="005C70B7">
      <w:pPr>
        <w:pStyle w:val="ConsPlusNonformat"/>
        <w:jc w:val="both"/>
      </w:pPr>
      <w:r>
        <w:t xml:space="preserve">   территориального планирования и (или) проекта планировки территории)</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наименование документа, номер, дата (решение об утверждении схемы</w:t>
      </w:r>
    </w:p>
    <w:p w:rsidR="005C70B7" w:rsidRDefault="005C70B7">
      <w:pPr>
        <w:pStyle w:val="ConsPlusNonformat"/>
        <w:jc w:val="both"/>
      </w:pPr>
      <w:r>
        <w:t xml:space="preserve">                          расположения ЗУ на КПТ)</w:t>
      </w:r>
    </w:p>
    <w:p w:rsidR="005C70B7" w:rsidRDefault="005C70B7">
      <w:pPr>
        <w:pStyle w:val="ConsPlusNonformat"/>
        <w:jc w:val="both"/>
      </w:pPr>
    </w:p>
    <w:p w:rsidR="005C70B7" w:rsidRDefault="005C70B7">
      <w:pPr>
        <w:pStyle w:val="ConsPlusNonformat"/>
        <w:jc w:val="both"/>
      </w:pPr>
      <w:r>
        <w:t xml:space="preserve">    -  Уведомления  по  заявлению направлять (нужное подчеркнуть): почтовый</w:t>
      </w:r>
    </w:p>
    <w:p w:rsidR="005C70B7" w:rsidRDefault="005C70B7">
      <w:pPr>
        <w:pStyle w:val="ConsPlusNonformat"/>
        <w:jc w:val="both"/>
      </w:pPr>
      <w:r>
        <w:t>адрес/ электронный адрес/ личный кабинет/ выдать на руки.</w:t>
      </w:r>
    </w:p>
    <w:p w:rsidR="005C70B7" w:rsidRDefault="005C70B7">
      <w:pPr>
        <w:pStyle w:val="ConsPlusNonformat"/>
        <w:jc w:val="both"/>
      </w:pPr>
      <w:r>
        <w:t>К заявлению прилагаются следующие документы:</w:t>
      </w:r>
    </w:p>
    <w:p w:rsidR="005C70B7" w:rsidRDefault="005C70B7">
      <w:pPr>
        <w:pStyle w:val="ConsPlusNonformat"/>
        <w:jc w:val="both"/>
      </w:pPr>
      <w:r>
        <w:t xml:space="preserve">    1. ____________________________________________________________________</w:t>
      </w:r>
    </w:p>
    <w:p w:rsidR="005C70B7" w:rsidRDefault="005C70B7">
      <w:pPr>
        <w:pStyle w:val="ConsPlusNonformat"/>
        <w:jc w:val="both"/>
      </w:pPr>
      <w:r>
        <w:t xml:space="preserve">    2. ____________________________________________________________________</w:t>
      </w:r>
    </w:p>
    <w:p w:rsidR="005C70B7" w:rsidRDefault="005C70B7">
      <w:pPr>
        <w:pStyle w:val="ConsPlusNonformat"/>
        <w:jc w:val="both"/>
      </w:pPr>
      <w:r>
        <w:t xml:space="preserve">    3. ____________________________________________________________________</w:t>
      </w:r>
    </w:p>
    <w:p w:rsidR="005C70B7" w:rsidRDefault="005C70B7">
      <w:pPr>
        <w:pStyle w:val="ConsPlusNonformat"/>
        <w:jc w:val="both"/>
      </w:pPr>
      <w:r>
        <w:t xml:space="preserve">    4. ____________________________________________________________________</w:t>
      </w:r>
    </w:p>
    <w:p w:rsidR="005C70B7" w:rsidRDefault="005C70B7">
      <w:pPr>
        <w:pStyle w:val="ConsPlusNonformat"/>
        <w:jc w:val="both"/>
      </w:pPr>
      <w:r>
        <w:t>"__" ___________ 20__ г.              _____________ _______________________</w:t>
      </w:r>
    </w:p>
    <w:p w:rsidR="005C70B7" w:rsidRDefault="005C70B7">
      <w:pPr>
        <w:pStyle w:val="ConsPlusNonformat"/>
        <w:jc w:val="both"/>
      </w:pPr>
      <w:r>
        <w:t>(дата подачи заявления)                 (подпись)    (расшифровка подписи)</w:t>
      </w:r>
    </w:p>
    <w:p w:rsidR="005C70B7" w:rsidRDefault="005C70B7">
      <w:pPr>
        <w:pStyle w:val="ConsPlusNonformat"/>
        <w:jc w:val="both"/>
      </w:pPr>
    </w:p>
    <w:p w:rsidR="005C70B7" w:rsidRDefault="005C70B7">
      <w:pPr>
        <w:pStyle w:val="ConsPlusNonformat"/>
        <w:jc w:val="both"/>
      </w:pPr>
      <w:r>
        <w:t xml:space="preserve">    В   соответствии   с  Федеральным  </w:t>
      </w:r>
      <w:hyperlink r:id="rId41" w:history="1">
        <w:r>
          <w:rPr>
            <w:color w:val="0000FF"/>
          </w:rPr>
          <w:t>законом</w:t>
        </w:r>
      </w:hyperlink>
      <w:r>
        <w:t xml:space="preserve">  N  152-ФЗ  от 27.07.2006 "О</w:t>
      </w:r>
    </w:p>
    <w:p w:rsidR="005C70B7" w:rsidRDefault="005C70B7">
      <w:pPr>
        <w:pStyle w:val="ConsPlusNonformat"/>
        <w:jc w:val="both"/>
      </w:pPr>
      <w:r>
        <w:t>персональных  данных"  подтверждаю  свое  согласие, несогласие на обработку</w:t>
      </w:r>
    </w:p>
    <w:p w:rsidR="005C70B7" w:rsidRDefault="005C70B7">
      <w:pPr>
        <w:pStyle w:val="ConsPlusNonformat"/>
        <w:jc w:val="both"/>
      </w:pPr>
      <w:r>
        <w:t xml:space="preserve">                                         ──────────────────────</w:t>
      </w:r>
    </w:p>
    <w:p w:rsidR="005C70B7" w:rsidRDefault="005C70B7">
      <w:pPr>
        <w:pStyle w:val="ConsPlusNonformat"/>
        <w:jc w:val="both"/>
      </w:pPr>
      <w:r>
        <w:t xml:space="preserve">                                         (ненужное зачеркнуть)</w:t>
      </w:r>
    </w:p>
    <w:p w:rsidR="005C70B7" w:rsidRDefault="005C70B7">
      <w:pPr>
        <w:pStyle w:val="ConsPlusNonformat"/>
        <w:jc w:val="both"/>
      </w:pPr>
      <w:r>
        <w:t>моих персональных данных.</w:t>
      </w:r>
    </w:p>
    <w:p w:rsidR="005C70B7" w:rsidRDefault="005C70B7">
      <w:pPr>
        <w:pStyle w:val="ConsPlusNonformat"/>
        <w:jc w:val="both"/>
      </w:pPr>
    </w:p>
    <w:p w:rsidR="005C70B7" w:rsidRDefault="005C70B7">
      <w:pPr>
        <w:pStyle w:val="ConsPlusNonformat"/>
        <w:jc w:val="both"/>
      </w:pPr>
      <w:r>
        <w:t xml:space="preserve">                                                          _________________</w:t>
      </w:r>
    </w:p>
    <w:p w:rsidR="005C70B7" w:rsidRDefault="005C70B7">
      <w:pPr>
        <w:pStyle w:val="ConsPlusNonformat"/>
        <w:jc w:val="both"/>
      </w:pPr>
      <w:r>
        <w:t xml:space="preserve">                                                              (подпись)</w:t>
      </w: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B40B6D" w:rsidRDefault="00B40B6D" w:rsidP="00752157">
      <w:pPr>
        <w:pStyle w:val="ConsPlusNormal"/>
        <w:jc w:val="right"/>
        <w:outlineLvl w:val="1"/>
        <w:rPr>
          <w:rFonts w:ascii="Courier New" w:hAnsi="Courier New" w:cs="Courier New"/>
        </w:rPr>
      </w:pPr>
    </w:p>
    <w:p w:rsidR="00752157" w:rsidRPr="00F4680B" w:rsidRDefault="00752157" w:rsidP="00752157">
      <w:pPr>
        <w:pStyle w:val="ConsPlusNormal"/>
        <w:jc w:val="right"/>
        <w:outlineLvl w:val="1"/>
        <w:rPr>
          <w:rFonts w:ascii="Courier New" w:hAnsi="Courier New" w:cs="Courier New"/>
        </w:rPr>
      </w:pPr>
      <w:r>
        <w:rPr>
          <w:rFonts w:ascii="Courier New" w:hAnsi="Courier New" w:cs="Courier New"/>
        </w:rPr>
        <w:t xml:space="preserve">Приложение N </w:t>
      </w:r>
      <w:r w:rsidR="00973ABF" w:rsidRPr="00F4680B">
        <w:rPr>
          <w:rFonts w:ascii="Courier New" w:hAnsi="Courier New" w:cs="Courier New"/>
        </w:rPr>
        <w:t>2</w:t>
      </w:r>
    </w:p>
    <w:p w:rsidR="005C70B7" w:rsidRDefault="00752157" w:rsidP="00973ABF">
      <w:pPr>
        <w:pStyle w:val="ConsPlusNormal"/>
        <w:jc w:val="right"/>
      </w:pPr>
      <w:r>
        <w:rPr>
          <w:rFonts w:ascii="Courier New" w:hAnsi="Courier New" w:cs="Courier New"/>
        </w:rPr>
        <w:t>к Административному регламенту</w:t>
      </w:r>
    </w:p>
    <w:p w:rsidR="00973ABF" w:rsidRPr="00F4680B" w:rsidRDefault="005C70B7">
      <w:pPr>
        <w:pStyle w:val="ConsPlusNonformat"/>
        <w:jc w:val="both"/>
      </w:pPr>
      <w:r>
        <w:t xml:space="preserve">                             </w:t>
      </w:r>
    </w:p>
    <w:p w:rsidR="005C70B7" w:rsidRDefault="00973ABF">
      <w:pPr>
        <w:pStyle w:val="ConsPlusNonformat"/>
        <w:jc w:val="both"/>
      </w:pPr>
      <w:r w:rsidRPr="00F4680B">
        <w:t xml:space="preserve">                             </w:t>
      </w:r>
      <w:r w:rsidR="005C70B7">
        <w:t>Главе Томского района</w:t>
      </w:r>
    </w:p>
    <w:p w:rsidR="005C70B7" w:rsidRDefault="005C70B7">
      <w:pPr>
        <w:pStyle w:val="ConsPlusNonformat"/>
        <w:jc w:val="both"/>
      </w:pPr>
      <w:r>
        <w:t xml:space="preserve">                             от ___________________________________________</w:t>
      </w:r>
    </w:p>
    <w:p w:rsidR="005C70B7" w:rsidRDefault="005C70B7">
      <w:pPr>
        <w:pStyle w:val="ConsPlusNonformat"/>
        <w:jc w:val="both"/>
      </w:pPr>
      <w:r>
        <w:t xml:space="preserve">                                    (фамилия, имя, отчество заявителя;</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организационно-правовая   форма,  номер,  дата</w:t>
      </w:r>
    </w:p>
    <w:p w:rsidR="005C70B7" w:rsidRDefault="005C70B7">
      <w:pPr>
        <w:pStyle w:val="ConsPlusNonformat"/>
        <w:jc w:val="both"/>
      </w:pPr>
      <w:r>
        <w:t xml:space="preserve">                             записи в ГРЮЛ,</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наименование юридического лица)</w:t>
      </w:r>
    </w:p>
    <w:p w:rsidR="005C70B7" w:rsidRDefault="005C70B7">
      <w:pPr>
        <w:pStyle w:val="ConsPlusNonformat"/>
        <w:jc w:val="both"/>
      </w:pPr>
      <w:r>
        <w:t xml:space="preserve">                             Зарегистрированный (</w:t>
      </w:r>
      <w:proofErr w:type="spellStart"/>
      <w:r>
        <w:t>ая</w:t>
      </w:r>
      <w:proofErr w:type="spellEnd"/>
      <w:r>
        <w:t>) по адресу: 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Почтовый адрес: ______________________________</w:t>
      </w:r>
    </w:p>
    <w:p w:rsidR="005C70B7" w:rsidRDefault="005C70B7">
      <w:pPr>
        <w:pStyle w:val="ConsPlusNonformat"/>
        <w:jc w:val="both"/>
      </w:pPr>
      <w:r>
        <w:t xml:space="preserve">                             ______________________________________________</w:t>
      </w:r>
    </w:p>
    <w:p w:rsidR="005C70B7" w:rsidRDefault="005C70B7">
      <w:pPr>
        <w:pStyle w:val="ConsPlusNonformat"/>
        <w:jc w:val="both"/>
      </w:pPr>
      <w:r>
        <w:t xml:space="preserve">                             Электронный адрес: ___________________________</w:t>
      </w:r>
    </w:p>
    <w:p w:rsidR="005C70B7" w:rsidRDefault="005C70B7">
      <w:pPr>
        <w:pStyle w:val="ConsPlusNonformat"/>
        <w:jc w:val="both"/>
      </w:pPr>
      <w:r>
        <w:t xml:space="preserve">                             Контактный телефон: __________________________</w:t>
      </w:r>
    </w:p>
    <w:p w:rsidR="005C70B7" w:rsidRDefault="005C70B7">
      <w:pPr>
        <w:pStyle w:val="ConsPlusNonformat"/>
        <w:jc w:val="both"/>
      </w:pPr>
    </w:p>
    <w:p w:rsidR="005C70B7" w:rsidRDefault="005C70B7">
      <w:pPr>
        <w:pStyle w:val="ConsPlusNonformat"/>
        <w:jc w:val="both"/>
      </w:pPr>
      <w:bookmarkStart w:id="9" w:name="P420"/>
      <w:bookmarkEnd w:id="9"/>
      <w:r>
        <w:t xml:space="preserve">                                 ЗАЯВЛЕНИЕ</w:t>
      </w:r>
    </w:p>
    <w:p w:rsidR="005C70B7" w:rsidRDefault="005C70B7">
      <w:pPr>
        <w:pStyle w:val="ConsPlusNonformat"/>
        <w:jc w:val="both"/>
      </w:pPr>
      <w:r>
        <w:t xml:space="preserve">                    О НАМЕРЕНИИ УЧАСТВОВАТЬ В АУКЦИОНЕ</w:t>
      </w:r>
    </w:p>
    <w:p w:rsidR="005C70B7" w:rsidRDefault="005C70B7">
      <w:pPr>
        <w:pStyle w:val="ConsPlusNonformat"/>
        <w:jc w:val="both"/>
      </w:pPr>
      <w:r>
        <w:t xml:space="preserve">                       ПО ПРОДАЖЕ ЗЕМЕЛЬНОГО УЧАСТКА</w:t>
      </w:r>
    </w:p>
    <w:p w:rsidR="005C70B7" w:rsidRDefault="005C70B7">
      <w:pPr>
        <w:pStyle w:val="ConsPlusNonformat"/>
        <w:jc w:val="both"/>
      </w:pPr>
      <w:r>
        <w:t xml:space="preserve">            ИЛИ В АУКЦИОНЕ НА ПРАВО ЗАКЛЮЧЕНИЯ ДОГОВОРА АРЕНДЫ</w:t>
      </w:r>
    </w:p>
    <w:p w:rsidR="005C70B7" w:rsidRDefault="005C70B7">
      <w:pPr>
        <w:pStyle w:val="ConsPlusNonformat"/>
        <w:jc w:val="both"/>
      </w:pPr>
    </w:p>
    <w:p w:rsidR="005C70B7" w:rsidRDefault="005C70B7">
      <w:pPr>
        <w:pStyle w:val="ConsPlusNonformat"/>
        <w:jc w:val="both"/>
      </w:pPr>
      <w:r>
        <w:t xml:space="preserve">    Выражаю  свои  намерения  об  участии  в аукционе по продаже земельного</w:t>
      </w:r>
    </w:p>
    <w:p w:rsidR="005C70B7" w:rsidRDefault="005C70B7">
      <w:pPr>
        <w:pStyle w:val="ConsPlusNonformat"/>
        <w:jc w:val="both"/>
      </w:pPr>
      <w:r>
        <w:t>участка  или  в  аукционе  на  право  заключения договора аренды земельного</w:t>
      </w:r>
    </w:p>
    <w:p w:rsidR="005C70B7" w:rsidRDefault="005C70B7">
      <w:pPr>
        <w:pStyle w:val="ConsPlusNonformat"/>
        <w:jc w:val="both"/>
      </w:pPr>
      <w:r>
        <w:t>участка по адресу:</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(местонахождение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(категория земель)</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(вид разрешенного использования земельного участка)</w:t>
      </w:r>
    </w:p>
    <w:p w:rsidR="005C70B7" w:rsidRDefault="005C70B7">
      <w:pPr>
        <w:pStyle w:val="ConsPlusNonformat"/>
        <w:jc w:val="both"/>
      </w:pPr>
      <w:r>
        <w:t>___________________________________________________________________________</w:t>
      </w:r>
    </w:p>
    <w:p w:rsidR="005C70B7" w:rsidRDefault="005C70B7">
      <w:pPr>
        <w:pStyle w:val="ConsPlusNonformat"/>
        <w:jc w:val="both"/>
      </w:pPr>
      <w:r>
        <w:t xml:space="preserve">                                (вид права)</w:t>
      </w:r>
    </w:p>
    <w:p w:rsidR="005C70B7" w:rsidRDefault="005C70B7">
      <w:pPr>
        <w:pStyle w:val="ConsPlusNonformat"/>
        <w:jc w:val="both"/>
      </w:pPr>
    </w:p>
    <w:p w:rsidR="005C70B7" w:rsidRDefault="005C70B7">
      <w:pPr>
        <w:pStyle w:val="ConsPlusNonformat"/>
        <w:jc w:val="both"/>
      </w:pPr>
      <w:r>
        <w:t>____________________________ кв. м,                   _____________________</w:t>
      </w:r>
    </w:p>
    <w:p w:rsidR="005C70B7" w:rsidRDefault="005C70B7">
      <w:pPr>
        <w:pStyle w:val="ConsPlusNonformat"/>
        <w:jc w:val="both"/>
      </w:pPr>
      <w:r>
        <w:t>(площадь земельного участка)                           (кадастровый номер)</w:t>
      </w:r>
    </w:p>
    <w:p w:rsidR="005C70B7" w:rsidRDefault="005C70B7">
      <w:pPr>
        <w:pStyle w:val="ConsPlusNonformat"/>
        <w:jc w:val="both"/>
      </w:pPr>
      <w:r>
        <w:t>Информация о предоставлении земельного участка представлена (нужное</w:t>
      </w:r>
    </w:p>
    <w:p w:rsidR="005C70B7" w:rsidRDefault="005C70B7">
      <w:pPr>
        <w:pStyle w:val="ConsPlusNonformat"/>
        <w:jc w:val="both"/>
      </w:pPr>
      <w:r>
        <w:t>подчеркнуть) /официальный сайт Администрации Томского района/ официальный</w:t>
      </w:r>
    </w:p>
    <w:p w:rsidR="005C70B7" w:rsidRDefault="005C70B7">
      <w:pPr>
        <w:pStyle w:val="ConsPlusNonformat"/>
        <w:jc w:val="both"/>
      </w:pPr>
      <w:r>
        <w:t>сайт РФ: www.torgi.gov.ru / газета "Томское предместье" N ___ от _________.</w:t>
      </w:r>
    </w:p>
    <w:p w:rsidR="005C70B7" w:rsidRDefault="005C70B7">
      <w:pPr>
        <w:pStyle w:val="ConsPlusNonformat"/>
        <w:jc w:val="both"/>
      </w:pPr>
      <w:r>
        <w:t>Уведомления  по  заявлению направлять (нужное подчеркнуть): почтовый адрес/</w:t>
      </w:r>
    </w:p>
    <w:p w:rsidR="005C70B7" w:rsidRDefault="005C70B7">
      <w:pPr>
        <w:pStyle w:val="ConsPlusNonformat"/>
        <w:jc w:val="both"/>
      </w:pPr>
      <w:r>
        <w:t>электронный адрес/ личный кабинет/ выдать на руки.</w:t>
      </w:r>
    </w:p>
    <w:p w:rsidR="005C70B7" w:rsidRDefault="005C70B7">
      <w:pPr>
        <w:pStyle w:val="ConsPlusNonformat"/>
        <w:jc w:val="both"/>
      </w:pPr>
      <w:r>
        <w:t xml:space="preserve">    Прошу уведомить о начале приема заявок на участие в аукционе.</w:t>
      </w:r>
    </w:p>
    <w:p w:rsidR="005C70B7" w:rsidRDefault="005C70B7">
      <w:pPr>
        <w:pStyle w:val="ConsPlusNonformat"/>
        <w:jc w:val="both"/>
      </w:pPr>
      <w:r>
        <w:t>К заявлению прилагаются следующие документы:</w:t>
      </w:r>
    </w:p>
    <w:p w:rsidR="005C70B7" w:rsidRDefault="005C70B7">
      <w:pPr>
        <w:pStyle w:val="ConsPlusNonformat"/>
        <w:jc w:val="both"/>
      </w:pPr>
      <w:r>
        <w:t xml:space="preserve">    1. ____________________________________________________________________</w:t>
      </w:r>
    </w:p>
    <w:p w:rsidR="005C70B7" w:rsidRDefault="005C70B7">
      <w:pPr>
        <w:pStyle w:val="ConsPlusNonformat"/>
        <w:jc w:val="both"/>
      </w:pPr>
      <w:r>
        <w:t xml:space="preserve">    2. ____________________________________________________________________</w:t>
      </w:r>
    </w:p>
    <w:p w:rsidR="005C70B7" w:rsidRDefault="005C70B7">
      <w:pPr>
        <w:pStyle w:val="ConsPlusNonformat"/>
        <w:jc w:val="both"/>
      </w:pPr>
      <w:r>
        <w:t xml:space="preserve">    3. ____________________________________________________________________</w:t>
      </w:r>
    </w:p>
    <w:p w:rsidR="005C70B7" w:rsidRDefault="005C70B7">
      <w:pPr>
        <w:pStyle w:val="ConsPlusNonformat"/>
        <w:jc w:val="both"/>
      </w:pPr>
    </w:p>
    <w:p w:rsidR="005C70B7" w:rsidRDefault="005C70B7">
      <w:pPr>
        <w:pStyle w:val="ConsPlusNonformat"/>
        <w:jc w:val="both"/>
      </w:pPr>
      <w:r>
        <w:t>"__" ___________ 20__ г.      _____________       _________________________</w:t>
      </w:r>
    </w:p>
    <w:p w:rsidR="005C70B7" w:rsidRDefault="005C70B7">
      <w:pPr>
        <w:pStyle w:val="ConsPlusNonformat"/>
        <w:jc w:val="both"/>
      </w:pPr>
      <w:r>
        <w:t>(дата подачи заявления)         (подпись)           (расшифровка подписи)</w:t>
      </w:r>
    </w:p>
    <w:p w:rsidR="005C70B7" w:rsidRDefault="005C70B7">
      <w:pPr>
        <w:pStyle w:val="ConsPlusNonformat"/>
        <w:jc w:val="both"/>
      </w:pPr>
    </w:p>
    <w:p w:rsidR="005C70B7" w:rsidRDefault="005C70B7">
      <w:pPr>
        <w:pStyle w:val="ConsPlusNonformat"/>
        <w:jc w:val="both"/>
      </w:pPr>
      <w:r>
        <w:t xml:space="preserve">    В   соответствии   с  Федеральным  </w:t>
      </w:r>
      <w:hyperlink r:id="rId42" w:history="1">
        <w:r>
          <w:rPr>
            <w:color w:val="0000FF"/>
          </w:rPr>
          <w:t>законом</w:t>
        </w:r>
      </w:hyperlink>
      <w:r>
        <w:t xml:space="preserve">  N  152-ФЗ  от 27.07.2006 "О</w:t>
      </w:r>
    </w:p>
    <w:p w:rsidR="005C70B7" w:rsidRDefault="005C70B7">
      <w:pPr>
        <w:pStyle w:val="ConsPlusNonformat"/>
        <w:jc w:val="both"/>
      </w:pPr>
      <w:r>
        <w:t>персональных  данных" подтверждаю  свое  согласие, несогласие  на обработку</w:t>
      </w:r>
    </w:p>
    <w:p w:rsidR="005C70B7" w:rsidRDefault="005C70B7">
      <w:pPr>
        <w:pStyle w:val="ConsPlusNonformat"/>
        <w:jc w:val="both"/>
      </w:pPr>
      <w:r>
        <w:t xml:space="preserve">                                        ──────────────────────</w:t>
      </w:r>
    </w:p>
    <w:p w:rsidR="005C70B7" w:rsidRDefault="005C70B7">
      <w:pPr>
        <w:pStyle w:val="ConsPlusNonformat"/>
        <w:jc w:val="both"/>
      </w:pPr>
      <w:r>
        <w:t xml:space="preserve">                                        (ненужное зачеркнуть)</w:t>
      </w:r>
    </w:p>
    <w:p w:rsidR="005C70B7" w:rsidRDefault="005C70B7">
      <w:pPr>
        <w:pStyle w:val="ConsPlusNonformat"/>
        <w:jc w:val="both"/>
      </w:pPr>
      <w:r>
        <w:t>моих персональных данных.</w:t>
      </w:r>
    </w:p>
    <w:p w:rsidR="005C70B7" w:rsidRDefault="005C70B7">
      <w:pPr>
        <w:pStyle w:val="ConsPlusNonformat"/>
        <w:jc w:val="both"/>
      </w:pPr>
    </w:p>
    <w:p w:rsidR="005C70B7" w:rsidRDefault="005C70B7">
      <w:pPr>
        <w:pStyle w:val="ConsPlusNonformat"/>
        <w:jc w:val="both"/>
      </w:pPr>
      <w:r>
        <w:t xml:space="preserve">                                                          _________________</w:t>
      </w:r>
    </w:p>
    <w:p w:rsidR="005C70B7" w:rsidRDefault="005C70B7">
      <w:pPr>
        <w:pStyle w:val="ConsPlusNonformat"/>
        <w:jc w:val="both"/>
      </w:pPr>
      <w:r>
        <w:t xml:space="preserve">                                                              (подпись)</w:t>
      </w: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5C70B7" w:rsidRDefault="005C70B7">
      <w:pPr>
        <w:pStyle w:val="ConsPlusNormal"/>
        <w:jc w:val="both"/>
      </w:pPr>
    </w:p>
    <w:p w:rsidR="00DE129D" w:rsidRDefault="00DE129D" w:rsidP="00973ABF">
      <w:pPr>
        <w:pStyle w:val="ConsPlusNormal"/>
        <w:jc w:val="right"/>
        <w:outlineLvl w:val="1"/>
        <w:rPr>
          <w:rFonts w:ascii="Courier New" w:hAnsi="Courier New" w:cs="Courier New"/>
          <w:szCs w:val="22"/>
        </w:rPr>
      </w:pPr>
      <w:bookmarkStart w:id="10" w:name="P466"/>
      <w:bookmarkEnd w:id="10"/>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DE129D" w:rsidRDefault="00DE129D" w:rsidP="00973ABF">
      <w:pPr>
        <w:pStyle w:val="ConsPlusNormal"/>
        <w:jc w:val="right"/>
        <w:outlineLvl w:val="1"/>
        <w:rPr>
          <w:rFonts w:ascii="Courier New" w:hAnsi="Courier New" w:cs="Courier New"/>
          <w:szCs w:val="22"/>
        </w:rPr>
      </w:pPr>
    </w:p>
    <w:p w:rsidR="007009AE" w:rsidRDefault="007009AE" w:rsidP="00973ABF">
      <w:pPr>
        <w:pStyle w:val="ConsPlusNormal"/>
        <w:jc w:val="right"/>
        <w:outlineLvl w:val="1"/>
        <w:rPr>
          <w:rFonts w:ascii="Courier New" w:hAnsi="Courier New" w:cs="Courier New"/>
          <w:szCs w:val="22"/>
        </w:rPr>
      </w:pPr>
    </w:p>
    <w:p w:rsidR="007009AE" w:rsidRDefault="007009AE" w:rsidP="00973ABF">
      <w:pPr>
        <w:pStyle w:val="ConsPlusNormal"/>
        <w:jc w:val="right"/>
        <w:outlineLvl w:val="1"/>
        <w:rPr>
          <w:rFonts w:ascii="Courier New" w:hAnsi="Courier New" w:cs="Courier New"/>
          <w:szCs w:val="22"/>
        </w:rPr>
      </w:pPr>
    </w:p>
    <w:p w:rsidR="00973ABF" w:rsidRPr="00973ABF" w:rsidRDefault="00973ABF" w:rsidP="00973ABF">
      <w:pPr>
        <w:pStyle w:val="ConsPlusNormal"/>
        <w:jc w:val="right"/>
        <w:outlineLvl w:val="1"/>
        <w:rPr>
          <w:rFonts w:ascii="Courier New" w:hAnsi="Courier New" w:cs="Courier New"/>
          <w:szCs w:val="22"/>
        </w:rPr>
      </w:pPr>
      <w:r w:rsidRPr="00973ABF">
        <w:rPr>
          <w:rFonts w:ascii="Courier New" w:hAnsi="Courier New" w:cs="Courier New"/>
          <w:szCs w:val="22"/>
        </w:rPr>
        <w:t xml:space="preserve">Приложение N </w:t>
      </w:r>
      <w:r w:rsidR="00B40B6D">
        <w:rPr>
          <w:rFonts w:ascii="Courier New" w:hAnsi="Courier New" w:cs="Courier New"/>
          <w:szCs w:val="22"/>
        </w:rPr>
        <w:t>3</w:t>
      </w:r>
    </w:p>
    <w:p w:rsidR="00973ABF" w:rsidRPr="00DE129D" w:rsidRDefault="00973ABF" w:rsidP="00973ABF">
      <w:pPr>
        <w:widowControl w:val="0"/>
        <w:autoSpaceDE w:val="0"/>
        <w:autoSpaceDN w:val="0"/>
        <w:adjustRightInd w:val="0"/>
        <w:jc w:val="right"/>
        <w:rPr>
          <w:b/>
          <w:bCs/>
          <w:sz w:val="22"/>
          <w:szCs w:val="22"/>
        </w:rPr>
      </w:pPr>
      <w:r w:rsidRPr="00973ABF">
        <w:rPr>
          <w:rFonts w:ascii="Courier New" w:hAnsi="Courier New" w:cs="Courier New"/>
          <w:sz w:val="22"/>
          <w:szCs w:val="22"/>
        </w:rPr>
        <w:t>к Административному регламенту</w:t>
      </w:r>
    </w:p>
    <w:p w:rsidR="00973ABF" w:rsidRPr="00DE129D" w:rsidRDefault="00973ABF" w:rsidP="00973ABF">
      <w:pPr>
        <w:widowControl w:val="0"/>
        <w:autoSpaceDE w:val="0"/>
        <w:autoSpaceDN w:val="0"/>
        <w:adjustRightInd w:val="0"/>
        <w:jc w:val="center"/>
        <w:rPr>
          <w:b/>
          <w:bCs/>
        </w:rPr>
      </w:pPr>
    </w:p>
    <w:p w:rsidR="005453CE" w:rsidRPr="00EF6F3B" w:rsidRDefault="005453CE" w:rsidP="00973ABF">
      <w:pPr>
        <w:widowControl w:val="0"/>
        <w:autoSpaceDE w:val="0"/>
        <w:autoSpaceDN w:val="0"/>
        <w:adjustRightInd w:val="0"/>
        <w:jc w:val="center"/>
        <w:rPr>
          <w:b/>
          <w:bCs/>
          <w:sz w:val="22"/>
          <w:szCs w:val="22"/>
        </w:rPr>
      </w:pPr>
      <w:r w:rsidRPr="00EF6F3B">
        <w:rPr>
          <w:b/>
          <w:bCs/>
          <w:sz w:val="22"/>
          <w:szCs w:val="22"/>
        </w:rPr>
        <w:t>БЛОК-СХЕМА</w:t>
      </w:r>
    </w:p>
    <w:p w:rsidR="00EF6F3B" w:rsidRPr="00EF6F3B" w:rsidRDefault="005453CE" w:rsidP="00EF6F3B">
      <w:pPr>
        <w:widowControl w:val="0"/>
        <w:autoSpaceDE w:val="0"/>
        <w:autoSpaceDN w:val="0"/>
        <w:adjustRightInd w:val="0"/>
        <w:jc w:val="center"/>
        <w:rPr>
          <w:b/>
          <w:bCs/>
          <w:sz w:val="22"/>
          <w:szCs w:val="22"/>
        </w:rPr>
      </w:pPr>
      <w:r w:rsidRPr="00EF6F3B">
        <w:rPr>
          <w:b/>
          <w:bCs/>
          <w:sz w:val="22"/>
          <w:szCs w:val="22"/>
        </w:rPr>
        <w:t>АДМИНИСТРАТИВНЫХ ПРОЦЕДУР (ДЕЙСТВИЙ) ПРИ ПРЕДОСТАВЛЕНИИ</w:t>
      </w:r>
      <w:r w:rsidR="00EF6F3B" w:rsidRPr="00EF6F3B">
        <w:rPr>
          <w:b/>
          <w:bCs/>
          <w:sz w:val="22"/>
          <w:szCs w:val="22"/>
        </w:rPr>
        <w:t xml:space="preserve"> </w:t>
      </w:r>
      <w:r w:rsidRPr="00EF6F3B">
        <w:rPr>
          <w:b/>
          <w:bCs/>
          <w:sz w:val="22"/>
          <w:szCs w:val="22"/>
        </w:rPr>
        <w:t>МУНИЦИПАЛЬНОЙ УСЛУГИ</w:t>
      </w:r>
      <w:r w:rsidR="00126C64" w:rsidRPr="00126C64">
        <w:rPr>
          <w:b/>
          <w:bCs/>
          <w:sz w:val="22"/>
          <w:szCs w:val="22"/>
        </w:rPr>
        <w:t xml:space="preserve"> </w:t>
      </w:r>
      <w:r w:rsidR="00EF6F3B" w:rsidRPr="00EF6F3B">
        <w:rPr>
          <w:b/>
          <w:sz w:val="22"/>
          <w:szCs w:val="22"/>
        </w:rPr>
        <w:t>«ПРЕДОСТАВЛЕНИЕ ЗЕМЕЛЬНЫХ УЧАСТКОВ</w:t>
      </w:r>
    </w:p>
    <w:p w:rsidR="00EF6F3B" w:rsidRPr="00EF6F3B" w:rsidRDefault="00EF6F3B" w:rsidP="00EF6F3B">
      <w:pPr>
        <w:pStyle w:val="ConsPlusTitle"/>
        <w:jc w:val="center"/>
        <w:rPr>
          <w:rFonts w:ascii="Times New Roman" w:hAnsi="Times New Roman" w:cs="Times New Roman"/>
          <w:szCs w:val="22"/>
        </w:rPr>
      </w:pPr>
      <w:r w:rsidRPr="00EF6F3B">
        <w:rPr>
          <w:rFonts w:ascii="Times New Roman" w:hAnsi="Times New Roman" w:cs="Times New Roman"/>
          <w:szCs w:val="22"/>
        </w:rPr>
        <w:t>ПУТЕМ ПРОВЕДЕНИЯ АУКЦИОНА ПО ПРОДАЖЕ ЗЕМЕЛЬНОГО УЧАСТКА</w:t>
      </w:r>
    </w:p>
    <w:p w:rsidR="00EF6F3B" w:rsidRPr="00EF6F3B" w:rsidRDefault="00EF6F3B" w:rsidP="00EF6F3B">
      <w:pPr>
        <w:pStyle w:val="ConsPlusTitle"/>
        <w:jc w:val="center"/>
        <w:rPr>
          <w:rFonts w:ascii="Times New Roman" w:hAnsi="Times New Roman" w:cs="Times New Roman"/>
          <w:szCs w:val="22"/>
        </w:rPr>
      </w:pPr>
      <w:r w:rsidRPr="00EF6F3B">
        <w:rPr>
          <w:rFonts w:ascii="Times New Roman" w:hAnsi="Times New Roman" w:cs="Times New Roman"/>
          <w:szCs w:val="22"/>
        </w:rPr>
        <w:t>ИЛИ АУКЦИОНА НА ПРАВО ЗАКЛЮЧЕНИЯ ДОГОВОРА АРЕНДЫ ЗЕМЕЛЬНОГО</w:t>
      </w:r>
    </w:p>
    <w:p w:rsidR="005453CE" w:rsidRPr="00EF6F3B" w:rsidRDefault="00EF6F3B" w:rsidP="00EF6F3B">
      <w:pPr>
        <w:widowControl w:val="0"/>
        <w:autoSpaceDE w:val="0"/>
        <w:autoSpaceDN w:val="0"/>
        <w:adjustRightInd w:val="0"/>
        <w:jc w:val="center"/>
        <w:rPr>
          <w:b/>
          <w:bCs/>
          <w:sz w:val="22"/>
          <w:szCs w:val="22"/>
        </w:rPr>
      </w:pPr>
      <w:r w:rsidRPr="00EF6F3B">
        <w:rPr>
          <w:b/>
          <w:sz w:val="22"/>
          <w:szCs w:val="22"/>
        </w:rPr>
        <w:t>УЧАСТКА, ИЗ ЗЕМЕЛЬ, НАХОДЯЩИХСЯ В СОБСТВЕННОСТИ МУНИЦИПАЛЬНОГО ОБРАЗОВАНИЯ «ТОМСКИЙ РАЙОН», А ТАКЖЕ ИЗ ЗЕМЕЛЬ, ГОСУДАРСТВЕННАЯ СОБСТВЕННОСТЬ НА КОТОРЫЕ НЕ РАЗГРАНИЧЕНА»</w:t>
      </w:r>
    </w:p>
    <w:p w:rsidR="005C70B7" w:rsidRDefault="005C70B7">
      <w:pPr>
        <w:pStyle w:val="ConsPlusNormal"/>
        <w:jc w:val="both"/>
        <w:rPr>
          <w:rFonts w:ascii="Times New Roman" w:hAnsi="Times New Roman" w:cs="Times New Roman"/>
          <w:b/>
          <w:szCs w:val="22"/>
        </w:rPr>
      </w:pPr>
    </w:p>
    <w:p w:rsidR="00D36B7F" w:rsidRDefault="00D36B7F" w:rsidP="00D36B7F">
      <w:pPr>
        <w:pStyle w:val="ConsPlusNonformat"/>
        <w:jc w:val="both"/>
      </w:pPr>
      <w:r>
        <w:t xml:space="preserve">                 ┌───────────────────────────────────┐</w:t>
      </w:r>
    </w:p>
    <w:p w:rsidR="00D36B7F" w:rsidRDefault="00D36B7F" w:rsidP="00D36B7F">
      <w:pPr>
        <w:pStyle w:val="ConsPlusNonformat"/>
      </w:pPr>
      <w:r>
        <w:t xml:space="preserve">                 │ </w:t>
      </w:r>
      <w:r w:rsidRPr="00D36B7F">
        <w:t xml:space="preserve">Обращение заявителя о </w:t>
      </w:r>
      <w:r>
        <w:t xml:space="preserve">            │</w:t>
      </w:r>
    </w:p>
    <w:p w:rsidR="00D36B7F" w:rsidRDefault="00D36B7F" w:rsidP="00D36B7F">
      <w:pPr>
        <w:pStyle w:val="ConsPlusNonformat"/>
        <w:rPr>
          <w:sz w:val="16"/>
          <w:szCs w:val="16"/>
        </w:rPr>
      </w:pPr>
      <w:r>
        <w:t xml:space="preserve">                 │</w:t>
      </w:r>
      <w:r w:rsidRPr="00D36B7F">
        <w:t>предоставлении муниципальной услуги</w:t>
      </w:r>
      <w:r>
        <w:t>│</w:t>
      </w:r>
      <w:r>
        <w:rPr>
          <w:rFonts w:ascii="Times New Roman" w:hAnsi="Times New Roman" w:cs="Times New Roman"/>
          <w:sz w:val="16"/>
          <w:szCs w:val="16"/>
        </w:rPr>
        <w:t xml:space="preserve"> </w:t>
      </w:r>
    </w:p>
    <w:p w:rsidR="00D36B7F" w:rsidRPr="008C634F" w:rsidRDefault="008C634F" w:rsidP="00D36B7F">
      <w:pPr>
        <w:pStyle w:val="ConsPlusNonformat"/>
        <w:jc w:val="both"/>
      </w:pPr>
      <w:r w:rsidRPr="008C634F">
        <w:rPr>
          <w:noProof/>
        </w:rPr>
        <mc:AlternateContent>
          <mc:Choice Requires="wps">
            <w:drawing>
              <wp:anchor distT="0" distB="0" distL="114300" distR="114300" simplePos="0" relativeHeight="251660288" behindDoc="0" locked="0" layoutInCell="1" allowOverlap="1" wp14:anchorId="3B08B10D" wp14:editId="577D19C9">
                <wp:simplePos x="0" y="0"/>
                <wp:positionH relativeFrom="column">
                  <wp:posOffset>2734310</wp:posOffset>
                </wp:positionH>
                <wp:positionV relativeFrom="paragraph">
                  <wp:posOffset>90170</wp:posOffset>
                </wp:positionV>
                <wp:extent cx="0" cy="276225"/>
                <wp:effectExtent l="95250" t="0" r="57150" b="66675"/>
                <wp:wrapNone/>
                <wp:docPr id="69" name="Прямая со стрелкой 69"/>
                <wp:cNvGraphicFramePr/>
                <a:graphic xmlns:a="http://schemas.openxmlformats.org/drawingml/2006/main">
                  <a:graphicData uri="http://schemas.microsoft.com/office/word/2010/wordprocessingShape">
                    <wps:wsp>
                      <wps:cNvCnPr/>
                      <wps:spPr>
                        <a:xfrm>
                          <a:off x="0" y="0"/>
                          <a:ext cx="0" cy="27622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9" o:spid="_x0000_s1026" type="#_x0000_t32" style="position:absolute;margin-left:215.3pt;margin-top:7.1pt;width:0;height:21.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" strokecolor="black [3213]">
                <v:stroke endarrow="open"/>
              </v:shape>
            </w:pict>
          </mc:Fallback>
        </mc:AlternateContent>
      </w:r>
      <w:r w:rsidR="00D36B7F">
        <w:t xml:space="preserve">                 </w:t>
      </w:r>
      <w:r w:rsidR="00DE129D" w:rsidRPr="008C634F">
        <w:t>└───────────────────</w:t>
      </w:r>
      <w:r w:rsidRPr="008C634F">
        <w:t>-</w:t>
      </w:r>
      <w:r w:rsidR="00DE129D" w:rsidRPr="008C634F">
        <w:t>──────────</w:t>
      </w:r>
      <w:r w:rsidR="00D36B7F" w:rsidRPr="008C634F">
        <w:t>─────┘</w:t>
      </w:r>
    </w:p>
    <w:p w:rsidR="00D36B7F" w:rsidRPr="008C634F" w:rsidRDefault="008C634F">
      <w:pPr>
        <w:pStyle w:val="ConsPlusNormal"/>
        <w:jc w:val="both"/>
        <w:rPr>
          <w:rFonts w:ascii="Times New Roman" w:hAnsi="Times New Roman" w:cs="Times New Roman"/>
          <w:b/>
          <w:szCs w:val="22"/>
        </w:rPr>
      </w:pPr>
      <w:r w:rsidRPr="008C634F">
        <w:t xml:space="preserve">                                                                                         </w:t>
      </w:r>
    </w:p>
    <w:p w:rsidR="005C70B7" w:rsidRPr="008C634F" w:rsidRDefault="005C70B7">
      <w:pPr>
        <w:pStyle w:val="ConsPlusNonformat"/>
        <w:jc w:val="both"/>
      </w:pPr>
      <w:r w:rsidRPr="008C634F">
        <w:t xml:space="preserve">     </w:t>
      </w:r>
      <w:r w:rsidR="0010043A" w:rsidRPr="008C634F">
        <w:t xml:space="preserve">            </w:t>
      </w:r>
      <w:r w:rsidRPr="008C634F">
        <w:t>┌───────────────────────────────────┐</w:t>
      </w:r>
    </w:p>
    <w:p w:rsidR="005C70B7" w:rsidRDefault="005C70B7" w:rsidP="0010043A">
      <w:pPr>
        <w:pStyle w:val="ConsPlusNonformat"/>
      </w:pPr>
      <w:r>
        <w:t xml:space="preserve">     </w:t>
      </w:r>
      <w:r w:rsidR="0010043A">
        <w:t xml:space="preserve">            │</w:t>
      </w:r>
      <w:r>
        <w:t xml:space="preserve">"Единое окно" - прием, первичная </w:t>
      </w:r>
      <w:r w:rsidR="0010043A">
        <w:t xml:space="preserve"> </w:t>
      </w:r>
      <w:r>
        <w:t xml:space="preserve"> │</w:t>
      </w:r>
    </w:p>
    <w:p w:rsidR="005C70B7" w:rsidRDefault="005C70B7" w:rsidP="0010043A">
      <w:pPr>
        <w:pStyle w:val="ConsPlusNonformat"/>
      </w:pPr>
      <w:r>
        <w:t xml:space="preserve">     </w:t>
      </w:r>
      <w:r w:rsidR="0010043A">
        <w:t xml:space="preserve">            </w:t>
      </w:r>
      <w:r>
        <w:t>│обработка и регистрация заявления -│</w:t>
      </w:r>
    </w:p>
    <w:p w:rsidR="005C70B7" w:rsidRDefault="005C70B7" w:rsidP="0010043A">
      <w:pPr>
        <w:pStyle w:val="ConsPlusNonformat"/>
      </w:pPr>
      <w:r>
        <w:t xml:space="preserve">     </w:t>
      </w:r>
      <w:r w:rsidR="0010043A">
        <w:t xml:space="preserve">            │</w:t>
      </w:r>
      <w:r>
        <w:t xml:space="preserve">1 календарный день      </w:t>
      </w:r>
      <w:r w:rsidR="0010043A">
        <w:t xml:space="preserve">          </w:t>
      </w:r>
      <w:r>
        <w:t xml:space="preserve"> │</w:t>
      </w:r>
    </w:p>
    <w:p w:rsidR="005C70B7" w:rsidRDefault="008C634F">
      <w:pPr>
        <w:pStyle w:val="ConsPlusNonformat"/>
        <w:jc w:val="both"/>
      </w:pPr>
      <w:r w:rsidRPr="008C634F">
        <w:rPr>
          <w:noProof/>
        </w:rPr>
        <mc:AlternateContent>
          <mc:Choice Requires="wps">
            <w:drawing>
              <wp:anchor distT="0" distB="0" distL="114300" distR="114300" simplePos="0" relativeHeight="251659264" behindDoc="0" locked="0" layoutInCell="1" allowOverlap="1" wp14:anchorId="4C23148B" wp14:editId="78D7F34E">
                <wp:simplePos x="0" y="0"/>
                <wp:positionH relativeFrom="column">
                  <wp:posOffset>2734310</wp:posOffset>
                </wp:positionH>
                <wp:positionV relativeFrom="paragraph">
                  <wp:posOffset>105410</wp:posOffset>
                </wp:positionV>
                <wp:extent cx="0" cy="228600"/>
                <wp:effectExtent l="95250" t="0" r="57150" b="57150"/>
                <wp:wrapNone/>
                <wp:docPr id="67" name="Прямая со стрелкой 67"/>
                <wp:cNvGraphicFramePr/>
                <a:graphic xmlns:a="http://schemas.openxmlformats.org/drawingml/2006/main">
                  <a:graphicData uri="http://schemas.microsoft.com/office/word/2010/wordprocessingShape">
                    <wps:wsp>
                      <wps:cNvCnPr/>
                      <wps:spPr>
                        <a:xfrm>
                          <a:off x="0" y="0"/>
                          <a:ext cx="0" cy="2286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id="Прямая со стрелкой 67" o:spid="_x0000_s1026" type="#_x0000_t32" style="position:absolute;margin-left:215.3pt;margin-top:8.3pt;width:0;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" strokecolor="black [3213]">
                <v:stroke endarrow="open"/>
              </v:shape>
            </w:pict>
          </mc:Fallback>
        </mc:AlternateContent>
      </w:r>
      <w:r w:rsidR="005C70B7">
        <w:t xml:space="preserve">     </w:t>
      </w:r>
      <w:r w:rsidR="0010043A">
        <w:t xml:space="preserve">            </w:t>
      </w:r>
      <w:r w:rsidR="005C70B7">
        <w:t>└───────────────────</w:t>
      </w:r>
      <w:r w:rsidR="00DE129D">
        <w:t>──────────</w:t>
      </w:r>
      <w:r w:rsidR="005C70B7">
        <w:t>────</w:t>
      </w:r>
      <w:r>
        <w:t>-</w:t>
      </w:r>
      <w:r w:rsidR="005C70B7">
        <w:t>─┘</w:t>
      </w:r>
    </w:p>
    <w:p w:rsidR="005C70B7" w:rsidRDefault="005C70B7">
      <w:pPr>
        <w:pStyle w:val="ConsPlusNonformat"/>
        <w:jc w:val="both"/>
      </w:pPr>
      <w:r>
        <w:t xml:space="preserve">                                  </w:t>
      </w:r>
      <w:r w:rsidR="008C634F">
        <w:t xml:space="preserve">     </w:t>
      </w:r>
      <w:r>
        <w:t xml:space="preserve"> </w:t>
      </w:r>
    </w:p>
    <w:p w:rsidR="005C70B7" w:rsidRDefault="005C70B7">
      <w:pPr>
        <w:pStyle w:val="ConsPlusNonformat"/>
        <w:jc w:val="both"/>
      </w:pPr>
      <w:r>
        <w:t xml:space="preserve">     </w:t>
      </w:r>
      <w:r w:rsidR="001E4844">
        <w:t xml:space="preserve">            </w:t>
      </w:r>
      <w:r>
        <w:t>┌───────────────────────────────────┐</w:t>
      </w:r>
    </w:p>
    <w:p w:rsidR="000A3F8D" w:rsidRDefault="005C70B7" w:rsidP="000A3F8D">
      <w:pPr>
        <w:pStyle w:val="ConsPlusNonformat"/>
        <w:jc w:val="both"/>
      </w:pPr>
      <w:r>
        <w:t xml:space="preserve">     </w:t>
      </w:r>
      <w:r w:rsidR="001E4844">
        <w:t xml:space="preserve">            </w:t>
      </w:r>
      <w:r>
        <w:t xml:space="preserve">│     </w:t>
      </w:r>
      <w:r w:rsidR="001359A4">
        <w:t>Рассмотрение</w:t>
      </w:r>
      <w:r>
        <w:t xml:space="preserve"> заявления</w:t>
      </w:r>
      <w:r w:rsidR="001359A4">
        <w:t xml:space="preserve">   </w:t>
      </w:r>
      <w:r>
        <w:t xml:space="preserve">     </w:t>
      </w:r>
      <w:r w:rsidR="000A3F8D">
        <w:t>│</w:t>
      </w:r>
    </w:p>
    <w:p w:rsidR="001359A4" w:rsidRDefault="001359A4" w:rsidP="000A3F8D">
      <w:pPr>
        <w:pStyle w:val="ConsPlusNonformat"/>
        <w:jc w:val="both"/>
      </w:pPr>
      <w:r>
        <w:t xml:space="preserve">    </w:t>
      </w:r>
      <w:r w:rsidR="001E4844">
        <w:t xml:space="preserve">            </w:t>
      </w:r>
      <w:r>
        <w:t xml:space="preserve"> │</w:t>
      </w:r>
      <w:r w:rsidR="005C70B7">
        <w:t>Комитетом - 1 к</w:t>
      </w:r>
      <w:r>
        <w:t xml:space="preserve">алендарный день     </w:t>
      </w:r>
      <w:r w:rsidR="005C70B7">
        <w:t>│</w:t>
      </w:r>
      <w:r>
        <w:t xml:space="preserve">                                                             </w:t>
      </w:r>
    </w:p>
    <w:p w:rsidR="009C339E" w:rsidRDefault="00397712" w:rsidP="001359A4">
      <w:pPr>
        <w:pStyle w:val="ConsPlusNonformat"/>
        <w:jc w:val="both"/>
      </w:pPr>
      <w:r>
        <w:rPr>
          <w:noProof/>
        </w:rPr>
        <mc:AlternateContent>
          <mc:Choice Requires="wps">
            <w:drawing>
              <wp:anchor distT="0" distB="0" distL="114300" distR="114300" simplePos="0" relativeHeight="251662336" behindDoc="0" locked="0" layoutInCell="1" allowOverlap="1">
                <wp:simplePos x="0" y="0"/>
                <wp:positionH relativeFrom="column">
                  <wp:posOffset>3515360</wp:posOffset>
                </wp:positionH>
                <wp:positionV relativeFrom="paragraph">
                  <wp:posOffset>83820</wp:posOffset>
                </wp:positionV>
                <wp:extent cx="9525" cy="304800"/>
                <wp:effectExtent l="76200" t="0" r="66675" b="57150"/>
                <wp:wrapNone/>
                <wp:docPr id="6" name="Прямая со стрелкой 6"/>
                <wp:cNvGraphicFramePr/>
                <a:graphic xmlns:a="http://schemas.openxmlformats.org/drawingml/2006/main">
                  <a:graphicData uri="http://schemas.microsoft.com/office/word/2010/wordprocessingShape">
                    <wps:wsp>
                      <wps:cNvCnPr/>
                      <wps:spPr>
                        <a:xfrm>
                          <a:off x="0" y="0"/>
                          <a:ext cx="9525"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Прямая со стрелкой 6" o:spid="_x0000_s1026" type="#_x0000_t32" style="position:absolute;margin-left:276.8pt;margin-top:6.6pt;width:.75pt;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" strokecolor="black [3213]">
                <v:stroke endarrow="open"/>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1915160</wp:posOffset>
                </wp:positionH>
                <wp:positionV relativeFrom="paragraph">
                  <wp:posOffset>83820</wp:posOffset>
                </wp:positionV>
                <wp:extent cx="0" cy="304800"/>
                <wp:effectExtent l="95250" t="0" r="57150" b="57150"/>
                <wp:wrapNone/>
                <wp:docPr id="5" name="Прямая со стрелкой 5"/>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5" o:spid="_x0000_s1026" type="#_x0000_t32" style="position:absolute;margin-left:150.8pt;margin-top:6.6pt;width:0;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" strokecolor="black [3213]">
                <v:stroke endarrow="open"/>
              </v:shape>
            </w:pict>
          </mc:Fallback>
        </mc:AlternateContent>
      </w:r>
      <w:r w:rsidR="00F03E8F">
        <w:t xml:space="preserve">     </w:t>
      </w:r>
      <w:r w:rsidR="001E4844">
        <w:t xml:space="preserve">            </w:t>
      </w:r>
      <w:r w:rsidR="00F03E8F">
        <w:t>└───────────────────</w:t>
      </w:r>
      <w:r w:rsidR="00DE129D">
        <w:t>─────</w:t>
      </w:r>
      <w:r w:rsidR="00E2732E">
        <w:t>──</w:t>
      </w:r>
      <w:r w:rsidR="00DE129D">
        <w:t>─</w:t>
      </w:r>
      <w:r w:rsidR="00F03E8F">
        <w:t>─────</w:t>
      </w:r>
      <w:r w:rsidR="00E2732E">
        <w:t>───</w:t>
      </w:r>
      <w:r w:rsidR="00F03E8F">
        <w:t>┘</w:t>
      </w:r>
    </w:p>
    <w:p w:rsidR="00F03E8F" w:rsidRDefault="001359A4" w:rsidP="001359A4">
      <w:pPr>
        <w:pStyle w:val="ConsPlusNonformat"/>
        <w:jc w:val="both"/>
      </w:pPr>
      <w:r>
        <w:t xml:space="preserve">                                            </w:t>
      </w:r>
      <w:r w:rsidR="00F03E8F">
        <w:t xml:space="preserve">    </w:t>
      </w:r>
    </w:p>
    <w:p w:rsidR="009C339E" w:rsidRDefault="00E2732E" w:rsidP="009C339E">
      <w:pPr>
        <w:pStyle w:val="ConsPlusNonformat"/>
        <w:jc w:val="both"/>
      </w:pPr>
      <w:r>
        <w:t xml:space="preserve">   ┌────────────────────────────</w:t>
      </w:r>
      <w:r w:rsidR="009C339E">
        <w:t>────┐</w:t>
      </w:r>
      <w:r w:rsidR="000454B6">
        <w:t xml:space="preserve">   </w:t>
      </w:r>
      <w:r>
        <w:t>┌────────────────────────────────┐</w:t>
      </w:r>
    </w:p>
    <w:p w:rsidR="009C339E" w:rsidRDefault="00E2732E" w:rsidP="009C339E">
      <w:pPr>
        <w:pStyle w:val="ConsPlusNonformat"/>
      </w:pPr>
      <w:r>
        <w:t xml:space="preserve">   </w:t>
      </w:r>
      <w:r w:rsidR="009C339E">
        <w:t>│Под</w:t>
      </w:r>
      <w:r>
        <w:t>готовка специалистом Комитета</w:t>
      </w:r>
      <w:r w:rsidR="009C339E">
        <w:t>│</w:t>
      </w:r>
      <w:r w:rsidR="000454B6">
        <w:t xml:space="preserve">   │Подготовка специалистом</w:t>
      </w:r>
      <w:r>
        <w:t xml:space="preserve"> Комитета│</w:t>
      </w:r>
    </w:p>
    <w:p w:rsidR="009C339E" w:rsidRDefault="00E2732E" w:rsidP="009C339E">
      <w:pPr>
        <w:pStyle w:val="ConsPlusNonformat"/>
      </w:pPr>
      <w:r>
        <w:t xml:space="preserve">   </w:t>
      </w:r>
      <w:r w:rsidR="009C339E">
        <w:t>│уве</w:t>
      </w:r>
      <w:r>
        <w:t>домления о принятии решения о</w:t>
      </w:r>
      <w:r w:rsidR="009C339E">
        <w:t>│</w:t>
      </w:r>
      <w:r w:rsidR="000454B6">
        <w:t xml:space="preserve">   │</w:t>
      </w:r>
      <w:r>
        <w:t>решения об отказе в проведении</w:t>
      </w:r>
      <w:r w:rsidR="000454B6">
        <w:t xml:space="preserve">  </w:t>
      </w:r>
      <w:r>
        <w:t>│</w:t>
      </w:r>
      <w:r w:rsidR="000454B6">
        <w:t xml:space="preserve">    </w:t>
      </w:r>
    </w:p>
    <w:p w:rsidR="00E2732E" w:rsidRDefault="00E2732E" w:rsidP="009C339E">
      <w:pPr>
        <w:pStyle w:val="ConsPlusNonformat"/>
      </w:pPr>
      <w:r>
        <w:t xml:space="preserve">   </w:t>
      </w:r>
      <w:r w:rsidR="009C339E">
        <w:t>│проведении аукциона – 7</w:t>
      </w:r>
      <w:r w:rsidR="009C339E" w:rsidRPr="009C339E">
        <w:t xml:space="preserve"> </w:t>
      </w:r>
      <w:r>
        <w:t xml:space="preserve">        </w:t>
      </w:r>
      <w:r w:rsidR="009C339E">
        <w:t>│</w:t>
      </w:r>
      <w:r w:rsidR="000454B6">
        <w:t xml:space="preserve">   </w:t>
      </w:r>
      <w:r>
        <w:t>│аукциона – 3 календарных дня    │</w:t>
      </w:r>
    </w:p>
    <w:p w:rsidR="00E2732E" w:rsidRDefault="00E2732E" w:rsidP="000454B6">
      <w:pPr>
        <w:pStyle w:val="ConsPlusNonformat"/>
      </w:pPr>
      <w:r>
        <w:t xml:space="preserve">   </w:t>
      </w:r>
      <w:r w:rsidR="009C339E">
        <w:t>│календарных дней                │</w:t>
      </w:r>
      <w:r w:rsidR="000454B6">
        <w:t xml:space="preserve">   </w:t>
      </w:r>
      <w:r>
        <w:t xml:space="preserve">│  </w:t>
      </w:r>
      <w:r w:rsidR="000454B6">
        <w:t xml:space="preserve">   </w:t>
      </w:r>
      <w:r>
        <w:t xml:space="preserve">                           │</w:t>
      </w:r>
    </w:p>
    <w:p w:rsidR="000454B6" w:rsidRDefault="00397712" w:rsidP="000454B6">
      <w:pPr>
        <w:pStyle w:val="ConsPlusNonformat"/>
      </w:pPr>
      <w:r>
        <w:rPr>
          <w:noProof/>
        </w:rPr>
        <mc:AlternateContent>
          <mc:Choice Requires="wps">
            <w:drawing>
              <wp:anchor distT="0" distB="0" distL="114300" distR="114300" simplePos="0" relativeHeight="251663360" behindDoc="0" locked="0" layoutInCell="1" allowOverlap="1">
                <wp:simplePos x="0" y="0"/>
                <wp:positionH relativeFrom="column">
                  <wp:posOffset>2458085</wp:posOffset>
                </wp:positionH>
                <wp:positionV relativeFrom="paragraph">
                  <wp:posOffset>57785</wp:posOffset>
                </wp:positionV>
                <wp:extent cx="0" cy="285750"/>
                <wp:effectExtent l="95250" t="0" r="57150" b="57150"/>
                <wp:wrapNone/>
                <wp:docPr id="7" name="Прямая со стрелкой 7"/>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7" o:spid="_x0000_s1026" type="#_x0000_t32" style="position:absolute;margin-left:193.55pt;margin-top:4.55pt;width:0;height:2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" strokecolor="black [3213]">
                <v:stroke endarrow="open"/>
              </v:shape>
            </w:pict>
          </mc:Fallback>
        </mc:AlternateContent>
      </w:r>
      <w:r w:rsidR="00E2732E">
        <w:t xml:space="preserve">   └────────────────────────────────┘   └────────────────────────────────┘</w:t>
      </w:r>
    </w:p>
    <w:p w:rsidR="00E2732E" w:rsidRDefault="000454B6" w:rsidP="000454B6">
      <w:pPr>
        <w:pStyle w:val="ConsPlusNonformat"/>
      </w:pPr>
      <w:r>
        <w:t xml:space="preserve">       </w:t>
      </w:r>
      <w:r w:rsidR="00FC6FAC">
        <w:t xml:space="preserve">                                              </w:t>
      </w:r>
      <w:r>
        <w:t xml:space="preserve">    </w:t>
      </w:r>
      <w:r w:rsidR="00FC6FAC">
        <w:t xml:space="preserve">                 </w:t>
      </w:r>
      <w:r w:rsidR="00E2732E">
        <w:t xml:space="preserve">                  </w:t>
      </w:r>
    </w:p>
    <w:p w:rsidR="00FC6FAC" w:rsidRDefault="00E2732E" w:rsidP="000454B6">
      <w:pPr>
        <w:pStyle w:val="ConsPlusNonformat"/>
      </w:pPr>
      <w:r>
        <w:t xml:space="preserve">                 </w:t>
      </w:r>
      <w:r w:rsidR="00FC6FAC">
        <w:t>┌───────────────────────────────────┐</w:t>
      </w:r>
    </w:p>
    <w:p w:rsidR="00FC6FAC" w:rsidRDefault="00FC6FAC" w:rsidP="00FC6FAC">
      <w:pPr>
        <w:pStyle w:val="ConsPlusNonformat"/>
        <w:jc w:val="both"/>
      </w:pPr>
      <w:r>
        <w:t xml:space="preserve">                 │Подготовка специалистом Комитета  </w:t>
      </w:r>
      <w:r w:rsidRPr="00FC6FAC">
        <w:t xml:space="preserve"> </w:t>
      </w:r>
      <w:r>
        <w:t>│</w:t>
      </w:r>
    </w:p>
    <w:p w:rsidR="00FC6FAC" w:rsidRDefault="00FC6FAC" w:rsidP="00FC6FAC">
      <w:pPr>
        <w:pStyle w:val="ConsPlusNonformat"/>
        <w:jc w:val="both"/>
      </w:pPr>
      <w:r>
        <w:t xml:space="preserve">                 │проекта решения (постановления)</w:t>
      </w:r>
      <w:r w:rsidR="00397712">
        <w:t xml:space="preserve"> </w:t>
      </w:r>
      <w:r>
        <w:t xml:space="preserve">   │</w:t>
      </w:r>
    </w:p>
    <w:p w:rsidR="00FC6FAC" w:rsidRDefault="00FC6FAC" w:rsidP="00FC6FAC">
      <w:pPr>
        <w:pStyle w:val="ConsPlusNonformat"/>
        <w:jc w:val="both"/>
      </w:pPr>
      <w:r>
        <w:t xml:space="preserve">                 │</w:t>
      </w:r>
      <w:r w:rsidR="00397712">
        <w:t xml:space="preserve">о </w:t>
      </w:r>
      <w:r>
        <w:t>про</w:t>
      </w:r>
      <w:r w:rsidR="00397712">
        <w:t xml:space="preserve">ведении аукциона - 60         </w:t>
      </w:r>
      <w:r>
        <w:t>│</w:t>
      </w:r>
    </w:p>
    <w:p w:rsidR="00FC6FAC" w:rsidRDefault="00FC6FAC" w:rsidP="00FC6FAC">
      <w:pPr>
        <w:pStyle w:val="ConsPlusNonformat"/>
        <w:jc w:val="both"/>
      </w:pPr>
      <w:r>
        <w:t xml:space="preserve">                 │календарных дней                   │</w:t>
      </w:r>
    </w:p>
    <w:p w:rsidR="00FC6FAC" w:rsidRDefault="00397712" w:rsidP="00FC6FAC">
      <w:pPr>
        <w:pStyle w:val="ConsPlusNonformat"/>
        <w:jc w:val="both"/>
      </w:pPr>
      <w:r>
        <w:rPr>
          <w:noProof/>
        </w:rPr>
        <mc:AlternateContent>
          <mc:Choice Requires="wps">
            <w:drawing>
              <wp:anchor distT="0" distB="0" distL="114300" distR="114300" simplePos="0" relativeHeight="251664384" behindDoc="0" locked="0" layoutInCell="1" allowOverlap="1">
                <wp:simplePos x="0" y="0"/>
                <wp:positionH relativeFrom="column">
                  <wp:posOffset>2458085</wp:posOffset>
                </wp:positionH>
                <wp:positionV relativeFrom="paragraph">
                  <wp:posOffset>79375</wp:posOffset>
                </wp:positionV>
                <wp:extent cx="0" cy="285750"/>
                <wp:effectExtent l="95250" t="0" r="57150" b="57150"/>
                <wp:wrapNone/>
                <wp:docPr id="8" name="Прямая со стрелкой 8"/>
                <wp:cNvGraphicFramePr/>
                <a:graphic xmlns:a="http://schemas.openxmlformats.org/drawingml/2006/main">
                  <a:graphicData uri="http://schemas.microsoft.com/office/word/2010/wordprocessingShape">
                    <wps:wsp>
                      <wps:cNvCnPr/>
                      <wps:spPr>
                        <a:xfrm>
                          <a:off x="0" y="0"/>
                          <a:ext cx="0" cy="2857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8" o:spid="_x0000_s1026" type="#_x0000_t32" style="position:absolute;margin-left:193.55pt;margin-top:6.25pt;width:0;height:22.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" strokecolor="black [3213]">
                <v:stroke endarrow="open"/>
              </v:shape>
            </w:pict>
          </mc:Fallback>
        </mc:AlternateContent>
      </w:r>
      <w:r w:rsidR="00FC6FAC">
        <w:t xml:space="preserve">                 └──────────────────</w:t>
      </w:r>
      <w:r>
        <w:t>───</w:t>
      </w:r>
      <w:r w:rsidR="00FC6FAC">
        <w:t>──────────────┘</w:t>
      </w:r>
    </w:p>
    <w:p w:rsidR="00DF0FB5" w:rsidRDefault="00DF0FB5" w:rsidP="00FC6FAC">
      <w:pPr>
        <w:pStyle w:val="ConsPlusNonformat"/>
        <w:jc w:val="both"/>
      </w:pPr>
    </w:p>
    <w:p w:rsidR="00DF0FB5" w:rsidRDefault="00DF0FB5" w:rsidP="00DF0FB5">
      <w:pPr>
        <w:pStyle w:val="ConsPlusNonformat"/>
      </w:pPr>
      <w:r>
        <w:t xml:space="preserve">                 ┌───────────────────────────────────┐</w:t>
      </w:r>
    </w:p>
    <w:p w:rsidR="00DF0FB5" w:rsidRDefault="00DF0FB5" w:rsidP="00DF0FB5">
      <w:pPr>
        <w:pStyle w:val="ConsPlusNonformat"/>
        <w:jc w:val="both"/>
      </w:pPr>
      <w:r>
        <w:t xml:space="preserve">                 │Подготовка </w:t>
      </w:r>
      <w:r w:rsidR="006A66F8">
        <w:t>и размещение</w:t>
      </w:r>
      <w:r>
        <w:t xml:space="preserve">  </w:t>
      </w:r>
      <w:r w:rsidR="006A66F8">
        <w:t xml:space="preserve">         </w:t>
      </w:r>
      <w:r>
        <w:t xml:space="preserve"> │</w:t>
      </w:r>
    </w:p>
    <w:p w:rsidR="00DF0FB5" w:rsidRDefault="00DF0FB5" w:rsidP="00DF0FB5">
      <w:pPr>
        <w:pStyle w:val="ConsPlusNonformat"/>
        <w:jc w:val="both"/>
      </w:pPr>
      <w:r>
        <w:t xml:space="preserve">                 │</w:t>
      </w:r>
      <w:r w:rsidR="006A66F8">
        <w:t>специалистом Комитета</w:t>
      </w:r>
      <w:r>
        <w:t xml:space="preserve"> </w:t>
      </w:r>
      <w:r w:rsidR="006A66F8">
        <w:t xml:space="preserve">извещения </w:t>
      </w:r>
      <w:r w:rsidR="00397712">
        <w:t xml:space="preserve">  </w:t>
      </w:r>
      <w:r w:rsidR="006A66F8">
        <w:t xml:space="preserve"> </w:t>
      </w:r>
      <w:r>
        <w:t>│</w:t>
      </w:r>
    </w:p>
    <w:p w:rsidR="00DF0FB5" w:rsidRDefault="00DF0FB5" w:rsidP="00DF0FB5">
      <w:pPr>
        <w:pStyle w:val="ConsPlusNonformat"/>
        <w:jc w:val="both"/>
      </w:pPr>
      <w:r>
        <w:t xml:space="preserve">                 │</w:t>
      </w:r>
      <w:r w:rsidR="00397712">
        <w:t xml:space="preserve">о </w:t>
      </w:r>
      <w:r>
        <w:t xml:space="preserve">проведении аукциона - </w:t>
      </w:r>
      <w:r w:rsidR="006A66F8">
        <w:t>3</w:t>
      </w:r>
      <w:r w:rsidR="00397712">
        <w:t xml:space="preserve">          </w:t>
      </w:r>
      <w:r>
        <w:t>│</w:t>
      </w:r>
    </w:p>
    <w:p w:rsidR="00DF0FB5" w:rsidRDefault="00DF0FB5" w:rsidP="00DF0FB5">
      <w:pPr>
        <w:pStyle w:val="ConsPlusNonformat"/>
        <w:jc w:val="both"/>
      </w:pPr>
      <w:r>
        <w:t xml:space="preserve">  </w:t>
      </w:r>
      <w:r w:rsidR="006A66F8">
        <w:t xml:space="preserve">               │календарных дня</w:t>
      </w:r>
      <w:r>
        <w:t xml:space="preserve">                   </w:t>
      </w:r>
      <w:r w:rsidR="006A66F8">
        <w:t xml:space="preserve"> </w:t>
      </w:r>
      <w:r>
        <w:t>│</w:t>
      </w:r>
    </w:p>
    <w:p w:rsidR="00DF0FB5" w:rsidRDefault="00397712" w:rsidP="00DF0FB5">
      <w:pPr>
        <w:pStyle w:val="ConsPlusNonformat"/>
        <w:jc w:val="both"/>
      </w:pPr>
      <w:r>
        <w:rPr>
          <w:noProof/>
        </w:rPr>
        <mc:AlternateContent>
          <mc:Choice Requires="wps">
            <w:drawing>
              <wp:anchor distT="0" distB="0" distL="114300" distR="114300" simplePos="0" relativeHeight="251665408" behindDoc="0" locked="0" layoutInCell="1" allowOverlap="1">
                <wp:simplePos x="0" y="0"/>
                <wp:positionH relativeFrom="column">
                  <wp:posOffset>2458085</wp:posOffset>
                </wp:positionH>
                <wp:positionV relativeFrom="paragraph">
                  <wp:posOffset>62865</wp:posOffset>
                </wp:positionV>
                <wp:extent cx="0" cy="323850"/>
                <wp:effectExtent l="95250" t="0" r="76200" b="57150"/>
                <wp:wrapNone/>
                <wp:docPr id="9" name="Прямая со стрелкой 9"/>
                <wp:cNvGraphicFramePr/>
                <a:graphic xmlns:a="http://schemas.openxmlformats.org/drawingml/2006/main">
                  <a:graphicData uri="http://schemas.microsoft.com/office/word/2010/wordprocessingShape">
                    <wps:wsp>
                      <wps:cNvCnPr/>
                      <wps:spPr>
                        <a:xfrm>
                          <a:off x="0" y="0"/>
                          <a:ext cx="0" cy="32385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9" o:spid="_x0000_s1026" type="#_x0000_t32" style="position:absolute;margin-left:193.55pt;margin-top:4.95pt;width:0;height:25.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" strokecolor="black [3213]">
                <v:stroke endarrow="open"/>
              </v:shape>
            </w:pict>
          </mc:Fallback>
        </mc:AlternateContent>
      </w:r>
      <w:r w:rsidR="00DF0FB5">
        <w:t xml:space="preserve">                 └───────────────────-───────────────┘</w:t>
      </w:r>
    </w:p>
    <w:p w:rsidR="001D3096" w:rsidRDefault="001D3096" w:rsidP="00DF0FB5">
      <w:pPr>
        <w:pStyle w:val="ConsPlusNonformat"/>
        <w:jc w:val="both"/>
      </w:pPr>
    </w:p>
    <w:p w:rsidR="001D3096" w:rsidRDefault="001D3096" w:rsidP="001D3096">
      <w:pPr>
        <w:pStyle w:val="ConsPlusNonformat"/>
      </w:pPr>
      <w:r>
        <w:t xml:space="preserve">                 ┌───────────────────────────────────┐</w:t>
      </w:r>
    </w:p>
    <w:p w:rsidR="001D3096" w:rsidRDefault="001D3096" w:rsidP="001D3096">
      <w:pPr>
        <w:pStyle w:val="ConsPlusNonformat"/>
        <w:jc w:val="both"/>
      </w:pPr>
      <w:r>
        <w:t xml:space="preserve">                 │Прием заявок для участия в аукционе│</w:t>
      </w:r>
    </w:p>
    <w:p w:rsidR="001D3096" w:rsidRDefault="001D3096" w:rsidP="001D3096">
      <w:pPr>
        <w:pStyle w:val="ConsPlusNonformat"/>
        <w:jc w:val="both"/>
      </w:pPr>
      <w:r>
        <w:t xml:space="preserve">                 │Аукционной комиссией</w:t>
      </w:r>
      <w:r w:rsidR="003E3208">
        <w:t>,</w:t>
      </w:r>
      <w:r>
        <w:t xml:space="preserve"> в срок,      │</w:t>
      </w:r>
    </w:p>
    <w:p w:rsidR="001D3096" w:rsidRDefault="001D3096" w:rsidP="001D3096">
      <w:pPr>
        <w:pStyle w:val="ConsPlusNonformat"/>
        <w:jc w:val="both"/>
      </w:pPr>
      <w:r>
        <w:t xml:space="preserve">                 │указанный в извещении              │</w:t>
      </w:r>
    </w:p>
    <w:p w:rsidR="00DF0FB5" w:rsidRDefault="00397712" w:rsidP="001D3096">
      <w:pPr>
        <w:pStyle w:val="ConsPlusNonformat"/>
        <w:jc w:val="both"/>
      </w:pPr>
      <w:r>
        <w:rPr>
          <w:noProof/>
        </w:rPr>
        <mc:AlternateContent>
          <mc:Choice Requires="wps">
            <w:drawing>
              <wp:anchor distT="0" distB="0" distL="114300" distR="114300" simplePos="0" relativeHeight="251666432" behindDoc="0" locked="0" layoutInCell="1" allowOverlap="1">
                <wp:simplePos x="0" y="0"/>
                <wp:positionH relativeFrom="column">
                  <wp:posOffset>2458085</wp:posOffset>
                </wp:positionH>
                <wp:positionV relativeFrom="paragraph">
                  <wp:posOffset>76200</wp:posOffset>
                </wp:positionV>
                <wp:extent cx="0" cy="295275"/>
                <wp:effectExtent l="95250" t="0" r="57150" b="66675"/>
                <wp:wrapNone/>
                <wp:docPr id="10" name="Прямая со стрелкой 10"/>
                <wp:cNvGraphicFramePr/>
                <a:graphic xmlns:a="http://schemas.openxmlformats.org/drawingml/2006/main">
                  <a:graphicData uri="http://schemas.microsoft.com/office/word/2010/wordprocessingShape">
                    <wps:wsp>
                      <wps:cNvCnPr/>
                      <wps:spPr>
                        <a:xfrm>
                          <a:off x="0" y="0"/>
                          <a:ext cx="0" cy="2952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0" o:spid="_x0000_s1026" type="#_x0000_t32" style="position:absolute;margin-left:193.55pt;margin-top:6pt;width:0;height:23.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" strokecolor="black [3213]">
                <v:stroke endarrow="open"/>
              </v:shape>
            </w:pict>
          </mc:Fallback>
        </mc:AlternateContent>
      </w:r>
      <w:r w:rsidR="001D3096">
        <w:t xml:space="preserve">                 └──────────────────</w:t>
      </w:r>
      <w:r>
        <w:t>───</w:t>
      </w:r>
      <w:r w:rsidR="001D3096">
        <w:t>──────────────┘</w:t>
      </w:r>
      <w:r w:rsidR="00B525A5">
        <w:t xml:space="preserve">   </w:t>
      </w:r>
    </w:p>
    <w:p w:rsidR="00DF0FB5" w:rsidRDefault="00DF0FB5" w:rsidP="00DF0FB5">
      <w:pPr>
        <w:pStyle w:val="ConsPlusNonformat"/>
        <w:jc w:val="both"/>
      </w:pPr>
    </w:p>
    <w:p w:rsidR="001C7476" w:rsidRDefault="00B0308D" w:rsidP="001C7476">
      <w:pPr>
        <w:pStyle w:val="ConsPlusNonformat"/>
      </w:pPr>
      <w:r>
        <w:t xml:space="preserve">  </w:t>
      </w:r>
      <w:r w:rsidR="001C7476">
        <w:t>┌───────────────────────────────────┐</w:t>
      </w:r>
      <w:r w:rsidR="00B053F0">
        <w:t xml:space="preserve">   </w:t>
      </w:r>
      <w:r>
        <w:t xml:space="preserve"> </w:t>
      </w:r>
      <w:r w:rsidR="002B3E08">
        <w:t>┌─────────────</w:t>
      </w:r>
      <w:r w:rsidR="00E2732E">
        <w:t>───</w:t>
      </w:r>
      <w:r w:rsidR="002B3E08">
        <w:t>──────────┐</w:t>
      </w:r>
    </w:p>
    <w:p w:rsidR="00D108DF" w:rsidRDefault="00B0308D" w:rsidP="00D108DF">
      <w:pPr>
        <w:pStyle w:val="ConsPlusNonformat"/>
        <w:jc w:val="both"/>
      </w:pPr>
      <w:r>
        <w:t xml:space="preserve">  </w:t>
      </w:r>
      <w:r w:rsidR="001C7476">
        <w:t xml:space="preserve">│Подготовка и подписание </w:t>
      </w:r>
      <w:r w:rsidR="003E3208">
        <w:t xml:space="preserve">Аукционной </w:t>
      </w:r>
      <w:r w:rsidR="00D108DF">
        <w:t>│</w:t>
      </w:r>
      <w:r w:rsidR="00B053F0">
        <w:t xml:space="preserve">   </w:t>
      </w:r>
      <w:r>
        <w:t xml:space="preserve"> </w:t>
      </w:r>
      <w:r w:rsidR="002B3E08">
        <w:t xml:space="preserve">│Подготовка специалистом </w:t>
      </w:r>
      <w:r w:rsidR="00C71ACB">
        <w:t xml:space="preserve">  </w:t>
      </w:r>
      <w:r w:rsidR="002B3E08">
        <w:t>│</w:t>
      </w:r>
    </w:p>
    <w:p w:rsidR="00C71ACB" w:rsidRDefault="00B0308D" w:rsidP="00C71ACB">
      <w:pPr>
        <w:pStyle w:val="ConsPlusNonformat"/>
      </w:pPr>
      <w:r>
        <w:t xml:space="preserve">  </w:t>
      </w:r>
      <w:r w:rsidR="003E3208">
        <w:t>│</w:t>
      </w:r>
      <w:r w:rsidR="001C7476">
        <w:t>комиссией</w:t>
      </w:r>
      <w:r w:rsidR="003E3208">
        <w:t xml:space="preserve"> протокола о рассмотрении </w:t>
      </w:r>
      <w:r w:rsidR="001C7476">
        <w:t>│</w:t>
      </w:r>
      <w:r w:rsidR="00B053F0">
        <w:t xml:space="preserve"> </w:t>
      </w:r>
      <w:r>
        <w:t xml:space="preserve">   </w:t>
      </w:r>
      <w:r w:rsidR="002B3E08">
        <w:t>│</w:t>
      </w:r>
      <w:r w:rsidR="00C71ACB">
        <w:t xml:space="preserve">Комитета </w:t>
      </w:r>
      <w:r w:rsidR="002B3E08">
        <w:t>проекта договора</w:t>
      </w:r>
      <w:r w:rsidR="00A46597">
        <w:t xml:space="preserve"> │</w:t>
      </w:r>
      <w:r w:rsidR="00C71ACB">
        <w:t xml:space="preserve">                 </w:t>
      </w:r>
    </w:p>
    <w:p w:rsidR="001C6FEA" w:rsidRDefault="00397712" w:rsidP="00C71ACB">
      <w:pPr>
        <w:pStyle w:val="ConsPlusNonformat"/>
      </w:pPr>
      <w:r>
        <w:rPr>
          <w:noProof/>
        </w:rPr>
        <mc:AlternateContent>
          <mc:Choice Requires="wps">
            <w:drawing>
              <wp:anchor distT="0" distB="0" distL="114300" distR="114300" simplePos="0" relativeHeight="251668480" behindDoc="0" locked="0" layoutInCell="1" allowOverlap="1">
                <wp:simplePos x="0" y="0"/>
                <wp:positionH relativeFrom="column">
                  <wp:posOffset>2934335</wp:posOffset>
                </wp:positionH>
                <wp:positionV relativeFrom="paragraph">
                  <wp:posOffset>33020</wp:posOffset>
                </wp:positionV>
                <wp:extent cx="371475" cy="0"/>
                <wp:effectExtent l="0" t="76200" r="28575" b="114300"/>
                <wp:wrapNone/>
                <wp:docPr id="12" name="Прямая со стрелкой 12"/>
                <wp:cNvGraphicFramePr/>
                <a:graphic xmlns:a="http://schemas.openxmlformats.org/drawingml/2006/main">
                  <a:graphicData uri="http://schemas.microsoft.com/office/word/2010/wordprocessingShape">
                    <wps:wsp>
                      <wps:cNvCnPr/>
                      <wps:spPr>
                        <a:xfrm>
                          <a:off x="0" y="0"/>
                          <a:ext cx="3714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2" o:spid="_x0000_s1026" type="#_x0000_t32" style="position:absolute;margin-left:231.05pt;margin-top:2.6pt;width:29.2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" strokecolor="black [3213]">
                <v:stroke endarrow="open"/>
              </v:shape>
            </w:pict>
          </mc:Fallback>
        </mc:AlternateContent>
      </w:r>
      <w:r w:rsidR="00B0308D">
        <w:t xml:space="preserve">  </w:t>
      </w:r>
      <w:r w:rsidR="00E2732E">
        <w:t>│</w:t>
      </w:r>
      <w:r w:rsidR="00C71ACB">
        <w:t xml:space="preserve">заявок в срок, указанный  </w:t>
      </w:r>
      <w:r w:rsidR="00E2732E">
        <w:t xml:space="preserve">   </w:t>
      </w:r>
      <w:r w:rsidR="00C71ACB">
        <w:t xml:space="preserve">      </w:t>
      </w:r>
      <w:r w:rsidR="00A46597">
        <w:t>│</w:t>
      </w:r>
      <w:r w:rsidR="00B0308D">
        <w:t xml:space="preserve">    </w:t>
      </w:r>
      <w:r w:rsidR="00C71ACB">
        <w:t>│аренды(купли-продажи)- 10</w:t>
      </w:r>
      <w:r w:rsidR="001C6FEA" w:rsidRPr="001C6FEA">
        <w:t xml:space="preserve"> </w:t>
      </w:r>
      <w:r w:rsidR="00A46597">
        <w:t>│</w:t>
      </w:r>
      <w:r w:rsidR="001C6FEA">
        <w:t xml:space="preserve">                   </w:t>
      </w:r>
    </w:p>
    <w:p w:rsidR="00C71ACB" w:rsidRDefault="00B0308D" w:rsidP="00C71ACB">
      <w:pPr>
        <w:pStyle w:val="ConsPlusNonformat"/>
      </w:pPr>
      <w:r>
        <w:t xml:space="preserve">  </w:t>
      </w:r>
      <w:r w:rsidR="00E2732E">
        <w:t>│</w:t>
      </w:r>
      <w:r w:rsidR="001C6FEA">
        <w:t xml:space="preserve">в извещении       </w:t>
      </w:r>
      <w:r w:rsidR="00A46597">
        <w:t xml:space="preserve">                 │</w:t>
      </w:r>
      <w:r>
        <w:t xml:space="preserve">    </w:t>
      </w:r>
      <w:r w:rsidR="00A46597">
        <w:t>│</w:t>
      </w:r>
      <w:r w:rsidR="001C6FEA">
        <w:t>календарных</w:t>
      </w:r>
      <w:r w:rsidR="001C6FEA" w:rsidRPr="00C71ACB">
        <w:t xml:space="preserve"> </w:t>
      </w:r>
      <w:r w:rsidR="001C6FEA">
        <w:t>дней</w:t>
      </w:r>
      <w:r w:rsidR="00A46597">
        <w:t xml:space="preserve">          │</w:t>
      </w:r>
    </w:p>
    <w:p w:rsidR="001C6FEA" w:rsidRDefault="00397712" w:rsidP="00C71ACB">
      <w:pPr>
        <w:pStyle w:val="ConsPlusNonformat"/>
      </w:pPr>
      <w:r>
        <w:rPr>
          <w:noProof/>
        </w:rPr>
        <mc:AlternateContent>
          <mc:Choice Requires="wps">
            <w:drawing>
              <wp:anchor distT="0" distB="0" distL="114300" distR="114300" simplePos="0" relativeHeight="251669504" behindDoc="0" locked="0" layoutInCell="1" allowOverlap="1">
                <wp:simplePos x="0" y="0"/>
                <wp:positionH relativeFrom="column">
                  <wp:posOffset>3658235</wp:posOffset>
                </wp:positionH>
                <wp:positionV relativeFrom="paragraph">
                  <wp:posOffset>78740</wp:posOffset>
                </wp:positionV>
                <wp:extent cx="0" cy="304800"/>
                <wp:effectExtent l="95250" t="38100" r="57150" b="19050"/>
                <wp:wrapNone/>
                <wp:docPr id="13" name="Прямая со стрелкой 13"/>
                <wp:cNvGraphicFramePr/>
                <a:graphic xmlns:a="http://schemas.openxmlformats.org/drawingml/2006/main">
                  <a:graphicData uri="http://schemas.microsoft.com/office/word/2010/wordprocessingShape">
                    <wps:wsp>
                      <wps:cNvCnPr/>
                      <wps:spPr>
                        <a:xfrm flipV="1">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3" o:spid="_x0000_s1026" type="#_x0000_t32" style="position:absolute;margin-left:288.05pt;margin-top:6.2pt;width:0;height:24pt;flip:y;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" strokecolor="black [3213]">
                <v:stroke endarrow="open"/>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2458085</wp:posOffset>
                </wp:positionH>
                <wp:positionV relativeFrom="paragraph">
                  <wp:posOffset>78740</wp:posOffset>
                </wp:positionV>
                <wp:extent cx="0" cy="304800"/>
                <wp:effectExtent l="95250" t="0" r="57150" b="57150"/>
                <wp:wrapNone/>
                <wp:docPr id="11" name="Прямая со стрелкой 11"/>
                <wp:cNvGraphicFramePr/>
                <a:graphic xmlns:a="http://schemas.openxmlformats.org/drawingml/2006/main">
                  <a:graphicData uri="http://schemas.microsoft.com/office/word/2010/wordprocessingShape">
                    <wps:wsp>
                      <wps:cNvCnPr/>
                      <wps:spPr>
                        <a:xfrm>
                          <a:off x="0" y="0"/>
                          <a:ext cx="0" cy="30480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Прямая со стрелкой 11" o:spid="_x0000_s1026" type="#_x0000_t32" style="position:absolute;margin-left:193.55pt;margin-top:6.2pt;width:0;height:24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" strokecolor="black [3213]">
                <v:stroke endarrow="open"/>
              </v:shape>
            </w:pict>
          </mc:Fallback>
        </mc:AlternateContent>
      </w:r>
      <w:r w:rsidR="00B0308D">
        <w:t xml:space="preserve">  </w:t>
      </w:r>
      <w:r w:rsidR="00C71ACB">
        <w:t>└───────────────────-───────────────┘</w:t>
      </w:r>
      <w:r w:rsidR="00B0308D">
        <w:t xml:space="preserve">    </w:t>
      </w:r>
      <w:r w:rsidR="001C6FEA">
        <w:t>└─────────</w:t>
      </w:r>
      <w:r w:rsidR="00E2732E">
        <w:t>───</w:t>
      </w:r>
      <w:r w:rsidR="00A46597">
        <w:t>─────────────</w:t>
      </w:r>
      <w:r w:rsidR="001C6FEA">
        <w:t>─┘</w:t>
      </w:r>
      <w:r w:rsidR="00C71ACB">
        <w:t xml:space="preserve">      </w:t>
      </w:r>
      <w:r w:rsidR="001C6FEA">
        <w:t xml:space="preserve">     </w:t>
      </w:r>
    </w:p>
    <w:p w:rsidR="001C6FEA" w:rsidRDefault="001C6FEA" w:rsidP="002B3E08">
      <w:pPr>
        <w:pStyle w:val="ConsPlusNonformat"/>
      </w:pPr>
      <w:r>
        <w:t xml:space="preserve">                                                       </w:t>
      </w:r>
      <w:r w:rsidR="00C71ACB">
        <w:t xml:space="preserve">                               </w:t>
      </w:r>
      <w:r>
        <w:t xml:space="preserve">                              </w:t>
      </w:r>
      <w:r w:rsidR="002B3E08">
        <w:t xml:space="preserve">                 </w:t>
      </w:r>
      <w:r>
        <w:t xml:space="preserve">   </w:t>
      </w:r>
    </w:p>
    <w:p w:rsidR="002B3E08" w:rsidRDefault="001C6FEA" w:rsidP="002B3E08">
      <w:pPr>
        <w:pStyle w:val="ConsPlusNonformat"/>
      </w:pPr>
      <w:r>
        <w:t xml:space="preserve">                 </w:t>
      </w:r>
      <w:r w:rsidR="002B3E08">
        <w:t>┌───────────────────────────────────┐</w:t>
      </w:r>
    </w:p>
    <w:p w:rsidR="002B3E08" w:rsidRDefault="002B3E08" w:rsidP="002B3E08">
      <w:pPr>
        <w:pStyle w:val="ConsPlusNonformat"/>
        <w:jc w:val="both"/>
      </w:pPr>
      <w:r>
        <w:t xml:space="preserve">                 │Подготовка и подписание Аукционной</w:t>
      </w:r>
      <w:r w:rsidR="00B053F0">
        <w:t xml:space="preserve"> </w:t>
      </w:r>
      <w:r>
        <w:t>│</w:t>
      </w:r>
    </w:p>
    <w:p w:rsidR="002B3E08" w:rsidRDefault="002B3E08" w:rsidP="002B3E08">
      <w:pPr>
        <w:pStyle w:val="ConsPlusNonformat"/>
        <w:jc w:val="both"/>
      </w:pPr>
      <w:r>
        <w:t xml:space="preserve">                 │комиссией протокола о результатах  │</w:t>
      </w:r>
    </w:p>
    <w:p w:rsidR="00E5567C" w:rsidRDefault="002B3E08" w:rsidP="002B3E08">
      <w:pPr>
        <w:pStyle w:val="ConsPlusNonformat"/>
        <w:jc w:val="both"/>
      </w:pPr>
      <w:r>
        <w:t xml:space="preserve">                 │аукциона – в день </w:t>
      </w:r>
      <w:r w:rsidR="00B053F0">
        <w:t xml:space="preserve">                 │</w:t>
      </w:r>
    </w:p>
    <w:p w:rsidR="002B3E08" w:rsidRDefault="00E5567C" w:rsidP="002B3E08">
      <w:pPr>
        <w:pStyle w:val="ConsPlusNonformat"/>
        <w:jc w:val="both"/>
      </w:pPr>
      <w:r>
        <w:t xml:space="preserve">             </w:t>
      </w:r>
      <w:r w:rsidR="00B053F0">
        <w:t xml:space="preserve">   </w:t>
      </w:r>
      <w:r>
        <w:t xml:space="preserve"> </w:t>
      </w:r>
      <w:r w:rsidR="00B053F0">
        <w:t>│</w:t>
      </w:r>
      <w:r w:rsidR="002B3E08">
        <w:t>проведения аукциона</w:t>
      </w:r>
      <w:r w:rsidR="00B053F0">
        <w:t xml:space="preserve">                </w:t>
      </w:r>
      <w:r w:rsidR="002B3E08">
        <w:t>│</w:t>
      </w:r>
    </w:p>
    <w:p w:rsidR="00FC6FAC" w:rsidRDefault="002B3E08" w:rsidP="002B3E08">
      <w:pPr>
        <w:pStyle w:val="ConsPlusNonformat"/>
        <w:jc w:val="both"/>
      </w:pPr>
      <w:r>
        <w:t xml:space="preserve">                 └───────────────────</w:t>
      </w:r>
      <w:r w:rsidR="00397712">
        <w:t>──</w:t>
      </w:r>
      <w:r>
        <w:t>──────────────┘</w:t>
      </w:r>
    </w:p>
    <w:p w:rsidR="001E4844" w:rsidRDefault="001E4844">
      <w:pPr>
        <w:pStyle w:val="ConsPlusNormal"/>
        <w:jc w:val="both"/>
      </w:pPr>
    </w:p>
    <w:sectPr w:rsidR="001E4844" w:rsidSect="00E170F0">
      <w:pgSz w:w="11906" w:h="16838" w:code="9"/>
      <w:pgMar w:top="0" w:right="737" w:bottom="0" w:left="1304" w:header="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0B7"/>
    <w:rsid w:val="000017E3"/>
    <w:rsid w:val="000454B6"/>
    <w:rsid w:val="00056996"/>
    <w:rsid w:val="000A3F8D"/>
    <w:rsid w:val="000D4F0B"/>
    <w:rsid w:val="0010043A"/>
    <w:rsid w:val="00126C64"/>
    <w:rsid w:val="001359A4"/>
    <w:rsid w:val="00153745"/>
    <w:rsid w:val="001B707A"/>
    <w:rsid w:val="001C6FEA"/>
    <w:rsid w:val="001C7476"/>
    <w:rsid w:val="001C79C4"/>
    <w:rsid w:val="001D3096"/>
    <w:rsid w:val="001D4954"/>
    <w:rsid w:val="001E4844"/>
    <w:rsid w:val="00205C23"/>
    <w:rsid w:val="00240D1C"/>
    <w:rsid w:val="002435F6"/>
    <w:rsid w:val="002B3E08"/>
    <w:rsid w:val="002C045A"/>
    <w:rsid w:val="00310FF4"/>
    <w:rsid w:val="00397712"/>
    <w:rsid w:val="003A08D0"/>
    <w:rsid w:val="003A6A9C"/>
    <w:rsid w:val="003E3208"/>
    <w:rsid w:val="0040699B"/>
    <w:rsid w:val="004232F2"/>
    <w:rsid w:val="00423791"/>
    <w:rsid w:val="00444A01"/>
    <w:rsid w:val="004648F3"/>
    <w:rsid w:val="0048108A"/>
    <w:rsid w:val="004B6E2D"/>
    <w:rsid w:val="004D785B"/>
    <w:rsid w:val="004E1E85"/>
    <w:rsid w:val="00510472"/>
    <w:rsid w:val="005453CE"/>
    <w:rsid w:val="0056189F"/>
    <w:rsid w:val="005C70B7"/>
    <w:rsid w:val="005D068A"/>
    <w:rsid w:val="006055E4"/>
    <w:rsid w:val="00612893"/>
    <w:rsid w:val="0064778D"/>
    <w:rsid w:val="0065735F"/>
    <w:rsid w:val="006A0667"/>
    <w:rsid w:val="006A076C"/>
    <w:rsid w:val="006A66F8"/>
    <w:rsid w:val="006C21DD"/>
    <w:rsid w:val="007009AE"/>
    <w:rsid w:val="00733E2E"/>
    <w:rsid w:val="00735184"/>
    <w:rsid w:val="00752157"/>
    <w:rsid w:val="00764D1C"/>
    <w:rsid w:val="007B5901"/>
    <w:rsid w:val="008019C5"/>
    <w:rsid w:val="00847E1D"/>
    <w:rsid w:val="00856108"/>
    <w:rsid w:val="00890AD9"/>
    <w:rsid w:val="008C634F"/>
    <w:rsid w:val="008F2EBD"/>
    <w:rsid w:val="00973ABF"/>
    <w:rsid w:val="00990357"/>
    <w:rsid w:val="009A19E7"/>
    <w:rsid w:val="009C339E"/>
    <w:rsid w:val="009D5897"/>
    <w:rsid w:val="009F0376"/>
    <w:rsid w:val="009F5A32"/>
    <w:rsid w:val="00A30134"/>
    <w:rsid w:val="00A46597"/>
    <w:rsid w:val="00A52B11"/>
    <w:rsid w:val="00A97A8E"/>
    <w:rsid w:val="00B0308D"/>
    <w:rsid w:val="00B053F0"/>
    <w:rsid w:val="00B221A5"/>
    <w:rsid w:val="00B40B6D"/>
    <w:rsid w:val="00B525A5"/>
    <w:rsid w:val="00B86596"/>
    <w:rsid w:val="00B96296"/>
    <w:rsid w:val="00BA5025"/>
    <w:rsid w:val="00BD0A4B"/>
    <w:rsid w:val="00BF0822"/>
    <w:rsid w:val="00C45BB2"/>
    <w:rsid w:val="00C71ACB"/>
    <w:rsid w:val="00C92857"/>
    <w:rsid w:val="00CC3D44"/>
    <w:rsid w:val="00CE27CD"/>
    <w:rsid w:val="00D108DF"/>
    <w:rsid w:val="00D36B7F"/>
    <w:rsid w:val="00D44530"/>
    <w:rsid w:val="00D5634A"/>
    <w:rsid w:val="00DE129D"/>
    <w:rsid w:val="00DF0FB5"/>
    <w:rsid w:val="00E11084"/>
    <w:rsid w:val="00E170F0"/>
    <w:rsid w:val="00E2732E"/>
    <w:rsid w:val="00E353BE"/>
    <w:rsid w:val="00E5567C"/>
    <w:rsid w:val="00EA5F7C"/>
    <w:rsid w:val="00EF6F3B"/>
    <w:rsid w:val="00F03E8F"/>
    <w:rsid w:val="00F45B32"/>
    <w:rsid w:val="00F4680B"/>
    <w:rsid w:val="00F55A95"/>
    <w:rsid w:val="00FC6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05C23"/>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70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5C23"/>
    <w:rPr>
      <w:rFonts w:ascii="Tahoma" w:hAnsi="Tahoma" w:cs="Tahoma"/>
      <w:sz w:val="16"/>
      <w:szCs w:val="16"/>
    </w:rPr>
  </w:style>
  <w:style w:type="character" w:customStyle="1" w:styleId="a4">
    <w:name w:val="Текст выноски Знак"/>
    <w:basedOn w:val="a0"/>
    <w:link w:val="a3"/>
    <w:uiPriority w:val="99"/>
    <w:semiHidden/>
    <w:rsid w:val="00205C23"/>
    <w:rPr>
      <w:rFonts w:ascii="Tahoma" w:eastAsia="Times New Roman" w:hAnsi="Tahoma" w:cs="Tahoma"/>
      <w:sz w:val="16"/>
      <w:szCs w:val="16"/>
      <w:lang w:eastAsia="ar-SA"/>
    </w:rPr>
  </w:style>
  <w:style w:type="character" w:customStyle="1" w:styleId="10">
    <w:name w:val="Заголовок 1 Знак"/>
    <w:basedOn w:val="a0"/>
    <w:link w:val="1"/>
    <w:uiPriority w:val="9"/>
    <w:rsid w:val="00205C2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5C23"/>
  </w:style>
  <w:style w:type="character" w:styleId="a5">
    <w:name w:val="Hyperlink"/>
    <w:basedOn w:val="a0"/>
    <w:uiPriority w:val="99"/>
    <w:semiHidden/>
    <w:unhideWhenUsed/>
    <w:rsid w:val="00205C23"/>
    <w:rPr>
      <w:color w:val="0000FF"/>
      <w:u w:val="single"/>
    </w:rPr>
  </w:style>
  <w:style w:type="paragraph" w:customStyle="1" w:styleId="a6">
    <w:name w:val="реквизитПодпись"/>
    <w:basedOn w:val="a"/>
    <w:uiPriority w:val="99"/>
    <w:rsid w:val="003A6A9C"/>
    <w:pPr>
      <w:tabs>
        <w:tab w:val="left" w:pos="6804"/>
      </w:tabs>
      <w:suppressAutoHyphens w:val="0"/>
      <w:spacing w:before="360"/>
    </w:pPr>
    <w:rPr>
      <w:szCs w:val="20"/>
      <w:lang w:eastAsia="ru-RU"/>
    </w:rPr>
  </w:style>
  <w:style w:type="paragraph" w:customStyle="1" w:styleId="22">
    <w:name w:val="Основной текст 22"/>
    <w:basedOn w:val="a"/>
    <w:rsid w:val="003A6A9C"/>
    <w:pPr>
      <w:suppressAutoHyphens w:val="0"/>
      <w:ind w:firstLine="851"/>
      <w:jc w:val="both"/>
    </w:pPr>
    <w:rPr>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21A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link w:val="10"/>
    <w:uiPriority w:val="9"/>
    <w:qFormat/>
    <w:rsid w:val="00205C23"/>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C70B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C70B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C70B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C70B7"/>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205C23"/>
    <w:rPr>
      <w:rFonts w:ascii="Tahoma" w:hAnsi="Tahoma" w:cs="Tahoma"/>
      <w:sz w:val="16"/>
      <w:szCs w:val="16"/>
    </w:rPr>
  </w:style>
  <w:style w:type="character" w:customStyle="1" w:styleId="a4">
    <w:name w:val="Текст выноски Знак"/>
    <w:basedOn w:val="a0"/>
    <w:link w:val="a3"/>
    <w:uiPriority w:val="99"/>
    <w:semiHidden/>
    <w:rsid w:val="00205C23"/>
    <w:rPr>
      <w:rFonts w:ascii="Tahoma" w:eastAsia="Times New Roman" w:hAnsi="Tahoma" w:cs="Tahoma"/>
      <w:sz w:val="16"/>
      <w:szCs w:val="16"/>
      <w:lang w:eastAsia="ar-SA"/>
    </w:rPr>
  </w:style>
  <w:style w:type="character" w:customStyle="1" w:styleId="10">
    <w:name w:val="Заголовок 1 Знак"/>
    <w:basedOn w:val="a0"/>
    <w:link w:val="1"/>
    <w:uiPriority w:val="9"/>
    <w:rsid w:val="00205C23"/>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205C23"/>
  </w:style>
  <w:style w:type="character" w:styleId="a5">
    <w:name w:val="Hyperlink"/>
    <w:basedOn w:val="a0"/>
    <w:uiPriority w:val="99"/>
    <w:semiHidden/>
    <w:unhideWhenUsed/>
    <w:rsid w:val="00205C23"/>
    <w:rPr>
      <w:color w:val="0000FF"/>
      <w:u w:val="single"/>
    </w:rPr>
  </w:style>
  <w:style w:type="paragraph" w:customStyle="1" w:styleId="a6">
    <w:name w:val="реквизитПодпись"/>
    <w:basedOn w:val="a"/>
    <w:uiPriority w:val="99"/>
    <w:rsid w:val="003A6A9C"/>
    <w:pPr>
      <w:tabs>
        <w:tab w:val="left" w:pos="6804"/>
      </w:tabs>
      <w:suppressAutoHyphens w:val="0"/>
      <w:spacing w:before="360"/>
    </w:pPr>
    <w:rPr>
      <w:szCs w:val="20"/>
      <w:lang w:eastAsia="ru-RU"/>
    </w:rPr>
  </w:style>
  <w:style w:type="paragraph" w:customStyle="1" w:styleId="22">
    <w:name w:val="Основной текст 22"/>
    <w:basedOn w:val="a"/>
    <w:rsid w:val="003A6A9C"/>
    <w:pPr>
      <w:suppressAutoHyphens w:val="0"/>
      <w:ind w:firstLine="851"/>
      <w:jc w:val="both"/>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10205">
      <w:bodyDiv w:val="1"/>
      <w:marLeft w:val="0"/>
      <w:marRight w:val="0"/>
      <w:marTop w:val="0"/>
      <w:marBottom w:val="0"/>
      <w:divBdr>
        <w:top w:val="none" w:sz="0" w:space="0" w:color="auto"/>
        <w:left w:val="none" w:sz="0" w:space="0" w:color="auto"/>
        <w:bottom w:val="none" w:sz="0" w:space="0" w:color="auto"/>
        <w:right w:val="none" w:sz="0" w:space="0" w:color="auto"/>
      </w:divBdr>
    </w:div>
    <w:div w:id="125591608">
      <w:bodyDiv w:val="1"/>
      <w:marLeft w:val="0"/>
      <w:marRight w:val="0"/>
      <w:marTop w:val="0"/>
      <w:marBottom w:val="0"/>
      <w:divBdr>
        <w:top w:val="none" w:sz="0" w:space="0" w:color="auto"/>
        <w:left w:val="none" w:sz="0" w:space="0" w:color="auto"/>
        <w:bottom w:val="none" w:sz="0" w:space="0" w:color="auto"/>
        <w:right w:val="none" w:sz="0" w:space="0" w:color="auto"/>
      </w:divBdr>
      <w:divsChild>
        <w:div w:id="441069835">
          <w:marLeft w:val="0"/>
          <w:marRight w:val="0"/>
          <w:marTop w:val="0"/>
          <w:marBottom w:val="0"/>
          <w:divBdr>
            <w:top w:val="none" w:sz="0" w:space="0" w:color="auto"/>
            <w:left w:val="none" w:sz="0" w:space="0" w:color="auto"/>
            <w:bottom w:val="none" w:sz="0" w:space="0" w:color="auto"/>
            <w:right w:val="none" w:sz="0" w:space="0" w:color="auto"/>
          </w:divBdr>
        </w:div>
      </w:divsChild>
    </w:div>
    <w:div w:id="174197673">
      <w:bodyDiv w:val="1"/>
      <w:marLeft w:val="0"/>
      <w:marRight w:val="0"/>
      <w:marTop w:val="0"/>
      <w:marBottom w:val="0"/>
      <w:divBdr>
        <w:top w:val="none" w:sz="0" w:space="0" w:color="auto"/>
        <w:left w:val="none" w:sz="0" w:space="0" w:color="auto"/>
        <w:bottom w:val="none" w:sz="0" w:space="0" w:color="auto"/>
        <w:right w:val="none" w:sz="0" w:space="0" w:color="auto"/>
      </w:divBdr>
    </w:div>
    <w:div w:id="200749595">
      <w:bodyDiv w:val="1"/>
      <w:marLeft w:val="0"/>
      <w:marRight w:val="0"/>
      <w:marTop w:val="0"/>
      <w:marBottom w:val="0"/>
      <w:divBdr>
        <w:top w:val="none" w:sz="0" w:space="0" w:color="auto"/>
        <w:left w:val="none" w:sz="0" w:space="0" w:color="auto"/>
        <w:bottom w:val="none" w:sz="0" w:space="0" w:color="auto"/>
        <w:right w:val="none" w:sz="0" w:space="0" w:color="auto"/>
      </w:divBdr>
    </w:div>
    <w:div w:id="223301107">
      <w:bodyDiv w:val="1"/>
      <w:marLeft w:val="0"/>
      <w:marRight w:val="0"/>
      <w:marTop w:val="0"/>
      <w:marBottom w:val="0"/>
      <w:divBdr>
        <w:top w:val="none" w:sz="0" w:space="0" w:color="auto"/>
        <w:left w:val="none" w:sz="0" w:space="0" w:color="auto"/>
        <w:bottom w:val="none" w:sz="0" w:space="0" w:color="auto"/>
        <w:right w:val="none" w:sz="0" w:space="0" w:color="auto"/>
      </w:divBdr>
    </w:div>
    <w:div w:id="252857507">
      <w:bodyDiv w:val="1"/>
      <w:marLeft w:val="0"/>
      <w:marRight w:val="0"/>
      <w:marTop w:val="0"/>
      <w:marBottom w:val="0"/>
      <w:divBdr>
        <w:top w:val="none" w:sz="0" w:space="0" w:color="auto"/>
        <w:left w:val="none" w:sz="0" w:space="0" w:color="auto"/>
        <w:bottom w:val="none" w:sz="0" w:space="0" w:color="auto"/>
        <w:right w:val="none" w:sz="0" w:space="0" w:color="auto"/>
      </w:divBdr>
    </w:div>
    <w:div w:id="373382555">
      <w:bodyDiv w:val="1"/>
      <w:marLeft w:val="0"/>
      <w:marRight w:val="0"/>
      <w:marTop w:val="0"/>
      <w:marBottom w:val="0"/>
      <w:divBdr>
        <w:top w:val="none" w:sz="0" w:space="0" w:color="auto"/>
        <w:left w:val="none" w:sz="0" w:space="0" w:color="auto"/>
        <w:bottom w:val="none" w:sz="0" w:space="0" w:color="auto"/>
        <w:right w:val="none" w:sz="0" w:space="0" w:color="auto"/>
      </w:divBdr>
    </w:div>
    <w:div w:id="476339261">
      <w:bodyDiv w:val="1"/>
      <w:marLeft w:val="0"/>
      <w:marRight w:val="0"/>
      <w:marTop w:val="0"/>
      <w:marBottom w:val="0"/>
      <w:divBdr>
        <w:top w:val="none" w:sz="0" w:space="0" w:color="auto"/>
        <w:left w:val="none" w:sz="0" w:space="0" w:color="auto"/>
        <w:bottom w:val="none" w:sz="0" w:space="0" w:color="auto"/>
        <w:right w:val="none" w:sz="0" w:space="0" w:color="auto"/>
      </w:divBdr>
    </w:div>
    <w:div w:id="478037066">
      <w:bodyDiv w:val="1"/>
      <w:marLeft w:val="0"/>
      <w:marRight w:val="0"/>
      <w:marTop w:val="0"/>
      <w:marBottom w:val="0"/>
      <w:divBdr>
        <w:top w:val="none" w:sz="0" w:space="0" w:color="auto"/>
        <w:left w:val="none" w:sz="0" w:space="0" w:color="auto"/>
        <w:bottom w:val="none" w:sz="0" w:space="0" w:color="auto"/>
        <w:right w:val="none" w:sz="0" w:space="0" w:color="auto"/>
      </w:divBdr>
    </w:div>
    <w:div w:id="490102599">
      <w:bodyDiv w:val="1"/>
      <w:marLeft w:val="0"/>
      <w:marRight w:val="0"/>
      <w:marTop w:val="0"/>
      <w:marBottom w:val="0"/>
      <w:divBdr>
        <w:top w:val="none" w:sz="0" w:space="0" w:color="auto"/>
        <w:left w:val="none" w:sz="0" w:space="0" w:color="auto"/>
        <w:bottom w:val="none" w:sz="0" w:space="0" w:color="auto"/>
        <w:right w:val="none" w:sz="0" w:space="0" w:color="auto"/>
      </w:divBdr>
    </w:div>
    <w:div w:id="509175730">
      <w:bodyDiv w:val="1"/>
      <w:marLeft w:val="0"/>
      <w:marRight w:val="0"/>
      <w:marTop w:val="0"/>
      <w:marBottom w:val="0"/>
      <w:divBdr>
        <w:top w:val="none" w:sz="0" w:space="0" w:color="auto"/>
        <w:left w:val="none" w:sz="0" w:space="0" w:color="auto"/>
        <w:bottom w:val="none" w:sz="0" w:space="0" w:color="auto"/>
        <w:right w:val="none" w:sz="0" w:space="0" w:color="auto"/>
      </w:divBdr>
    </w:div>
    <w:div w:id="540946585">
      <w:bodyDiv w:val="1"/>
      <w:marLeft w:val="0"/>
      <w:marRight w:val="0"/>
      <w:marTop w:val="0"/>
      <w:marBottom w:val="0"/>
      <w:divBdr>
        <w:top w:val="none" w:sz="0" w:space="0" w:color="auto"/>
        <w:left w:val="none" w:sz="0" w:space="0" w:color="auto"/>
        <w:bottom w:val="none" w:sz="0" w:space="0" w:color="auto"/>
        <w:right w:val="none" w:sz="0" w:space="0" w:color="auto"/>
      </w:divBdr>
    </w:div>
    <w:div w:id="624311261">
      <w:bodyDiv w:val="1"/>
      <w:marLeft w:val="0"/>
      <w:marRight w:val="0"/>
      <w:marTop w:val="0"/>
      <w:marBottom w:val="0"/>
      <w:divBdr>
        <w:top w:val="none" w:sz="0" w:space="0" w:color="auto"/>
        <w:left w:val="none" w:sz="0" w:space="0" w:color="auto"/>
        <w:bottom w:val="none" w:sz="0" w:space="0" w:color="auto"/>
        <w:right w:val="none" w:sz="0" w:space="0" w:color="auto"/>
      </w:divBdr>
    </w:div>
    <w:div w:id="627585209">
      <w:bodyDiv w:val="1"/>
      <w:marLeft w:val="0"/>
      <w:marRight w:val="0"/>
      <w:marTop w:val="0"/>
      <w:marBottom w:val="0"/>
      <w:divBdr>
        <w:top w:val="none" w:sz="0" w:space="0" w:color="auto"/>
        <w:left w:val="none" w:sz="0" w:space="0" w:color="auto"/>
        <w:bottom w:val="none" w:sz="0" w:space="0" w:color="auto"/>
        <w:right w:val="none" w:sz="0" w:space="0" w:color="auto"/>
      </w:divBdr>
    </w:div>
    <w:div w:id="691807354">
      <w:bodyDiv w:val="1"/>
      <w:marLeft w:val="0"/>
      <w:marRight w:val="0"/>
      <w:marTop w:val="0"/>
      <w:marBottom w:val="0"/>
      <w:divBdr>
        <w:top w:val="none" w:sz="0" w:space="0" w:color="auto"/>
        <w:left w:val="none" w:sz="0" w:space="0" w:color="auto"/>
        <w:bottom w:val="none" w:sz="0" w:space="0" w:color="auto"/>
        <w:right w:val="none" w:sz="0" w:space="0" w:color="auto"/>
      </w:divBdr>
    </w:div>
    <w:div w:id="692731585">
      <w:bodyDiv w:val="1"/>
      <w:marLeft w:val="0"/>
      <w:marRight w:val="0"/>
      <w:marTop w:val="0"/>
      <w:marBottom w:val="0"/>
      <w:divBdr>
        <w:top w:val="none" w:sz="0" w:space="0" w:color="auto"/>
        <w:left w:val="none" w:sz="0" w:space="0" w:color="auto"/>
        <w:bottom w:val="none" w:sz="0" w:space="0" w:color="auto"/>
        <w:right w:val="none" w:sz="0" w:space="0" w:color="auto"/>
      </w:divBdr>
    </w:div>
    <w:div w:id="697004820">
      <w:bodyDiv w:val="1"/>
      <w:marLeft w:val="0"/>
      <w:marRight w:val="0"/>
      <w:marTop w:val="0"/>
      <w:marBottom w:val="0"/>
      <w:divBdr>
        <w:top w:val="none" w:sz="0" w:space="0" w:color="auto"/>
        <w:left w:val="none" w:sz="0" w:space="0" w:color="auto"/>
        <w:bottom w:val="none" w:sz="0" w:space="0" w:color="auto"/>
        <w:right w:val="none" w:sz="0" w:space="0" w:color="auto"/>
      </w:divBdr>
    </w:div>
    <w:div w:id="753169001">
      <w:bodyDiv w:val="1"/>
      <w:marLeft w:val="0"/>
      <w:marRight w:val="0"/>
      <w:marTop w:val="0"/>
      <w:marBottom w:val="0"/>
      <w:divBdr>
        <w:top w:val="none" w:sz="0" w:space="0" w:color="auto"/>
        <w:left w:val="none" w:sz="0" w:space="0" w:color="auto"/>
        <w:bottom w:val="none" w:sz="0" w:space="0" w:color="auto"/>
        <w:right w:val="none" w:sz="0" w:space="0" w:color="auto"/>
      </w:divBdr>
    </w:div>
    <w:div w:id="866875126">
      <w:bodyDiv w:val="1"/>
      <w:marLeft w:val="0"/>
      <w:marRight w:val="0"/>
      <w:marTop w:val="0"/>
      <w:marBottom w:val="0"/>
      <w:divBdr>
        <w:top w:val="none" w:sz="0" w:space="0" w:color="auto"/>
        <w:left w:val="none" w:sz="0" w:space="0" w:color="auto"/>
        <w:bottom w:val="none" w:sz="0" w:space="0" w:color="auto"/>
        <w:right w:val="none" w:sz="0" w:space="0" w:color="auto"/>
      </w:divBdr>
    </w:div>
    <w:div w:id="916331050">
      <w:bodyDiv w:val="1"/>
      <w:marLeft w:val="0"/>
      <w:marRight w:val="0"/>
      <w:marTop w:val="0"/>
      <w:marBottom w:val="0"/>
      <w:divBdr>
        <w:top w:val="none" w:sz="0" w:space="0" w:color="auto"/>
        <w:left w:val="none" w:sz="0" w:space="0" w:color="auto"/>
        <w:bottom w:val="none" w:sz="0" w:space="0" w:color="auto"/>
        <w:right w:val="none" w:sz="0" w:space="0" w:color="auto"/>
      </w:divBdr>
    </w:div>
    <w:div w:id="1085566571">
      <w:bodyDiv w:val="1"/>
      <w:marLeft w:val="0"/>
      <w:marRight w:val="0"/>
      <w:marTop w:val="0"/>
      <w:marBottom w:val="0"/>
      <w:divBdr>
        <w:top w:val="none" w:sz="0" w:space="0" w:color="auto"/>
        <w:left w:val="none" w:sz="0" w:space="0" w:color="auto"/>
        <w:bottom w:val="none" w:sz="0" w:space="0" w:color="auto"/>
        <w:right w:val="none" w:sz="0" w:space="0" w:color="auto"/>
      </w:divBdr>
    </w:div>
    <w:div w:id="1101603288">
      <w:bodyDiv w:val="1"/>
      <w:marLeft w:val="0"/>
      <w:marRight w:val="0"/>
      <w:marTop w:val="0"/>
      <w:marBottom w:val="0"/>
      <w:divBdr>
        <w:top w:val="none" w:sz="0" w:space="0" w:color="auto"/>
        <w:left w:val="none" w:sz="0" w:space="0" w:color="auto"/>
        <w:bottom w:val="none" w:sz="0" w:space="0" w:color="auto"/>
        <w:right w:val="none" w:sz="0" w:space="0" w:color="auto"/>
      </w:divBdr>
    </w:div>
    <w:div w:id="1116483525">
      <w:bodyDiv w:val="1"/>
      <w:marLeft w:val="0"/>
      <w:marRight w:val="0"/>
      <w:marTop w:val="0"/>
      <w:marBottom w:val="0"/>
      <w:divBdr>
        <w:top w:val="none" w:sz="0" w:space="0" w:color="auto"/>
        <w:left w:val="none" w:sz="0" w:space="0" w:color="auto"/>
        <w:bottom w:val="none" w:sz="0" w:space="0" w:color="auto"/>
        <w:right w:val="none" w:sz="0" w:space="0" w:color="auto"/>
      </w:divBdr>
    </w:div>
    <w:div w:id="1174298146">
      <w:bodyDiv w:val="1"/>
      <w:marLeft w:val="0"/>
      <w:marRight w:val="0"/>
      <w:marTop w:val="0"/>
      <w:marBottom w:val="0"/>
      <w:divBdr>
        <w:top w:val="none" w:sz="0" w:space="0" w:color="auto"/>
        <w:left w:val="none" w:sz="0" w:space="0" w:color="auto"/>
        <w:bottom w:val="none" w:sz="0" w:space="0" w:color="auto"/>
        <w:right w:val="none" w:sz="0" w:space="0" w:color="auto"/>
      </w:divBdr>
    </w:div>
    <w:div w:id="1188834861">
      <w:bodyDiv w:val="1"/>
      <w:marLeft w:val="0"/>
      <w:marRight w:val="0"/>
      <w:marTop w:val="0"/>
      <w:marBottom w:val="0"/>
      <w:divBdr>
        <w:top w:val="none" w:sz="0" w:space="0" w:color="auto"/>
        <w:left w:val="none" w:sz="0" w:space="0" w:color="auto"/>
        <w:bottom w:val="none" w:sz="0" w:space="0" w:color="auto"/>
        <w:right w:val="none" w:sz="0" w:space="0" w:color="auto"/>
      </w:divBdr>
    </w:div>
    <w:div w:id="1193612206">
      <w:bodyDiv w:val="1"/>
      <w:marLeft w:val="0"/>
      <w:marRight w:val="0"/>
      <w:marTop w:val="0"/>
      <w:marBottom w:val="0"/>
      <w:divBdr>
        <w:top w:val="none" w:sz="0" w:space="0" w:color="auto"/>
        <w:left w:val="none" w:sz="0" w:space="0" w:color="auto"/>
        <w:bottom w:val="none" w:sz="0" w:space="0" w:color="auto"/>
        <w:right w:val="none" w:sz="0" w:space="0" w:color="auto"/>
      </w:divBdr>
    </w:div>
    <w:div w:id="1224101425">
      <w:bodyDiv w:val="1"/>
      <w:marLeft w:val="0"/>
      <w:marRight w:val="0"/>
      <w:marTop w:val="0"/>
      <w:marBottom w:val="0"/>
      <w:divBdr>
        <w:top w:val="none" w:sz="0" w:space="0" w:color="auto"/>
        <w:left w:val="none" w:sz="0" w:space="0" w:color="auto"/>
        <w:bottom w:val="none" w:sz="0" w:space="0" w:color="auto"/>
        <w:right w:val="none" w:sz="0" w:space="0" w:color="auto"/>
      </w:divBdr>
    </w:div>
    <w:div w:id="1303537732">
      <w:bodyDiv w:val="1"/>
      <w:marLeft w:val="0"/>
      <w:marRight w:val="0"/>
      <w:marTop w:val="0"/>
      <w:marBottom w:val="0"/>
      <w:divBdr>
        <w:top w:val="none" w:sz="0" w:space="0" w:color="auto"/>
        <w:left w:val="none" w:sz="0" w:space="0" w:color="auto"/>
        <w:bottom w:val="none" w:sz="0" w:space="0" w:color="auto"/>
        <w:right w:val="none" w:sz="0" w:space="0" w:color="auto"/>
      </w:divBdr>
    </w:div>
    <w:div w:id="1359963533">
      <w:bodyDiv w:val="1"/>
      <w:marLeft w:val="0"/>
      <w:marRight w:val="0"/>
      <w:marTop w:val="0"/>
      <w:marBottom w:val="0"/>
      <w:divBdr>
        <w:top w:val="none" w:sz="0" w:space="0" w:color="auto"/>
        <w:left w:val="none" w:sz="0" w:space="0" w:color="auto"/>
        <w:bottom w:val="none" w:sz="0" w:space="0" w:color="auto"/>
        <w:right w:val="none" w:sz="0" w:space="0" w:color="auto"/>
      </w:divBdr>
    </w:div>
    <w:div w:id="1365710324">
      <w:bodyDiv w:val="1"/>
      <w:marLeft w:val="0"/>
      <w:marRight w:val="0"/>
      <w:marTop w:val="0"/>
      <w:marBottom w:val="0"/>
      <w:divBdr>
        <w:top w:val="none" w:sz="0" w:space="0" w:color="auto"/>
        <w:left w:val="none" w:sz="0" w:space="0" w:color="auto"/>
        <w:bottom w:val="none" w:sz="0" w:space="0" w:color="auto"/>
        <w:right w:val="none" w:sz="0" w:space="0" w:color="auto"/>
      </w:divBdr>
    </w:div>
    <w:div w:id="1376197373">
      <w:bodyDiv w:val="1"/>
      <w:marLeft w:val="0"/>
      <w:marRight w:val="0"/>
      <w:marTop w:val="0"/>
      <w:marBottom w:val="0"/>
      <w:divBdr>
        <w:top w:val="none" w:sz="0" w:space="0" w:color="auto"/>
        <w:left w:val="none" w:sz="0" w:space="0" w:color="auto"/>
        <w:bottom w:val="none" w:sz="0" w:space="0" w:color="auto"/>
        <w:right w:val="none" w:sz="0" w:space="0" w:color="auto"/>
      </w:divBdr>
    </w:div>
    <w:div w:id="1391146822">
      <w:bodyDiv w:val="1"/>
      <w:marLeft w:val="0"/>
      <w:marRight w:val="0"/>
      <w:marTop w:val="0"/>
      <w:marBottom w:val="0"/>
      <w:divBdr>
        <w:top w:val="none" w:sz="0" w:space="0" w:color="auto"/>
        <w:left w:val="none" w:sz="0" w:space="0" w:color="auto"/>
        <w:bottom w:val="none" w:sz="0" w:space="0" w:color="auto"/>
        <w:right w:val="none" w:sz="0" w:space="0" w:color="auto"/>
      </w:divBdr>
    </w:div>
    <w:div w:id="1449278089">
      <w:bodyDiv w:val="1"/>
      <w:marLeft w:val="0"/>
      <w:marRight w:val="0"/>
      <w:marTop w:val="0"/>
      <w:marBottom w:val="0"/>
      <w:divBdr>
        <w:top w:val="none" w:sz="0" w:space="0" w:color="auto"/>
        <w:left w:val="none" w:sz="0" w:space="0" w:color="auto"/>
        <w:bottom w:val="none" w:sz="0" w:space="0" w:color="auto"/>
        <w:right w:val="none" w:sz="0" w:space="0" w:color="auto"/>
      </w:divBdr>
    </w:div>
    <w:div w:id="1455834033">
      <w:bodyDiv w:val="1"/>
      <w:marLeft w:val="0"/>
      <w:marRight w:val="0"/>
      <w:marTop w:val="0"/>
      <w:marBottom w:val="0"/>
      <w:divBdr>
        <w:top w:val="none" w:sz="0" w:space="0" w:color="auto"/>
        <w:left w:val="none" w:sz="0" w:space="0" w:color="auto"/>
        <w:bottom w:val="none" w:sz="0" w:space="0" w:color="auto"/>
        <w:right w:val="none" w:sz="0" w:space="0" w:color="auto"/>
      </w:divBdr>
    </w:div>
    <w:div w:id="1500196799">
      <w:bodyDiv w:val="1"/>
      <w:marLeft w:val="0"/>
      <w:marRight w:val="0"/>
      <w:marTop w:val="0"/>
      <w:marBottom w:val="0"/>
      <w:divBdr>
        <w:top w:val="none" w:sz="0" w:space="0" w:color="auto"/>
        <w:left w:val="none" w:sz="0" w:space="0" w:color="auto"/>
        <w:bottom w:val="none" w:sz="0" w:space="0" w:color="auto"/>
        <w:right w:val="none" w:sz="0" w:space="0" w:color="auto"/>
      </w:divBdr>
    </w:div>
    <w:div w:id="1538354543">
      <w:bodyDiv w:val="1"/>
      <w:marLeft w:val="0"/>
      <w:marRight w:val="0"/>
      <w:marTop w:val="0"/>
      <w:marBottom w:val="0"/>
      <w:divBdr>
        <w:top w:val="none" w:sz="0" w:space="0" w:color="auto"/>
        <w:left w:val="none" w:sz="0" w:space="0" w:color="auto"/>
        <w:bottom w:val="none" w:sz="0" w:space="0" w:color="auto"/>
        <w:right w:val="none" w:sz="0" w:space="0" w:color="auto"/>
      </w:divBdr>
    </w:div>
    <w:div w:id="1673995204">
      <w:bodyDiv w:val="1"/>
      <w:marLeft w:val="0"/>
      <w:marRight w:val="0"/>
      <w:marTop w:val="0"/>
      <w:marBottom w:val="0"/>
      <w:divBdr>
        <w:top w:val="none" w:sz="0" w:space="0" w:color="auto"/>
        <w:left w:val="none" w:sz="0" w:space="0" w:color="auto"/>
        <w:bottom w:val="none" w:sz="0" w:space="0" w:color="auto"/>
        <w:right w:val="none" w:sz="0" w:space="0" w:color="auto"/>
      </w:divBdr>
    </w:div>
    <w:div w:id="1729498555">
      <w:bodyDiv w:val="1"/>
      <w:marLeft w:val="0"/>
      <w:marRight w:val="0"/>
      <w:marTop w:val="0"/>
      <w:marBottom w:val="0"/>
      <w:divBdr>
        <w:top w:val="none" w:sz="0" w:space="0" w:color="auto"/>
        <w:left w:val="none" w:sz="0" w:space="0" w:color="auto"/>
        <w:bottom w:val="none" w:sz="0" w:space="0" w:color="auto"/>
        <w:right w:val="none" w:sz="0" w:space="0" w:color="auto"/>
      </w:divBdr>
    </w:div>
    <w:div w:id="1787430335">
      <w:bodyDiv w:val="1"/>
      <w:marLeft w:val="0"/>
      <w:marRight w:val="0"/>
      <w:marTop w:val="0"/>
      <w:marBottom w:val="0"/>
      <w:divBdr>
        <w:top w:val="none" w:sz="0" w:space="0" w:color="auto"/>
        <w:left w:val="none" w:sz="0" w:space="0" w:color="auto"/>
        <w:bottom w:val="none" w:sz="0" w:space="0" w:color="auto"/>
        <w:right w:val="none" w:sz="0" w:space="0" w:color="auto"/>
      </w:divBdr>
    </w:div>
    <w:div w:id="1798839293">
      <w:bodyDiv w:val="1"/>
      <w:marLeft w:val="0"/>
      <w:marRight w:val="0"/>
      <w:marTop w:val="0"/>
      <w:marBottom w:val="0"/>
      <w:divBdr>
        <w:top w:val="none" w:sz="0" w:space="0" w:color="auto"/>
        <w:left w:val="none" w:sz="0" w:space="0" w:color="auto"/>
        <w:bottom w:val="none" w:sz="0" w:space="0" w:color="auto"/>
        <w:right w:val="none" w:sz="0" w:space="0" w:color="auto"/>
      </w:divBdr>
    </w:div>
    <w:div w:id="1843816949">
      <w:bodyDiv w:val="1"/>
      <w:marLeft w:val="0"/>
      <w:marRight w:val="0"/>
      <w:marTop w:val="0"/>
      <w:marBottom w:val="0"/>
      <w:divBdr>
        <w:top w:val="none" w:sz="0" w:space="0" w:color="auto"/>
        <w:left w:val="none" w:sz="0" w:space="0" w:color="auto"/>
        <w:bottom w:val="none" w:sz="0" w:space="0" w:color="auto"/>
        <w:right w:val="none" w:sz="0" w:space="0" w:color="auto"/>
      </w:divBdr>
    </w:div>
    <w:div w:id="1847283501">
      <w:bodyDiv w:val="1"/>
      <w:marLeft w:val="0"/>
      <w:marRight w:val="0"/>
      <w:marTop w:val="0"/>
      <w:marBottom w:val="0"/>
      <w:divBdr>
        <w:top w:val="none" w:sz="0" w:space="0" w:color="auto"/>
        <w:left w:val="none" w:sz="0" w:space="0" w:color="auto"/>
        <w:bottom w:val="none" w:sz="0" w:space="0" w:color="auto"/>
        <w:right w:val="none" w:sz="0" w:space="0" w:color="auto"/>
      </w:divBdr>
    </w:div>
    <w:div w:id="1889758082">
      <w:bodyDiv w:val="1"/>
      <w:marLeft w:val="0"/>
      <w:marRight w:val="0"/>
      <w:marTop w:val="0"/>
      <w:marBottom w:val="0"/>
      <w:divBdr>
        <w:top w:val="none" w:sz="0" w:space="0" w:color="auto"/>
        <w:left w:val="none" w:sz="0" w:space="0" w:color="auto"/>
        <w:bottom w:val="none" w:sz="0" w:space="0" w:color="auto"/>
        <w:right w:val="none" w:sz="0" w:space="0" w:color="auto"/>
      </w:divBdr>
    </w:div>
    <w:div w:id="1911424674">
      <w:bodyDiv w:val="1"/>
      <w:marLeft w:val="0"/>
      <w:marRight w:val="0"/>
      <w:marTop w:val="0"/>
      <w:marBottom w:val="0"/>
      <w:divBdr>
        <w:top w:val="none" w:sz="0" w:space="0" w:color="auto"/>
        <w:left w:val="none" w:sz="0" w:space="0" w:color="auto"/>
        <w:bottom w:val="none" w:sz="0" w:space="0" w:color="auto"/>
        <w:right w:val="none" w:sz="0" w:space="0" w:color="auto"/>
      </w:divBdr>
    </w:div>
    <w:div w:id="1949502273">
      <w:bodyDiv w:val="1"/>
      <w:marLeft w:val="0"/>
      <w:marRight w:val="0"/>
      <w:marTop w:val="0"/>
      <w:marBottom w:val="0"/>
      <w:divBdr>
        <w:top w:val="none" w:sz="0" w:space="0" w:color="auto"/>
        <w:left w:val="none" w:sz="0" w:space="0" w:color="auto"/>
        <w:bottom w:val="none" w:sz="0" w:space="0" w:color="auto"/>
        <w:right w:val="none" w:sz="0" w:space="0" w:color="auto"/>
      </w:divBdr>
    </w:div>
    <w:div w:id="1957516505">
      <w:bodyDiv w:val="1"/>
      <w:marLeft w:val="0"/>
      <w:marRight w:val="0"/>
      <w:marTop w:val="0"/>
      <w:marBottom w:val="0"/>
      <w:divBdr>
        <w:top w:val="none" w:sz="0" w:space="0" w:color="auto"/>
        <w:left w:val="none" w:sz="0" w:space="0" w:color="auto"/>
        <w:bottom w:val="none" w:sz="0" w:space="0" w:color="auto"/>
        <w:right w:val="none" w:sz="0" w:space="0" w:color="auto"/>
      </w:divBdr>
    </w:div>
    <w:div w:id="1969162002">
      <w:bodyDiv w:val="1"/>
      <w:marLeft w:val="0"/>
      <w:marRight w:val="0"/>
      <w:marTop w:val="0"/>
      <w:marBottom w:val="0"/>
      <w:divBdr>
        <w:top w:val="none" w:sz="0" w:space="0" w:color="auto"/>
        <w:left w:val="none" w:sz="0" w:space="0" w:color="auto"/>
        <w:bottom w:val="none" w:sz="0" w:space="0" w:color="auto"/>
        <w:right w:val="none" w:sz="0" w:space="0" w:color="auto"/>
      </w:divBdr>
    </w:div>
    <w:div w:id="2026207486">
      <w:bodyDiv w:val="1"/>
      <w:marLeft w:val="0"/>
      <w:marRight w:val="0"/>
      <w:marTop w:val="0"/>
      <w:marBottom w:val="0"/>
      <w:divBdr>
        <w:top w:val="none" w:sz="0" w:space="0" w:color="auto"/>
        <w:left w:val="none" w:sz="0" w:space="0" w:color="auto"/>
        <w:bottom w:val="none" w:sz="0" w:space="0" w:color="auto"/>
        <w:right w:val="none" w:sz="0" w:space="0" w:color="auto"/>
      </w:divBdr>
    </w:div>
    <w:div w:id="2064791774">
      <w:bodyDiv w:val="1"/>
      <w:marLeft w:val="0"/>
      <w:marRight w:val="0"/>
      <w:marTop w:val="0"/>
      <w:marBottom w:val="0"/>
      <w:divBdr>
        <w:top w:val="none" w:sz="0" w:space="0" w:color="auto"/>
        <w:left w:val="none" w:sz="0" w:space="0" w:color="auto"/>
        <w:bottom w:val="none" w:sz="0" w:space="0" w:color="auto"/>
        <w:right w:val="none" w:sz="0" w:space="0" w:color="auto"/>
      </w:divBdr>
    </w:div>
    <w:div w:id="2089307961">
      <w:bodyDiv w:val="1"/>
      <w:marLeft w:val="0"/>
      <w:marRight w:val="0"/>
      <w:marTop w:val="0"/>
      <w:marBottom w:val="0"/>
      <w:divBdr>
        <w:top w:val="none" w:sz="0" w:space="0" w:color="auto"/>
        <w:left w:val="none" w:sz="0" w:space="0" w:color="auto"/>
        <w:bottom w:val="none" w:sz="0" w:space="0" w:color="auto"/>
        <w:right w:val="none" w:sz="0" w:space="0" w:color="auto"/>
      </w:divBdr>
    </w:div>
    <w:div w:id="211400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C7AAE1D69A03FE3291B90198F19117C3D854886E1C85F2C2103AEC49E15DF321A6BFE8B016546EE9E2L" TargetMode="External"/><Relationship Id="rId13" Type="http://schemas.openxmlformats.org/officeDocument/2006/relationships/hyperlink" Target="consultantplus://offline/ref=17C7AAE1D69A03FE3291B90198F19117C3D854856A1E85F2C2103AEC49EEE1L" TargetMode="External"/><Relationship Id="rId18" Type="http://schemas.openxmlformats.org/officeDocument/2006/relationships/hyperlink" Target="consultantplus://offline/ref=17C7AAE1D69A03FE3291B90198F19117C3D854816D1A85F2C2103AEC49EEE1L" TargetMode="External"/><Relationship Id="rId26" Type="http://schemas.openxmlformats.org/officeDocument/2006/relationships/hyperlink" Target="consultantplus://offline/ref=17C7AAE1D69A03FE3291A70C8E9DCF13C0D30A8D65108BA4984F61B11EE857A466E9E6AAF41B546A910F7AECE6L" TargetMode="External"/><Relationship Id="rId39" Type="http://schemas.openxmlformats.org/officeDocument/2006/relationships/hyperlink" Target="consultantplus://offline/ref=17C7AAE1D69A03FE3291B90198F19117C3D854816D1C85F2C2103AEC49EEE1L" TargetMode="External"/><Relationship Id="rId3" Type="http://schemas.microsoft.com/office/2007/relationships/stylesWithEffects" Target="stylesWithEffects.xml"/><Relationship Id="rId21" Type="http://schemas.openxmlformats.org/officeDocument/2006/relationships/hyperlink" Target="consultantplus://offline/ref=17C7AAE1D69A03FE3291B90198F19117C0D153856E1C85F2C2103AEC49EEE1L" TargetMode="External"/><Relationship Id="rId34" Type="http://schemas.openxmlformats.org/officeDocument/2006/relationships/hyperlink" Target="consultantplus://offline/ref=17C7AAE1D69A03FE3291B90198F19117C3D854806A1985F2C2103AEC49EEE1L" TargetMode="External"/><Relationship Id="rId42" Type="http://schemas.openxmlformats.org/officeDocument/2006/relationships/hyperlink" Target="consultantplus://offline/ref=17C7AAE1D69A03FE3291B90198F19117C0DF5C87681185F2C2103AEC49EEE1L" TargetMode="External"/><Relationship Id="rId7" Type="http://schemas.openxmlformats.org/officeDocument/2006/relationships/oleObject" Target="embeddings/oleObject1.bin"/><Relationship Id="rId12" Type="http://schemas.openxmlformats.org/officeDocument/2006/relationships/hyperlink" Target="file:///D:\&#1048;&#1042;&#1040;&#1064;&#1050;&#1054;&#1042;&#1040;.RU\&#1088;&#1072;&#1079;&#1085;&#1086;&#1077;\&#1084;&#1086;&#1080;%20&#1076;&#1086;&#1082;&#1091;&#1084;&#1077;&#1085;&#1090;&#1099;%20&#1089;%20&#1082;&#1086;&#1084;&#1087;&#1072;\&#1045;&#1083;&#1077;&#1085;&#1072;\&#1056;&#1077;&#1075;&#1083;&#1072;&#1084;&#1077;&#1085;&#1090;&#1099;%20&#1080;%20&#1087;&#1086;&#1083;&#1086;&#1078;&#1077;&#1085;&#1080;&#1103;\2016\&#1055;&#1086;&#1089;&#1090;&#1072;&#1085;&#1086;&#1074;&#1083;&#1077;&#1085;&#1080;&#1077;%20427%20&#1040;&#1059;&#1050;&#1062;&#1048;&#1054;&#1053;.docx" TargetMode="External"/><Relationship Id="rId17" Type="http://schemas.openxmlformats.org/officeDocument/2006/relationships/hyperlink" Target="consultantplus://offline/ref=17C7AAE1D69A03FE3291B90198F19117C3D854856A1E85F2C2103AEC49EEE1L" TargetMode="External"/><Relationship Id="rId25" Type="http://schemas.openxmlformats.org/officeDocument/2006/relationships/hyperlink" Target="consultantplus://offline/ref=17C7AAE1D69A03FE3291B90198F19117C0D05689651E85F2C2103AEC49EEE1L" TargetMode="External"/><Relationship Id="rId33" Type="http://schemas.openxmlformats.org/officeDocument/2006/relationships/hyperlink" Target="consultantplus://offline/ref=17C7AAE1D69A03FE3291B90198F19117C3D854816D1C85F2C2103AEC49E15DF321A6BFE1B7E1EEL" TargetMode="External"/><Relationship Id="rId38" Type="http://schemas.openxmlformats.org/officeDocument/2006/relationships/hyperlink" Target="consultantplus://offline/ref=17C7AAE1D69A03FE3291B90198F19117C3D854816D1C85F2C2103AEC49E15DF321A6BFEEB0E1EFL" TargetMode="External"/><Relationship Id="rId2" Type="http://schemas.openxmlformats.org/officeDocument/2006/relationships/styles" Target="styles.xml"/><Relationship Id="rId16" Type="http://schemas.openxmlformats.org/officeDocument/2006/relationships/hyperlink" Target="consultantplus://offline/ref=17C7AAE1D69A03FE3291B90198F19117C3D854816D1C85F2C2103AEC49E15DF321A6BFECB9E1E3L" TargetMode="External"/><Relationship Id="rId20" Type="http://schemas.openxmlformats.org/officeDocument/2006/relationships/hyperlink" Target="consultantplus://offline/ref=17C7AAE1D69A03FE3291B90198F19117C0D151846D1985F2C2103AEC49EEE1L" TargetMode="External"/><Relationship Id="rId29" Type="http://schemas.openxmlformats.org/officeDocument/2006/relationships/hyperlink" Target="consultantplus://offline/ref=17C7AAE1D69A03FE3291A70C8E9DCF13C0D30A8D6D188FAD9F403CBB16B15BA661E6B9BDF352586B910C72C0EBEAL" TargetMode="External"/><Relationship Id="rId41" Type="http://schemas.openxmlformats.org/officeDocument/2006/relationships/hyperlink" Target="consultantplus://offline/ref=17C7AAE1D69A03FE3291B90198F19117C0DF5C87681185F2C2103AEC49EEE1L"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7C7AAE1D69A03FE3291A70C8E9DCF13C0D30A8D65108BA4984F61B11EE857A466E9E6AAF41B546A910F7AECE6L" TargetMode="External"/><Relationship Id="rId24" Type="http://schemas.openxmlformats.org/officeDocument/2006/relationships/hyperlink" Target="consultantplus://offline/ref=17C7AAE1D69A03FE3291B90198F19117C0D05C83691085F2C2103AEC49EEE1L" TargetMode="External"/><Relationship Id="rId32" Type="http://schemas.openxmlformats.org/officeDocument/2006/relationships/hyperlink" Target="consultantplus://offline/ref=17C7AAE1D69A03FE3291B90198F19117C3D854816D1C85F2C2103AEC49E15DF321A6BFEFB4E1E1L" TargetMode="External"/><Relationship Id="rId37" Type="http://schemas.openxmlformats.org/officeDocument/2006/relationships/hyperlink" Target="consultantplus://offline/ref=17C7AAE1D69A03FE3291B90198F19117C3D854816D1C85F2C2103AEC49EEE1L" TargetMode="External"/><Relationship Id="rId40" Type="http://schemas.openxmlformats.org/officeDocument/2006/relationships/hyperlink" Target="consultantplus://offline/ref=17C7AAE1D69A03FE3291B90198F19117C3D854896B1185F2C2103AEC49E15DF321A6BFE8B0175462E9E2L" TargetMode="External"/><Relationship Id="rId5" Type="http://schemas.openxmlformats.org/officeDocument/2006/relationships/webSettings" Target="webSettings.xml"/><Relationship Id="rId15" Type="http://schemas.openxmlformats.org/officeDocument/2006/relationships/hyperlink" Target="consultantplus://offline/ref=17C7AAE1D69A03FE3291B90198F19117C3D854816D1C85F2C2103AEC49E15DF321A6BFE1B5E1EEL" TargetMode="External"/><Relationship Id="rId23" Type="http://schemas.openxmlformats.org/officeDocument/2006/relationships/hyperlink" Target="consultantplus://offline/ref=17C7AAE1D69A03FE3291B90198F19117C0DF5C87681185F2C2103AEC49EEE1L" TargetMode="External"/><Relationship Id="rId28" Type="http://schemas.openxmlformats.org/officeDocument/2006/relationships/hyperlink" Target="file:///D:\&#1048;&#1042;&#1040;&#1064;&#1050;&#1054;&#1042;&#1040;.RU\&#1088;&#1072;&#1079;&#1085;&#1086;&#1077;\&#1084;&#1086;&#1080;%20&#1076;&#1086;&#1082;&#1091;&#1084;&#1077;&#1085;&#1090;&#1099;%20&#1089;%20&#1082;&#1086;&#1084;&#1087;&#1072;\&#1045;&#1083;&#1077;&#1085;&#1072;\&#1056;&#1077;&#1075;&#1083;&#1072;&#1084;&#1077;&#1085;&#1090;&#1099;%20&#1080;%20&#1087;&#1086;&#1083;&#1086;&#1078;&#1077;&#1085;&#1080;&#1103;\2016\&#1056;&#1077;&#1075;&#1083;&#1072;&#1084;&#1077;&#1085;&#1090;%20&#1040;&#1059;&#1050;&#1062;&#1048;&#1054;&#1053;%202016.docx" TargetMode="External"/><Relationship Id="rId36" Type="http://schemas.openxmlformats.org/officeDocument/2006/relationships/hyperlink" Target="consultantplus://offline/ref=17C7AAE1D69A03FE3291B90198F19117C3D85489641E85F2C2103AEC49EEE1L" TargetMode="External"/><Relationship Id="rId10" Type="http://schemas.openxmlformats.org/officeDocument/2006/relationships/hyperlink" Target="consultantplus://offline/ref=17C7AAE1D69A03FE3291B90198F19117C3D854816D1C85F2C2103AEC49E15DF321A6BFECB9E1E3L" TargetMode="External"/><Relationship Id="rId19" Type="http://schemas.openxmlformats.org/officeDocument/2006/relationships/hyperlink" Target="consultantplus://offline/ref=17C7AAE1D69A03FE3291B90198F19117C3D85480651F85F2C2103AEC49EEE1L" TargetMode="External"/><Relationship Id="rId31" Type="http://schemas.openxmlformats.org/officeDocument/2006/relationships/hyperlink" Target="consultantplus://offline/ref=17C7AAE1D69A03FE3291B90198F19117C3D854806A1985F2C2103AEC49EEE1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7C7AAE1D69A03FE3291B90198F19117C3D85581681E85F2C2103AEC49E15DF321A6BFE8B0165563E9E5L" TargetMode="External"/><Relationship Id="rId14" Type="http://schemas.openxmlformats.org/officeDocument/2006/relationships/hyperlink" Target="consultantplus://offline/ref=17C7AAE1D69A03FE3291B90198F19117C0D05C83691085F2C2103AEC49EEE1L" TargetMode="External"/><Relationship Id="rId22" Type="http://schemas.openxmlformats.org/officeDocument/2006/relationships/hyperlink" Target="consultantplus://offline/ref=17C7AAE1D69A03FE3291B90198F19117C3D85581681E85F2C2103AEC49E15DF321A6BFE8B0165563E9E5L" TargetMode="External"/><Relationship Id="rId27" Type="http://schemas.openxmlformats.org/officeDocument/2006/relationships/hyperlink" Target="consultantplus://offline/ref=17C7AAE1D69A03FE3291B90198F19117C3D854816D1C85F2C2103AEC49E15DF321A6BFE1B5E1EEL" TargetMode="External"/><Relationship Id="rId30" Type="http://schemas.openxmlformats.org/officeDocument/2006/relationships/hyperlink" Target="consultantplus://offline/ref=17C7AAE1D69A03FE3291B90198F19117C3D854816D1C85F2C2103AEC49E15DF321A6BFEFB2E1E6L" TargetMode="External"/><Relationship Id="rId35" Type="http://schemas.openxmlformats.org/officeDocument/2006/relationships/hyperlink" Target="consultantplus://offline/ref=17C7AAE1D69A03FE3291B90198F19117C3D854816D1C85F2C2103AEC49E15DF321A6BFEFB5E1E2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C2B33-D6C7-4584-9F93-5B9D5E135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9415</Words>
  <Characters>53666</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Ивашкова</dc:creator>
  <cp:lastModifiedBy>Блинова Наталья</cp:lastModifiedBy>
  <cp:revision>2</cp:revision>
  <cp:lastPrinted>2016-10-28T01:41:00Z</cp:lastPrinted>
  <dcterms:created xsi:type="dcterms:W3CDTF">2025-04-17T06:23:00Z</dcterms:created>
  <dcterms:modified xsi:type="dcterms:W3CDTF">2025-04-17T06:23:00Z</dcterms:modified>
</cp:coreProperties>
</file>