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58" w:rsidRDefault="00E72F58" w:rsidP="00E72F58">
      <w:pPr>
        <w:tabs>
          <w:tab w:val="left" w:pos="3402"/>
        </w:tabs>
        <w:spacing w:after="0" w:line="252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72F58" w:rsidRDefault="00E72F58" w:rsidP="00E72F5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object w:dxaOrig="465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pt" o:ole="" fillcolor="window">
            <v:imagedata r:id="rId8" o:title=""/>
          </v:shape>
          <o:OLEObject Type="Embed" ProgID="Word.Picture.8" ShapeID="_x0000_i1025" DrawAspect="Content" ObjectID="_1588068948" r:id="rId9"/>
        </w:object>
      </w:r>
    </w:p>
    <w:p w:rsidR="00E72F58" w:rsidRDefault="00E72F58" w:rsidP="00E72F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«Томский район»</w:t>
      </w:r>
    </w:p>
    <w:p w:rsidR="00E72F58" w:rsidRDefault="00E72F58" w:rsidP="00E72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Дума Томского района</w:t>
      </w:r>
    </w:p>
    <w:p w:rsidR="00E72F58" w:rsidRDefault="00E72F58" w:rsidP="00E72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Счетная палата </w:t>
      </w:r>
    </w:p>
    <w:p w:rsidR="00E72F58" w:rsidRPr="00EA1B24" w:rsidRDefault="00E72F58" w:rsidP="00E72F58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пр. Фрунзе,</w:t>
      </w:r>
      <w:r w:rsidR="00F91448">
        <w:rPr>
          <w:rFonts w:ascii="Times New Roman" w:hAnsi="Times New Roman"/>
          <w:sz w:val="20"/>
          <w:szCs w:val="20"/>
          <w:lang w:eastAsia="ru-RU"/>
        </w:rPr>
        <w:t xml:space="preserve"> 59а,  г. Томск, Россия, 634061,</w:t>
      </w:r>
      <w:r>
        <w:rPr>
          <w:rFonts w:ascii="Times New Roman" w:hAnsi="Times New Roman"/>
          <w:sz w:val="20"/>
          <w:szCs w:val="20"/>
          <w:lang w:eastAsia="ru-RU"/>
        </w:rPr>
        <w:t xml:space="preserve"> тел. </w:t>
      </w:r>
      <w:r w:rsidRPr="00E72F58">
        <w:rPr>
          <w:rFonts w:ascii="Times New Roman" w:hAnsi="Times New Roman"/>
          <w:sz w:val="20"/>
          <w:szCs w:val="20"/>
          <w:lang w:val="en-US"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факс</w:t>
      </w:r>
      <w:r w:rsidRPr="00E72F58">
        <w:rPr>
          <w:rFonts w:ascii="Times New Roman" w:hAnsi="Times New Roman"/>
          <w:sz w:val="20"/>
          <w:szCs w:val="20"/>
          <w:lang w:val="en-US" w:eastAsia="ru-RU"/>
        </w:rPr>
        <w:t xml:space="preserve">) </w:t>
      </w:r>
      <w:r>
        <w:rPr>
          <w:rFonts w:ascii="Times New Roman" w:hAnsi="Times New Roman"/>
          <w:sz w:val="20"/>
          <w:szCs w:val="20"/>
          <w:lang w:val="en-US" w:eastAsia="ru-RU"/>
        </w:rPr>
        <w:t>4</w:t>
      </w:r>
      <w:r w:rsidRPr="00E72F58">
        <w:rPr>
          <w:rFonts w:ascii="Times New Roman" w:hAnsi="Times New Roman"/>
          <w:sz w:val="20"/>
          <w:szCs w:val="20"/>
          <w:lang w:val="en-US" w:eastAsia="ru-RU"/>
        </w:rPr>
        <w:t>4-22-61</w:t>
      </w:r>
      <w:r w:rsidRPr="00E72F58">
        <w:rPr>
          <w:rFonts w:ascii="Times New Roman" w:hAnsi="Times New Roman"/>
          <w:sz w:val="28"/>
          <w:szCs w:val="20"/>
          <w:lang w:val="en-US" w:eastAsia="ru-RU"/>
        </w:rPr>
        <w:br/>
      </w:r>
      <w:r>
        <w:rPr>
          <w:rFonts w:ascii="Times New Roman" w:hAnsi="Times New Roman"/>
          <w:sz w:val="18"/>
          <w:szCs w:val="20"/>
          <w:lang w:val="en-US" w:eastAsia="ru-RU"/>
        </w:rPr>
        <w:t>e</w:t>
      </w:r>
      <w:r w:rsidRPr="00E72F58">
        <w:rPr>
          <w:rFonts w:ascii="Times New Roman" w:hAnsi="Times New Roman"/>
          <w:sz w:val="18"/>
          <w:szCs w:val="20"/>
          <w:lang w:val="en-US" w:eastAsia="ru-RU"/>
        </w:rPr>
        <w:t>-</w:t>
      </w:r>
      <w:r>
        <w:rPr>
          <w:rFonts w:ascii="Times New Roman" w:hAnsi="Times New Roman"/>
          <w:sz w:val="18"/>
          <w:szCs w:val="20"/>
          <w:lang w:val="en-US" w:eastAsia="ru-RU"/>
        </w:rPr>
        <w:t>mail</w:t>
      </w:r>
      <w:r w:rsidRPr="00E72F58">
        <w:rPr>
          <w:rFonts w:ascii="Times New Roman" w:hAnsi="Times New Roman"/>
          <w:sz w:val="18"/>
          <w:szCs w:val="20"/>
          <w:lang w:val="en-US" w:eastAsia="ru-RU"/>
        </w:rPr>
        <w:t xml:space="preserve">: </w:t>
      </w:r>
      <w:bookmarkStart w:id="0" w:name="_GoBack"/>
      <w:r w:rsidR="002A1E2D" w:rsidRPr="00EA1B24">
        <w:fldChar w:fldCharType="begin"/>
      </w:r>
      <w:r w:rsidR="002A1E2D" w:rsidRPr="00EA1B24">
        <w:instrText xml:space="preserve"> HYPERLINK "mailto:sptr@atr.tomsk.gov.ru" </w:instrText>
      </w:r>
      <w:r w:rsidR="002A1E2D" w:rsidRPr="00EA1B24">
        <w:fldChar w:fldCharType="separate"/>
      </w:r>
      <w:r w:rsidRPr="00EA1B24">
        <w:rPr>
          <w:rStyle w:val="a4"/>
          <w:rFonts w:ascii="Times New Roman" w:hAnsi="Times New Roman"/>
          <w:color w:val="auto"/>
          <w:sz w:val="18"/>
          <w:szCs w:val="20"/>
          <w:u w:val="none"/>
          <w:lang w:val="en-US" w:eastAsia="ru-RU"/>
        </w:rPr>
        <w:t>sptr@atr.tomsk.gov.ru</w:t>
      </w:r>
      <w:r w:rsidR="002A1E2D" w:rsidRPr="00EA1B24">
        <w:rPr>
          <w:rStyle w:val="a4"/>
          <w:rFonts w:ascii="Times New Roman" w:hAnsi="Times New Roman"/>
          <w:color w:val="auto"/>
          <w:sz w:val="18"/>
          <w:szCs w:val="20"/>
          <w:u w:val="none"/>
          <w:lang w:val="en-US" w:eastAsia="ru-RU"/>
        </w:rPr>
        <w:fldChar w:fldCharType="end"/>
      </w:r>
    </w:p>
    <w:p w:rsidR="00E72F58" w:rsidRPr="00EA1B24" w:rsidRDefault="00E72F58" w:rsidP="00E72F58">
      <w:pPr>
        <w:pBdr>
          <w:top w:val="double" w:sz="12" w:space="1" w:color="auto"/>
        </w:pBdr>
        <w:spacing w:before="120" w:after="0" w:line="240" w:lineRule="auto"/>
        <w:rPr>
          <w:rFonts w:ascii="Times New Roman" w:hAnsi="Times New Roman"/>
          <w:sz w:val="16"/>
          <w:szCs w:val="20"/>
          <w:lang w:val="en-US" w:eastAsia="ru-RU"/>
        </w:rPr>
      </w:pPr>
    </w:p>
    <w:bookmarkEnd w:id="0"/>
    <w:p w:rsidR="00E72F58" w:rsidRPr="00E72F58" w:rsidRDefault="00E72F58" w:rsidP="00E72F5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E72F58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</w:p>
    <w:p w:rsidR="00E72F58" w:rsidRDefault="00E72F58" w:rsidP="00E72F5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Заключение № 10</w:t>
      </w:r>
    </w:p>
    <w:p w:rsidR="00E72F58" w:rsidRDefault="00E72F58" w:rsidP="00E72F58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 итогам внешней проверки отчёта об исполнении бюджета</w:t>
      </w:r>
    </w:p>
    <w:p w:rsidR="00E72F58" w:rsidRDefault="00E72F58" w:rsidP="00E72F58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Копыловского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поселения за 2017 год</w:t>
      </w:r>
    </w:p>
    <w:p w:rsidR="00E72F58" w:rsidRDefault="00E72F58" w:rsidP="00E72F58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F58" w:rsidRDefault="00E72F58" w:rsidP="00E72F58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</w:t>
      </w:r>
      <w:r w:rsidR="00C5351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Томск                                                                                                                               27.04.2018г.</w:t>
      </w:r>
    </w:p>
    <w:p w:rsidR="00E72F58" w:rsidRDefault="00E72F58" w:rsidP="00E72F58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F58" w:rsidRDefault="00E72F58" w:rsidP="00E72F58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Основание для проведения экспертно-аналитического мероприятия: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Style w:val="TimesNewRoman"/>
        </w:rPr>
        <w:t>Статьи 157, 264.4 Бюджетного кодекса Российской Федерации, пункт 10 статьи 5 Положения «О Счетной палате муниципального образования «Томский район», утвержденного решением Думы Томского района от 27.12.2012г.  № 203,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пункт 2.10 плана работы Счетной палаты муниципального образования «Томский район» на 2018 год, утвержденного распоряжением Счетной палаты  от 28.12.2017г. № 16, распоряжением Счетной палаты от 16.03.2018г № 7 «О проведении внешней проверки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годовых отчетов об исполнении бюджета поселений, расположенных в границах Томского района, за 2017 год», Соглашение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от 30.03.2017 № 8, а также по обращению Совета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E72F58">
        <w:rPr>
          <w:rFonts w:ascii="Times New Roman" w:hAnsi="Times New Roman"/>
          <w:sz w:val="24"/>
          <w:szCs w:val="24"/>
        </w:rPr>
        <w:t>29.03.2018 № 1.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экспертно-аналитического мероприятия: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Определение соответствия  годового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экспертно-аналитического мероприятия: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Годовой отчет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 2017 год.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Объект экспертно-аналитического мероприятия: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Сроки проведения  экспертно-аналитического мероприятия: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Проверка проводилась с 01 апреля  по 27 апреля 2018 года в помещении Счетной палаты по адресу: г. Томск, пр. Фрунзе, 59а.</w:t>
      </w:r>
    </w:p>
    <w:p w:rsidR="00E72F58" w:rsidRDefault="00E72F58" w:rsidP="00E72F58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экспертно-аналитического мероприятия.</w:t>
      </w:r>
    </w:p>
    <w:p w:rsidR="00E72F58" w:rsidRPr="00C5351E" w:rsidRDefault="00E72F58" w:rsidP="00E72F58">
      <w:pPr>
        <w:tabs>
          <w:tab w:val="left" w:pos="3402"/>
        </w:tabs>
        <w:spacing w:after="0" w:line="252" w:lineRule="auto"/>
        <w:ind w:left="-709" w:right="-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5351E">
        <w:rPr>
          <w:rFonts w:ascii="Times New Roman" w:hAnsi="Times New Roman"/>
          <w:b/>
          <w:sz w:val="24"/>
          <w:szCs w:val="24"/>
          <w:lang w:eastAsia="ru-RU"/>
        </w:rPr>
        <w:t>1.  Общая информация.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Копыловское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Копыловское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входит в состав Томского района.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Официальное наименование муниципального образования - муниципальное образование " </w:t>
      </w:r>
      <w:proofErr w:type="spellStart"/>
      <w:r>
        <w:rPr>
          <w:rFonts w:ascii="Times New Roman" w:hAnsi="Times New Roman"/>
          <w:sz w:val="24"/>
          <w:szCs w:val="24"/>
        </w:rPr>
        <w:t>Копыловское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поселение" (далее – поселение).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центром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является село </w:t>
      </w:r>
      <w:proofErr w:type="spellStart"/>
      <w:r>
        <w:rPr>
          <w:rFonts w:ascii="Times New Roman" w:hAnsi="Times New Roman"/>
          <w:sz w:val="24"/>
          <w:szCs w:val="24"/>
        </w:rPr>
        <w:t>Копылово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 В целях установления единого порядка составления и представления отчетности об исполнении бюджета, приказом Министерства финансов РФ  от 28.12.2010 № 191н (в редакции от 02.11.2017 № 176н) 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 № 191н).</w:t>
      </w:r>
    </w:p>
    <w:p w:rsidR="004E2A4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 проверке использованы: отчет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4E2A4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год,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4E2A4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26.12.2016             № 45.1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4E2A4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год»,  отчет по посту</w:t>
      </w:r>
      <w:r w:rsidR="004E2A48">
        <w:rPr>
          <w:rFonts w:ascii="Times New Roman" w:hAnsi="Times New Roman"/>
          <w:sz w:val="24"/>
          <w:szCs w:val="24"/>
          <w:lang w:eastAsia="ru-RU"/>
        </w:rPr>
        <w:t>плениям и выбытиям на 01.01.2018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 области, бюджетная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отчетность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4E2A48">
        <w:rPr>
          <w:rFonts w:ascii="Times New Roman" w:hAnsi="Times New Roman"/>
          <w:sz w:val="24"/>
          <w:lang w:eastAsia="ru-RU"/>
        </w:rPr>
        <w:t xml:space="preserve"> за 2017</w:t>
      </w:r>
      <w:r>
        <w:rPr>
          <w:rFonts w:ascii="Times New Roman" w:hAnsi="Times New Roman"/>
          <w:sz w:val="24"/>
          <w:lang w:eastAsia="ru-RU"/>
        </w:rPr>
        <w:t xml:space="preserve"> год  и другие документы.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Изменения основных характеристик бюджета приведены в таблице 1.</w:t>
      </w:r>
    </w:p>
    <w:p w:rsidR="00E72F58" w:rsidRDefault="00E72F58" w:rsidP="00E72F5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E72F58" w:rsidRDefault="00E72F58" w:rsidP="00E72F5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тыс</w:t>
      </w:r>
      <w:proofErr w:type="gramStart"/>
      <w:r>
        <w:rPr>
          <w:rFonts w:ascii="Times New Roman" w:hAnsi="Times New Roman"/>
          <w:sz w:val="24"/>
          <w:szCs w:val="28"/>
        </w:rPr>
        <w:t>.р</w:t>
      </w:r>
      <w:proofErr w:type="gramEnd"/>
      <w:r>
        <w:rPr>
          <w:rFonts w:ascii="Times New Roman" w:hAnsi="Times New Roman"/>
          <w:sz w:val="24"/>
          <w:szCs w:val="28"/>
        </w:rPr>
        <w:t>ублей</w:t>
      </w:r>
      <w:proofErr w:type="spellEnd"/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134"/>
        <w:gridCol w:w="1560"/>
        <w:gridCol w:w="993"/>
        <w:gridCol w:w="1135"/>
        <w:gridCol w:w="1135"/>
        <w:gridCol w:w="994"/>
        <w:gridCol w:w="851"/>
      </w:tblGrid>
      <w:tr w:rsidR="00E72F58" w:rsidTr="004E2A48">
        <w:trPr>
          <w:trHeight w:val="2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Отклоне-ние</w:t>
            </w:r>
            <w:proofErr w:type="spellEnd"/>
            <w:proofErr w:type="gramEnd"/>
          </w:p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(гр.2 - гр.3)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Отклоне-ние</w:t>
            </w:r>
            <w:proofErr w:type="spellEnd"/>
            <w:proofErr w:type="gramEnd"/>
          </w:p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(гр.6-гр.5)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Испол-нение</w:t>
            </w:r>
            <w:proofErr w:type="spellEnd"/>
            <w:proofErr w:type="gramEnd"/>
          </w:p>
          <w:p w:rsidR="00E72F58" w:rsidRDefault="00E72F58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E72F58" w:rsidTr="004E2A48">
        <w:trPr>
          <w:trHeight w:val="118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58" w:rsidRDefault="00E72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решение</w:t>
            </w:r>
            <w:r w:rsidR="004E2A48">
              <w:rPr>
                <w:rFonts w:ascii="Times New Roman" w:hAnsi="Times New Roman"/>
                <w:sz w:val="20"/>
                <w:szCs w:val="20"/>
              </w:rPr>
              <w:t xml:space="preserve">м Совета </w:t>
            </w:r>
            <w:proofErr w:type="spellStart"/>
            <w:proofErr w:type="gramStart"/>
            <w:r w:rsidR="004E2A48">
              <w:rPr>
                <w:rFonts w:ascii="Times New Roman" w:hAnsi="Times New Roman"/>
                <w:sz w:val="20"/>
                <w:szCs w:val="20"/>
              </w:rPr>
              <w:t>посе-ления</w:t>
            </w:r>
            <w:proofErr w:type="spellEnd"/>
            <w:proofErr w:type="gramEnd"/>
            <w:r w:rsidR="004E2A48">
              <w:rPr>
                <w:rFonts w:ascii="Times New Roman" w:hAnsi="Times New Roman"/>
                <w:sz w:val="20"/>
                <w:szCs w:val="20"/>
              </w:rPr>
              <w:t xml:space="preserve"> № 4.2 от 19.12.2017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(с учетом изменений)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58" w:rsidRDefault="00E72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результатам проверки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58" w:rsidRDefault="00E72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58" w:rsidRDefault="00E72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F58" w:rsidTr="004E2A48">
        <w:trPr>
          <w:trHeight w:val="2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E2A48" w:rsidTr="004E2A48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8" w:rsidRDefault="004E2A48">
            <w:pPr>
              <w:pStyle w:val="a3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38824,9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 w:rsidP="00C621E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38824,9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4E2A48" w:rsidTr="004E2A48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8" w:rsidRDefault="004E2A48">
            <w:pPr>
              <w:pStyle w:val="a3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 w:rsidP="00C62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E2A48" w:rsidTr="004E2A48">
        <w:trPr>
          <w:trHeight w:val="5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48" w:rsidRDefault="004E2A48">
            <w:pPr>
              <w:ind w:left="-95" w:right="-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Дефицит/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 w:rsidP="00C621E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8" w:rsidRDefault="004E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E72F58" w:rsidRDefault="00E72F58" w:rsidP="00E72F58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F58" w:rsidRDefault="00E72F58" w:rsidP="00110316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4E2A48">
        <w:rPr>
          <w:rFonts w:ascii="Times New Roman" w:hAnsi="Times New Roman"/>
          <w:sz w:val="24"/>
          <w:szCs w:val="24"/>
          <w:lang w:eastAsia="ru-RU"/>
        </w:rPr>
        <w:t>ельского поселения от 26.12.2016</w:t>
      </w:r>
      <w:r>
        <w:rPr>
          <w:rFonts w:ascii="Times New Roman" w:hAnsi="Times New Roman"/>
          <w:sz w:val="24"/>
          <w:szCs w:val="24"/>
          <w:lang w:eastAsia="ru-RU"/>
        </w:rPr>
        <w:t>г №</w:t>
      </w:r>
      <w:r w:rsidR="004E2A48">
        <w:rPr>
          <w:rFonts w:ascii="Times New Roman" w:hAnsi="Times New Roman"/>
          <w:sz w:val="24"/>
          <w:szCs w:val="24"/>
          <w:lang w:eastAsia="ru-RU"/>
        </w:rPr>
        <w:t xml:space="preserve"> 45.1 (с изменениями) утвержден дефицит бюджета в сумме 2736,8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</w:t>
      </w:r>
      <w:r w:rsidR="00110316">
        <w:rPr>
          <w:rFonts w:ascii="Times New Roman" w:hAnsi="Times New Roman"/>
          <w:sz w:val="24"/>
          <w:szCs w:val="24"/>
          <w:lang w:eastAsia="ru-RU"/>
        </w:rPr>
        <w:t xml:space="preserve"> установлены источники финансирования дефицита бюджета поселения в соответствии с требованиями статьи 184.1 Бюджетного кодекса РФ. 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="00D133B8">
        <w:rPr>
          <w:rFonts w:ascii="Times New Roman" w:hAnsi="Times New Roman"/>
          <w:sz w:val="24"/>
          <w:szCs w:val="24"/>
          <w:lang w:eastAsia="ru-RU"/>
        </w:rPr>
        <w:t>9,8</w:t>
      </w:r>
      <w:r w:rsidR="00110316">
        <w:rPr>
          <w:rFonts w:ascii="Times New Roman" w:hAnsi="Times New Roman"/>
          <w:sz w:val="24"/>
          <w:szCs w:val="24"/>
          <w:lang w:eastAsia="ru-RU"/>
        </w:rPr>
        <w:t>%.</w:t>
      </w:r>
      <w:r w:rsidR="00D133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133B8">
        <w:rPr>
          <w:rFonts w:ascii="Times New Roman" w:hAnsi="Times New Roman"/>
          <w:sz w:val="24"/>
          <w:szCs w:val="24"/>
          <w:lang w:eastAsia="ru-RU"/>
        </w:rPr>
        <w:t>Ограничения, установленные статьей 92.1 БК РФ соблюдены</w:t>
      </w:r>
      <w:proofErr w:type="gramEnd"/>
      <w:r w:rsidR="00D133B8">
        <w:rPr>
          <w:rFonts w:ascii="Times New Roman" w:hAnsi="Times New Roman"/>
          <w:sz w:val="24"/>
          <w:szCs w:val="24"/>
          <w:lang w:eastAsia="ru-RU"/>
        </w:rPr>
        <w:t>.</w:t>
      </w:r>
      <w:r w:rsidR="00110316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результате</w:t>
      </w:r>
      <w:r w:rsidR="004E2A48">
        <w:rPr>
          <w:rFonts w:ascii="Times New Roman" w:hAnsi="Times New Roman"/>
          <w:sz w:val="24"/>
          <w:szCs w:val="24"/>
          <w:lang w:eastAsia="ru-RU"/>
        </w:rPr>
        <w:t xml:space="preserve"> исполнения бюджета сложился де</w:t>
      </w:r>
      <w:r>
        <w:rPr>
          <w:rFonts w:ascii="Times New Roman" w:hAnsi="Times New Roman"/>
          <w:sz w:val="24"/>
          <w:szCs w:val="24"/>
          <w:lang w:eastAsia="ru-RU"/>
        </w:rPr>
        <w:t xml:space="preserve">фицит  в сумме </w:t>
      </w:r>
      <w:r w:rsidR="004E2A48">
        <w:rPr>
          <w:rFonts w:ascii="Times New Roman" w:hAnsi="Times New Roman"/>
          <w:sz w:val="24"/>
          <w:szCs w:val="24"/>
        </w:rPr>
        <w:t>1289,1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E72F58" w:rsidRDefault="004E2A4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="00E72F58">
        <w:rPr>
          <w:rFonts w:ascii="Times New Roman" w:hAnsi="Times New Roman"/>
          <w:sz w:val="24"/>
          <w:szCs w:val="24"/>
        </w:rPr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4E2A4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Кассовое обслуживание исполнения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осуществлялось Управлением федерального казначейства по Томской области.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форм: ф.0503117 «Отчет об исполнении бюджета»,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  <w:proofErr w:type="gramEnd"/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сверки показателей формы 0503150 «Баланс по операциям кассового обслуживания и</w:t>
      </w:r>
      <w:r w:rsidR="004E2A48">
        <w:rPr>
          <w:rFonts w:ascii="Times New Roman" w:hAnsi="Times New Roman"/>
          <w:sz w:val="24"/>
          <w:szCs w:val="24"/>
        </w:rPr>
        <w:t>сполнения бюджета» на 01.01.2018</w:t>
      </w:r>
      <w:r>
        <w:rPr>
          <w:rFonts w:ascii="Times New Roman" w:hAnsi="Times New Roman"/>
          <w:sz w:val="24"/>
          <w:szCs w:val="24"/>
        </w:rPr>
        <w:t>г. Управления Федерального казначейства по Томской области и формы 0503120 «Баланс исполнения бюджета» на 01</w:t>
      </w:r>
      <w:r w:rsidR="004E2A48">
        <w:rPr>
          <w:rFonts w:ascii="Times New Roman" w:hAnsi="Times New Roman"/>
          <w:sz w:val="24"/>
          <w:szCs w:val="24"/>
        </w:rPr>
        <w:t>.01.2018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</w:p>
    <w:p w:rsidR="00E72F58" w:rsidRDefault="00E72F58" w:rsidP="00E72F58">
      <w:pPr>
        <w:pStyle w:val="1"/>
        <w:spacing w:after="0" w:line="240" w:lineRule="auto"/>
        <w:ind w:left="709"/>
        <w:rPr>
          <w:b/>
        </w:rPr>
      </w:pPr>
    </w:p>
    <w:p w:rsidR="00E72F58" w:rsidRDefault="00E72F58" w:rsidP="00C5351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5351E">
        <w:rPr>
          <w:rFonts w:ascii="Times New Roman" w:hAnsi="Times New Roman"/>
          <w:b/>
          <w:sz w:val="24"/>
          <w:szCs w:val="24"/>
        </w:rPr>
        <w:t>2. Определение степени ф</w:t>
      </w:r>
      <w:r w:rsidR="00C5351E">
        <w:rPr>
          <w:rFonts w:ascii="Times New Roman" w:hAnsi="Times New Roman"/>
          <w:b/>
          <w:sz w:val="24"/>
          <w:szCs w:val="24"/>
        </w:rPr>
        <w:t>инансовой устойчивости бюджета.</w:t>
      </w:r>
    </w:p>
    <w:p w:rsidR="00145439" w:rsidRPr="00C5351E" w:rsidRDefault="00145439" w:rsidP="00C5351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2F58" w:rsidRPr="00C5351E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5351E">
        <w:rPr>
          <w:rFonts w:ascii="Times New Roman" w:hAnsi="Times New Roman"/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C5351E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C535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5351E">
        <w:rPr>
          <w:rFonts w:ascii="Times New Roman" w:hAnsi="Times New Roman"/>
          <w:sz w:val="24"/>
          <w:szCs w:val="24"/>
        </w:rPr>
        <w:t>Оценивается степень зависимости бюджета от финансовой помощи из районного и областного бюджетов.</w:t>
      </w:r>
      <w:proofErr w:type="gramEnd"/>
      <w:r w:rsidRPr="00C5351E">
        <w:rPr>
          <w:rFonts w:ascii="Times New Roman" w:hAnsi="Times New Roman"/>
          <w:sz w:val="24"/>
          <w:szCs w:val="24"/>
        </w:rPr>
        <w:t xml:space="preserve"> Анализ финансовой устойчивости проводится по следующим показателям:</w:t>
      </w:r>
    </w:p>
    <w:p w:rsidR="00E72F58" w:rsidRPr="00C5351E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5351E">
        <w:rPr>
          <w:rFonts w:ascii="Times New Roman" w:hAnsi="Times New Roman"/>
          <w:sz w:val="24"/>
          <w:szCs w:val="24"/>
        </w:rPr>
        <w:t>-коэффициент бюджетной зависимости (показывает долю дотаций и субсидий в общей сумме доходов  бюджета за вычетом субв</w:t>
      </w:r>
      <w:r w:rsidR="001777E3" w:rsidRPr="00C5351E">
        <w:rPr>
          <w:rFonts w:ascii="Times New Roman" w:hAnsi="Times New Roman"/>
          <w:sz w:val="24"/>
          <w:szCs w:val="24"/>
        </w:rPr>
        <w:t>енций) плановый коэффициент 2017</w:t>
      </w:r>
      <w:r w:rsidRPr="00C5351E">
        <w:rPr>
          <w:rFonts w:ascii="Times New Roman" w:hAnsi="Times New Roman"/>
          <w:sz w:val="24"/>
          <w:szCs w:val="24"/>
        </w:rPr>
        <w:t xml:space="preserve"> года – 2</w:t>
      </w:r>
      <w:r w:rsidR="001777E3" w:rsidRPr="00C5351E">
        <w:rPr>
          <w:rFonts w:ascii="Times New Roman" w:hAnsi="Times New Roman"/>
          <w:sz w:val="24"/>
          <w:szCs w:val="24"/>
        </w:rPr>
        <w:t>6,6%,  фактический –  25,6</w:t>
      </w:r>
      <w:r w:rsidRPr="00C5351E">
        <w:rPr>
          <w:rFonts w:ascii="Times New Roman" w:hAnsi="Times New Roman"/>
          <w:sz w:val="24"/>
          <w:szCs w:val="24"/>
        </w:rPr>
        <w:t>%;</w:t>
      </w:r>
    </w:p>
    <w:p w:rsidR="00E72F58" w:rsidRPr="00C5351E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5351E">
        <w:rPr>
          <w:rFonts w:ascii="Times New Roman" w:hAnsi="Times New Roman"/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</w:t>
      </w:r>
      <w:r w:rsidR="001777E3" w:rsidRPr="00C5351E">
        <w:rPr>
          <w:rFonts w:ascii="Times New Roman" w:hAnsi="Times New Roman"/>
          <w:sz w:val="24"/>
          <w:szCs w:val="24"/>
        </w:rPr>
        <w:t>ий) плановый коэффициент –  73,4%, фактический – 74,4</w:t>
      </w:r>
      <w:r w:rsidRPr="00C5351E">
        <w:rPr>
          <w:rFonts w:ascii="Times New Roman" w:hAnsi="Times New Roman"/>
          <w:sz w:val="24"/>
          <w:szCs w:val="24"/>
        </w:rPr>
        <w:t>%.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5351E">
        <w:rPr>
          <w:rFonts w:ascii="Times New Roman" w:hAnsi="Times New Roman"/>
          <w:sz w:val="24"/>
          <w:szCs w:val="24"/>
        </w:rPr>
        <w:t>Анализируя  плановые и фактические значения, приходим к  выводу, что показатели финансовой устойчивости и бюджетного потенциал</w:t>
      </w:r>
      <w:r w:rsidR="001777E3" w:rsidRPr="00C5351E">
        <w:rPr>
          <w:rFonts w:ascii="Times New Roman" w:hAnsi="Times New Roman"/>
          <w:sz w:val="24"/>
          <w:szCs w:val="24"/>
        </w:rPr>
        <w:t>а при исполнении бюджета за 2017</w:t>
      </w:r>
      <w:r w:rsidRPr="00C5351E">
        <w:rPr>
          <w:rFonts w:ascii="Times New Roman" w:hAnsi="Times New Roman"/>
          <w:sz w:val="24"/>
          <w:szCs w:val="24"/>
        </w:rPr>
        <w:t xml:space="preserve"> год несколько изменились, но бюджет поселения, по-прежнему,  зависит от финансовой помощи из бюджета района и области.</w:t>
      </w:r>
    </w:p>
    <w:p w:rsidR="00E72F58" w:rsidRDefault="00E72F58" w:rsidP="00C5351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F58" w:rsidRDefault="00E72F58" w:rsidP="00C5351E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3. Соста</w:t>
      </w:r>
      <w:r w:rsidR="00C5351E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в и содержание форм отчетности.</w:t>
      </w:r>
    </w:p>
    <w:p w:rsidR="00145439" w:rsidRDefault="00145439" w:rsidP="00C5351E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>
        <w:rPr>
          <w:rStyle w:val="highlighthighlightactive"/>
          <w:sz w:val="24"/>
          <w:szCs w:val="24"/>
        </w:rPr>
        <w:t>поселения </w:t>
      </w:r>
      <w:r>
        <w:rPr>
          <w:rFonts w:ascii="Times New Roman" w:hAnsi="Times New Roman"/>
          <w:sz w:val="24"/>
          <w:szCs w:val="24"/>
        </w:rPr>
        <w:t xml:space="preserve"> до его рассмотрения в Совете </w:t>
      </w:r>
      <w:bookmarkStart w:id="1" w:name="YANDEX_1067"/>
      <w:bookmarkEnd w:id="1"/>
      <w:r>
        <w:rPr>
          <w:rStyle w:val="highlighthighlightactive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2" w:name="YANDEX_1068"/>
      <w:bookmarkEnd w:id="2"/>
      <w:r>
        <w:rPr>
          <w:rStyle w:val="highlighthighlightactive"/>
          <w:sz w:val="24"/>
          <w:szCs w:val="24"/>
        </w:rPr>
        <w:t> сельского 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YANDEX_1069"/>
      <w:bookmarkEnd w:id="3"/>
      <w:r>
        <w:rPr>
          <w:rStyle w:val="highlighthighlightactive"/>
          <w:sz w:val="24"/>
          <w:szCs w:val="24"/>
        </w:rPr>
        <w:t> поселения </w:t>
      </w:r>
      <w:r>
        <w:rPr>
          <w:rFonts w:ascii="Times New Roman" w:hAnsi="Times New Roman"/>
          <w:sz w:val="24"/>
          <w:szCs w:val="24"/>
        </w:rPr>
        <w:t xml:space="preserve"> подлежит внешней проверке, которая включает внешнюю проверку </w:t>
      </w:r>
      <w:bookmarkStart w:id="4" w:name="YANDEX_1070"/>
      <w:bookmarkEnd w:id="4"/>
      <w:r>
        <w:rPr>
          <w:rStyle w:val="highlighthighlightactive"/>
          <w:sz w:val="24"/>
          <w:szCs w:val="24"/>
        </w:rPr>
        <w:t> бюджетной </w:t>
      </w:r>
      <w:r>
        <w:rPr>
          <w:rFonts w:ascii="Times New Roman" w:hAnsi="Times New Roman"/>
          <w:sz w:val="24"/>
          <w:szCs w:val="24"/>
        </w:rPr>
        <w:t xml:space="preserve"> отчетности главных администраторов </w:t>
      </w:r>
      <w:bookmarkStart w:id="5" w:name="YANDEX_1071"/>
      <w:bookmarkEnd w:id="5"/>
      <w:r>
        <w:rPr>
          <w:rStyle w:val="highlighthighlightactive"/>
          <w:sz w:val="24"/>
          <w:szCs w:val="24"/>
        </w:rPr>
        <w:t> бюджетных </w:t>
      </w:r>
      <w:r>
        <w:rPr>
          <w:rFonts w:ascii="Times New Roman" w:hAnsi="Times New Roman"/>
          <w:sz w:val="24"/>
          <w:szCs w:val="24"/>
        </w:rPr>
        <w:t xml:space="preserve"> средств и подготовку заключения на годовой отчет об исполнении бюджета.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r>
        <w:rPr>
          <w:rStyle w:val="highlighthighlightactive"/>
          <w:sz w:val="24"/>
          <w:szCs w:val="24"/>
        </w:rPr>
        <w:t>поселения </w:t>
      </w:r>
      <w:r>
        <w:rPr>
          <w:rFonts w:ascii="Times New Roman" w:hAnsi="Times New Roman"/>
          <w:sz w:val="24"/>
          <w:szCs w:val="24"/>
        </w:rP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от 30.03.2017г № 8 Администрация поселения представила отчет об испо</w:t>
      </w:r>
      <w:r w:rsidR="00D11A2D">
        <w:rPr>
          <w:rFonts w:ascii="Times New Roman" w:hAnsi="Times New Roman"/>
          <w:sz w:val="24"/>
          <w:szCs w:val="24"/>
        </w:rPr>
        <w:t>лнении бюджета поселения за 2017 год  в Счетную палату  29.03.2018</w:t>
      </w:r>
      <w:r>
        <w:rPr>
          <w:rFonts w:ascii="Times New Roman" w:hAnsi="Times New Roman"/>
          <w:sz w:val="24"/>
          <w:szCs w:val="24"/>
        </w:rPr>
        <w:t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сопроводительным письмом.</w:t>
      </w:r>
    </w:p>
    <w:p w:rsidR="00E72F58" w:rsidRPr="00D133B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133B8">
        <w:rPr>
          <w:rFonts w:ascii="Times New Roman" w:hAnsi="Times New Roman"/>
          <w:sz w:val="24"/>
          <w:szCs w:val="24"/>
        </w:rPr>
        <w:t>С целью установления достоверности представленной отчетности проведена выборочная проверка правильности заполнения  форм бюджетной отчетности</w:t>
      </w:r>
      <w:r w:rsidR="00D133B8" w:rsidRPr="00D133B8">
        <w:rPr>
          <w:rFonts w:ascii="Times New Roman" w:hAnsi="Times New Roman"/>
          <w:sz w:val="24"/>
          <w:szCs w:val="24"/>
        </w:rPr>
        <w:t xml:space="preserve">. В результате проверки </w:t>
      </w:r>
      <w:r w:rsidR="00D133B8" w:rsidRPr="00D133B8">
        <w:rPr>
          <w:rFonts w:ascii="Times New Roman" w:hAnsi="Times New Roman"/>
          <w:sz w:val="24"/>
          <w:szCs w:val="24"/>
        </w:rPr>
        <w:lastRenderedPageBreak/>
        <w:t xml:space="preserve">установлено, что все формы бюджетной отчетности заполнены в соответствии </w:t>
      </w:r>
      <w:r w:rsidRPr="00D133B8">
        <w:rPr>
          <w:rFonts w:ascii="Times New Roman" w:hAnsi="Times New Roman"/>
          <w:sz w:val="24"/>
          <w:szCs w:val="24"/>
        </w:rPr>
        <w:t xml:space="preserve"> в соответствии с </w:t>
      </w:r>
      <w:r w:rsidR="00D133B8" w:rsidRPr="00D133B8">
        <w:rPr>
          <w:rFonts w:ascii="Times New Roman" w:hAnsi="Times New Roman"/>
          <w:sz w:val="24"/>
          <w:szCs w:val="24"/>
        </w:rPr>
        <w:t>требованиями Инструкции  191-н.</w:t>
      </w:r>
    </w:p>
    <w:p w:rsidR="00D133B8" w:rsidRDefault="00D133B8" w:rsidP="00E72F58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2F58" w:rsidRDefault="00E72F58" w:rsidP="00C5351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бюджетного процесса в </w:t>
      </w:r>
      <w:proofErr w:type="spellStart"/>
      <w:r w:rsidR="00C5351E">
        <w:rPr>
          <w:rFonts w:ascii="Times New Roman" w:hAnsi="Times New Roman"/>
          <w:b/>
          <w:sz w:val="24"/>
          <w:szCs w:val="24"/>
        </w:rPr>
        <w:t>Копыловском</w:t>
      </w:r>
      <w:proofErr w:type="spellEnd"/>
      <w:r w:rsidR="00C5351E">
        <w:rPr>
          <w:rFonts w:ascii="Times New Roman" w:hAnsi="Times New Roman"/>
          <w:b/>
          <w:sz w:val="24"/>
          <w:szCs w:val="24"/>
        </w:rPr>
        <w:t xml:space="preserve"> сельском поселении.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5439" w:rsidRDefault="00145439" w:rsidP="00C5351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10.04.2008  № 5.2  утверждено положение «О бюджетном процессе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Копыловское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11A2D">
        <w:rPr>
          <w:rFonts w:ascii="Times New Roman" w:hAnsi="Times New Roman"/>
          <w:sz w:val="24"/>
          <w:szCs w:val="24"/>
        </w:rPr>
        <w:t xml:space="preserve"> (с изменением от 20.06.2017 № 51.3)</w:t>
      </w:r>
      <w:r>
        <w:rPr>
          <w:rFonts w:ascii="Times New Roman" w:hAnsi="Times New Roman"/>
          <w:sz w:val="24"/>
          <w:szCs w:val="24"/>
        </w:rPr>
        <w:t>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Утверждение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</w:t>
      </w:r>
      <w:r w:rsidR="00D11A2D">
        <w:rPr>
          <w:rFonts w:ascii="Times New Roman" w:hAnsi="Times New Roman"/>
          <w:sz w:val="24"/>
          <w:szCs w:val="24"/>
        </w:rPr>
        <w:t>ого</w:t>
      </w:r>
      <w:proofErr w:type="spellEnd"/>
      <w:r w:rsidR="00D11A2D">
        <w:rPr>
          <w:rFonts w:ascii="Times New Roman" w:hAnsi="Times New Roman"/>
          <w:sz w:val="24"/>
          <w:szCs w:val="24"/>
        </w:rPr>
        <w:t xml:space="preserve"> сельского поселения  на 2017</w:t>
      </w:r>
      <w:r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 р</w:t>
      </w:r>
      <w:r>
        <w:rPr>
          <w:rFonts w:ascii="Times New Roman" w:hAnsi="Times New Roman"/>
          <w:sz w:val="24"/>
          <w:szCs w:val="24"/>
          <w:lang w:eastAsia="ru-RU"/>
        </w:rPr>
        <w:t xml:space="preserve">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11A2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26.12.2016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1A2D">
        <w:rPr>
          <w:rFonts w:ascii="Times New Roman" w:hAnsi="Times New Roman"/>
          <w:sz w:val="24"/>
          <w:szCs w:val="24"/>
          <w:lang w:eastAsia="ru-RU"/>
        </w:rPr>
        <w:t>№ 45.1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11A2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год». Предельные значения его параметров, утвержденные Бюджетным кодексом Российской Федерации, соблюдены.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и состав показателей, содержащихся в решении о бюджете, соот</w:t>
      </w:r>
      <w:r w:rsidR="00D11A2D">
        <w:rPr>
          <w:rFonts w:ascii="Times New Roman" w:hAnsi="Times New Roman"/>
          <w:sz w:val="24"/>
          <w:szCs w:val="24"/>
          <w:lang w:eastAsia="ru-RU"/>
        </w:rPr>
        <w:t>ветствуют статье 184.1 Бюджетного кодекса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D11A2D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Главы поселения от 16.03.2010 № 16 утвержден Порядок составления, утверждения и ведения смет муниципальных бюджетных учреждений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Копыловское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поселение».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бюджета поселения осуществляется на основе сводной бюджетной росписи по расходам бюджета. В соответствии со статьей 217 Бюджетного кодекса РФ утвержденные  показатели сводной бюджетной росписи соответствуют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D58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26.12.2016 № 45.1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D58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год». Сводная бюджетная роспись утвержде</w:t>
      </w:r>
      <w:r w:rsidR="00DD58F1">
        <w:rPr>
          <w:rFonts w:ascii="Times New Roman" w:hAnsi="Times New Roman"/>
          <w:sz w:val="24"/>
          <w:szCs w:val="24"/>
          <w:lang w:eastAsia="ru-RU"/>
        </w:rPr>
        <w:t>на Главой сельского поселения.</w:t>
      </w:r>
    </w:p>
    <w:p w:rsidR="000E2598" w:rsidRPr="00FA6055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FA6055">
        <w:rPr>
          <w:rFonts w:ascii="Times New Roman" w:hAnsi="Times New Roman"/>
          <w:sz w:val="24"/>
          <w:szCs w:val="24"/>
        </w:rPr>
        <w:t xml:space="preserve">В ходе исполнения решения Совета </w:t>
      </w:r>
      <w:proofErr w:type="spellStart"/>
      <w:r w:rsidRPr="00FA6055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FA6055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DD58F1" w:rsidRPr="00FA6055">
        <w:rPr>
          <w:rFonts w:ascii="Times New Roman" w:hAnsi="Times New Roman"/>
          <w:sz w:val="24"/>
          <w:szCs w:val="24"/>
          <w:lang w:eastAsia="ru-RU"/>
        </w:rPr>
        <w:t>26.12.2016       № 45.1</w:t>
      </w:r>
      <w:r w:rsidRPr="00FA6055">
        <w:rPr>
          <w:rFonts w:ascii="Times New Roman" w:hAnsi="Times New Roman"/>
          <w:sz w:val="24"/>
          <w:szCs w:val="24"/>
        </w:rPr>
        <w:t xml:space="preserve"> "Об утверждении бюджета  </w:t>
      </w:r>
      <w:proofErr w:type="spellStart"/>
      <w:r w:rsidRPr="00FA6055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FA6055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DD58F1" w:rsidRPr="00FA6055">
        <w:rPr>
          <w:rFonts w:ascii="Times New Roman" w:hAnsi="Times New Roman"/>
          <w:sz w:val="24"/>
          <w:szCs w:val="24"/>
        </w:rPr>
        <w:t xml:space="preserve">я на 2017 </w:t>
      </w:r>
      <w:r w:rsidRPr="00FA6055">
        <w:rPr>
          <w:rFonts w:ascii="Times New Roman" w:hAnsi="Times New Roman"/>
          <w:sz w:val="24"/>
          <w:szCs w:val="24"/>
        </w:rPr>
        <w:t>г</w:t>
      </w:r>
      <w:r w:rsidR="009A3FFC" w:rsidRPr="00FA6055">
        <w:rPr>
          <w:rFonts w:ascii="Times New Roman" w:hAnsi="Times New Roman"/>
          <w:sz w:val="24"/>
          <w:szCs w:val="24"/>
        </w:rPr>
        <w:t>од" в него вносились изменения 11</w:t>
      </w:r>
      <w:r w:rsidRPr="00FA6055">
        <w:rPr>
          <w:rFonts w:ascii="Times New Roman" w:hAnsi="Times New Roman"/>
          <w:sz w:val="24"/>
          <w:szCs w:val="24"/>
        </w:rPr>
        <w:t xml:space="preserve"> раз</w:t>
      </w:r>
      <w:r w:rsidR="009A3FFC" w:rsidRPr="00FA6055">
        <w:rPr>
          <w:rFonts w:ascii="Times New Roman" w:hAnsi="Times New Roman"/>
          <w:sz w:val="24"/>
          <w:szCs w:val="24"/>
        </w:rPr>
        <w:t xml:space="preserve"> (2 решения отменены)</w:t>
      </w:r>
      <w:r w:rsidRPr="00FA6055">
        <w:rPr>
          <w:rFonts w:ascii="Times New Roman" w:hAnsi="Times New Roman"/>
          <w:sz w:val="24"/>
          <w:szCs w:val="24"/>
        </w:rPr>
        <w:t xml:space="preserve">. </w:t>
      </w:r>
    </w:p>
    <w:p w:rsidR="000E2598" w:rsidRDefault="000E2598" w:rsidP="000E259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37 Положения «О бюджетном процессе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 содержит нормы, которые должны соблюдаться при внесении изменений  в решение о бюджете в процессе его исполнения. Для внесения изменений Администрация поселения должна разрабатывать  и представлять </w:t>
      </w:r>
      <w:proofErr w:type="gramStart"/>
      <w:r>
        <w:rPr>
          <w:rFonts w:ascii="Times New Roman" w:hAnsi="Times New Roman"/>
          <w:sz w:val="24"/>
          <w:szCs w:val="24"/>
        </w:rPr>
        <w:t>в Совет поселения проекты решений о внесении изменений в решение о бюджете поселения на текущий финансовый год</w:t>
      </w:r>
      <w:proofErr w:type="gramEnd"/>
      <w:r>
        <w:rPr>
          <w:rFonts w:ascii="Times New Roman" w:hAnsi="Times New Roman"/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0E2598" w:rsidRDefault="000E2598" w:rsidP="000E259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должны быть представлены: обоснование бюджетных ассигнований предлагаемых изменений; пояснительная записка с предлагаемыми изменениями; ожидаемая оценка исполнения бюджета по доходам. </w:t>
      </w:r>
    </w:p>
    <w:p w:rsidR="00E72F58" w:rsidRDefault="000E2598" w:rsidP="00C5351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Счетная палата считает, что изменения вносились неоправданно часто, иногда по 2 раза в месяц, например, в марте 10.03.2017 и 24.03.2017; в июле 19.07.2017 и 27.07.2017. Это свидетельствует об отсутствии системного подхода к</w:t>
      </w:r>
      <w:r w:rsidR="00C5351E">
        <w:rPr>
          <w:rFonts w:ascii="Times New Roman" w:hAnsi="Times New Roman"/>
          <w:sz w:val="24"/>
          <w:szCs w:val="24"/>
        </w:rPr>
        <w:t xml:space="preserve"> планированию расходов бюджета.</w:t>
      </w:r>
    </w:p>
    <w:p w:rsidR="00C5351E" w:rsidRPr="00C5351E" w:rsidRDefault="00C5351E" w:rsidP="00C5351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E72F58" w:rsidRDefault="00E72F58" w:rsidP="00C5351E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5.</w:t>
      </w:r>
      <w:r w:rsidR="00C5351E">
        <w:rPr>
          <w:rFonts w:ascii="Times New Roman" w:hAnsi="Times New Roman"/>
          <w:b/>
          <w:sz w:val="24"/>
          <w:szCs w:val="24"/>
          <w:lang w:eastAsia="ru-RU"/>
        </w:rPr>
        <w:t xml:space="preserve"> Исполнение бюджета по доходам.</w:t>
      </w:r>
    </w:p>
    <w:p w:rsidR="00145439" w:rsidRDefault="00145439" w:rsidP="00C5351E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FA605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26.12.2016 № 45.1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утвержден перечень </w:t>
      </w:r>
      <w:r>
        <w:rPr>
          <w:rFonts w:ascii="Times New Roman" w:hAnsi="Times New Roman"/>
          <w:sz w:val="24"/>
          <w:szCs w:val="24"/>
        </w:rPr>
        <w:t>главных админис</w:t>
      </w:r>
      <w:r w:rsidR="00FA6055">
        <w:rPr>
          <w:rFonts w:ascii="Times New Roman" w:hAnsi="Times New Roman"/>
          <w:sz w:val="24"/>
          <w:szCs w:val="24"/>
        </w:rPr>
        <w:t>траторов доходов бюджета на 2017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соответствии с требованием </w:t>
      </w:r>
      <w:r>
        <w:rPr>
          <w:rFonts w:ascii="Times New Roman" w:hAnsi="Times New Roman"/>
          <w:sz w:val="24"/>
          <w:szCs w:val="24"/>
        </w:rPr>
        <w:t>пункта 2 статьи 20 Бюджетного кодекса РФ.</w:t>
      </w:r>
      <w:r>
        <w:rPr>
          <w:rFonts w:ascii="Times New Roman" w:hAnsi="Times New Roman"/>
          <w:sz w:val="24"/>
          <w:szCs w:val="24"/>
          <w:lang w:eastAsia="ru-RU"/>
        </w:rPr>
        <w:t xml:space="preserve"> За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в качестве главного администратора доходов местного бюджета закреплены  источники доходов.</w:t>
      </w:r>
    </w:p>
    <w:p w:rsidR="00825400" w:rsidRDefault="00E72F58" w:rsidP="00C5351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 </w:t>
      </w:r>
      <w:r w:rsidR="00FA6055">
        <w:rPr>
          <w:rFonts w:ascii="Times New Roman" w:hAnsi="Times New Roman"/>
          <w:b/>
          <w:sz w:val="24"/>
          <w:szCs w:val="24"/>
        </w:rPr>
        <w:t>30332,4</w:t>
      </w:r>
      <w:r w:rsidR="00FA6055">
        <w:rPr>
          <w:rFonts w:ascii="Times New Roman" w:hAnsi="Times New Roman"/>
          <w:sz w:val="24"/>
          <w:szCs w:val="24"/>
        </w:rPr>
        <w:t xml:space="preserve"> тыс. руб.,  в течение  2017</w:t>
      </w:r>
      <w:r>
        <w:rPr>
          <w:rFonts w:ascii="Times New Roman" w:hAnsi="Times New Roman"/>
          <w:sz w:val="24"/>
          <w:szCs w:val="24"/>
        </w:rPr>
        <w:t xml:space="preserve"> года был увеличен на </w:t>
      </w:r>
      <w:r w:rsidR="00FA6055">
        <w:rPr>
          <w:rFonts w:ascii="Times New Roman" w:hAnsi="Times New Roman"/>
          <w:b/>
          <w:sz w:val="24"/>
          <w:szCs w:val="24"/>
        </w:rPr>
        <w:t>7075,2</w:t>
      </w:r>
      <w:r>
        <w:rPr>
          <w:rFonts w:ascii="Times New Roman" w:hAnsi="Times New Roman"/>
          <w:sz w:val="24"/>
          <w:szCs w:val="24"/>
        </w:rPr>
        <w:t xml:space="preserve"> тыс. руб.  (на </w:t>
      </w:r>
      <w:r w:rsidR="00FA6055">
        <w:rPr>
          <w:rFonts w:ascii="Times New Roman" w:hAnsi="Times New Roman"/>
          <w:b/>
          <w:sz w:val="24"/>
          <w:szCs w:val="24"/>
        </w:rPr>
        <w:t>23,3</w:t>
      </w:r>
      <w:r>
        <w:rPr>
          <w:rFonts w:ascii="Times New Roman" w:hAnsi="Times New Roman"/>
          <w:sz w:val="24"/>
          <w:szCs w:val="24"/>
        </w:rPr>
        <w:t xml:space="preserve">%) и составил </w:t>
      </w:r>
      <w:r w:rsidR="00FA6055" w:rsidRPr="00FA6055">
        <w:rPr>
          <w:rFonts w:ascii="Times New Roman" w:hAnsi="Times New Roman"/>
          <w:b/>
          <w:sz w:val="24"/>
          <w:szCs w:val="24"/>
        </w:rPr>
        <w:t>37407,6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руб.. Фактическое исполнение доходной части бюджета  от плановых показателей, утвержденных последней редакцией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составило   </w:t>
      </w:r>
      <w:r w:rsidR="00FA6055" w:rsidRPr="00FA6055">
        <w:rPr>
          <w:rFonts w:ascii="Times New Roman" w:hAnsi="Times New Roman"/>
          <w:b/>
          <w:sz w:val="24"/>
          <w:szCs w:val="24"/>
        </w:rPr>
        <w:t>103,8</w:t>
      </w:r>
      <w:r>
        <w:rPr>
          <w:rFonts w:ascii="Times New Roman" w:hAnsi="Times New Roman"/>
          <w:sz w:val="24"/>
          <w:szCs w:val="24"/>
        </w:rPr>
        <w:t xml:space="preserve">%, что в сумме составляет </w:t>
      </w:r>
      <w:r>
        <w:rPr>
          <w:rFonts w:ascii="Times New Roman" w:hAnsi="Times New Roman"/>
          <w:b/>
        </w:rPr>
        <w:t xml:space="preserve"> </w:t>
      </w:r>
      <w:r w:rsidR="00FA6055" w:rsidRPr="00FA6055">
        <w:rPr>
          <w:rFonts w:ascii="Times New Roman" w:hAnsi="Times New Roman"/>
          <w:b/>
          <w:sz w:val="24"/>
          <w:szCs w:val="24"/>
        </w:rPr>
        <w:t>38824,9</w:t>
      </w:r>
      <w:r w:rsidR="00FA6055">
        <w:rPr>
          <w:rFonts w:ascii="Times New Roman" w:hAnsi="Times New Roman"/>
          <w:b/>
          <w:sz w:val="24"/>
          <w:szCs w:val="24"/>
        </w:rPr>
        <w:t xml:space="preserve"> </w:t>
      </w:r>
      <w:r w:rsidRPr="00FA6055">
        <w:rPr>
          <w:rFonts w:ascii="Times New Roman" w:hAnsi="Times New Roman"/>
          <w:sz w:val="24"/>
          <w:szCs w:val="24"/>
        </w:rPr>
        <w:t>тыс</w:t>
      </w:r>
      <w:r w:rsidR="00C5351E">
        <w:rPr>
          <w:rFonts w:ascii="Times New Roman" w:hAnsi="Times New Roman"/>
          <w:sz w:val="24"/>
          <w:szCs w:val="24"/>
        </w:rPr>
        <w:t>. руб.</w:t>
      </w:r>
      <w:proofErr w:type="gramEnd"/>
    </w:p>
    <w:p w:rsidR="00825400" w:rsidRDefault="00825400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E72F58" w:rsidRDefault="00E72F58" w:rsidP="00E72F58">
      <w:pPr>
        <w:autoSpaceDE w:val="0"/>
        <w:autoSpaceDN w:val="0"/>
        <w:adjustRightInd w:val="0"/>
        <w:ind w:left="-709" w:right="-57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тыс. руб.</w:t>
      </w:r>
    </w:p>
    <w:tbl>
      <w:tblPr>
        <w:tblW w:w="979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3761"/>
        <w:gridCol w:w="1260"/>
        <w:gridCol w:w="1440"/>
        <w:gridCol w:w="992"/>
      </w:tblGrid>
      <w:tr w:rsidR="00E72F58" w:rsidTr="00E72F58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енные бюджетные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назначе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72F58" w:rsidRDefault="00E72F58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исполне-ния</w:t>
            </w:r>
            <w:proofErr w:type="spellEnd"/>
            <w:proofErr w:type="gramEnd"/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26503,9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7102F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27951,6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7102F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105,4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24967,0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7102F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7102F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105,6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A176A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21083,6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A176A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A176A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103,1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A176A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A176A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A176A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100,7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125,9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3099,4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124,1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191,7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10601030102000110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45E6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119,5</w:t>
            </w:r>
          </w:p>
        </w:tc>
      </w:tr>
      <w:tr w:rsidR="00C45E61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1" w:rsidRDefault="00C62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10900000000000000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1" w:rsidRDefault="00C621E3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1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1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1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1536,9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102,5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106,0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EA176A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EA176A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10903,7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10873,3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99,7</w:t>
            </w:r>
          </w:p>
        </w:tc>
      </w:tr>
      <w:tr w:rsidR="00E72F58" w:rsidTr="00EA176A">
        <w:trPr>
          <w:cantSplit/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72F5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37407,6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38824,9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C621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103,8</w:t>
            </w:r>
          </w:p>
        </w:tc>
      </w:tr>
    </w:tbl>
    <w:p w:rsidR="00825400" w:rsidRDefault="00825400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структуре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доля со</w:t>
      </w:r>
      <w:r w:rsidR="008926E8">
        <w:rPr>
          <w:rFonts w:ascii="Times New Roman" w:hAnsi="Times New Roman"/>
          <w:sz w:val="24"/>
          <w:szCs w:val="24"/>
        </w:rPr>
        <w:t>бственных доходов составила 72,0</w:t>
      </w:r>
      <w:r>
        <w:rPr>
          <w:rFonts w:ascii="Times New Roman" w:hAnsi="Times New Roman"/>
          <w:sz w:val="24"/>
          <w:szCs w:val="24"/>
        </w:rPr>
        <w:t>%</w:t>
      </w:r>
      <w:r w:rsidR="008926E8">
        <w:rPr>
          <w:rFonts w:ascii="Times New Roman" w:hAnsi="Times New Roman"/>
          <w:sz w:val="24"/>
          <w:szCs w:val="24"/>
        </w:rPr>
        <w:t xml:space="preserve">, что в сумме составляет </w:t>
      </w:r>
      <w:r w:rsidR="008926E8" w:rsidRPr="008926E8">
        <w:rPr>
          <w:rFonts w:ascii="Times New Roman" w:hAnsi="Times New Roman"/>
          <w:sz w:val="24"/>
          <w:szCs w:val="24"/>
        </w:rPr>
        <w:t>27951,6</w:t>
      </w:r>
      <w:r w:rsidR="00892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налоговым доходам планов</w:t>
      </w:r>
      <w:r w:rsidR="008926E8">
        <w:rPr>
          <w:rFonts w:ascii="Times New Roman" w:hAnsi="Times New Roman"/>
          <w:sz w:val="24"/>
          <w:szCs w:val="24"/>
        </w:rPr>
        <w:t>ые назначения выполнены на 105,6</w:t>
      </w:r>
      <w:r>
        <w:rPr>
          <w:rFonts w:ascii="Times New Roman" w:hAnsi="Times New Roman"/>
          <w:sz w:val="24"/>
          <w:szCs w:val="24"/>
        </w:rPr>
        <w:t>%.  Доля налоговых доходов в общ</w:t>
      </w:r>
      <w:r w:rsidR="008926E8">
        <w:rPr>
          <w:rFonts w:ascii="Times New Roman" w:hAnsi="Times New Roman"/>
          <w:sz w:val="24"/>
          <w:szCs w:val="24"/>
        </w:rPr>
        <w:t>ем объеме доходов составила 67,9</w:t>
      </w:r>
      <w:r>
        <w:rPr>
          <w:rFonts w:ascii="Times New Roman" w:hAnsi="Times New Roman"/>
          <w:sz w:val="24"/>
          <w:szCs w:val="24"/>
        </w:rPr>
        <w:t xml:space="preserve">% или </w:t>
      </w:r>
      <w:r>
        <w:rPr>
          <w:rFonts w:ascii="Times New Roman" w:hAnsi="Times New Roman"/>
          <w:b/>
        </w:rPr>
        <w:t xml:space="preserve"> </w:t>
      </w:r>
      <w:r w:rsidR="008926E8" w:rsidRPr="008926E8">
        <w:rPr>
          <w:rFonts w:ascii="Times New Roman" w:hAnsi="Times New Roman"/>
          <w:sz w:val="24"/>
          <w:szCs w:val="24"/>
        </w:rPr>
        <w:t>26376,6</w:t>
      </w:r>
      <w:r w:rsidR="008926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рублей. По неналоговым доходам плановые назначения выполнены на </w:t>
      </w:r>
      <w:r w:rsidR="008926E8">
        <w:rPr>
          <w:rFonts w:ascii="Times New Roman" w:hAnsi="Times New Roman"/>
          <w:sz w:val="24"/>
          <w:szCs w:val="24"/>
        </w:rPr>
        <w:t>102,5</w:t>
      </w:r>
      <w:r>
        <w:rPr>
          <w:rFonts w:ascii="Times New Roman" w:hAnsi="Times New Roman"/>
          <w:sz w:val="24"/>
          <w:szCs w:val="24"/>
        </w:rPr>
        <w:t xml:space="preserve">%. Доля неналоговых доходов в общем объеме доходов составила </w:t>
      </w:r>
      <w:r w:rsidR="008926E8">
        <w:rPr>
          <w:rFonts w:ascii="Times New Roman" w:hAnsi="Times New Roman"/>
          <w:sz w:val="24"/>
          <w:szCs w:val="24"/>
        </w:rPr>
        <w:t>4,1% или 1575,0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</w:t>
      </w:r>
      <w:r w:rsidR="008926E8">
        <w:rPr>
          <w:rFonts w:ascii="Times New Roman" w:hAnsi="Times New Roman"/>
          <w:sz w:val="24"/>
          <w:szCs w:val="24"/>
        </w:rPr>
        <w:t>ые поступления выполнены на 99,7% и составляют 28,0</w:t>
      </w:r>
      <w:r>
        <w:rPr>
          <w:rFonts w:ascii="Times New Roman" w:hAnsi="Times New Roman"/>
          <w:sz w:val="24"/>
          <w:szCs w:val="24"/>
        </w:rPr>
        <w:t>% в общем объеме доходов</w:t>
      </w:r>
      <w:r w:rsidR="008926E8">
        <w:rPr>
          <w:rFonts w:ascii="Times New Roman" w:hAnsi="Times New Roman"/>
          <w:sz w:val="24"/>
          <w:szCs w:val="24"/>
        </w:rPr>
        <w:t>, что в сумме составляет  10873,3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источником формирования доходов явился налог на доходы физических лиц, который  составил в сумме </w:t>
      </w:r>
      <w:r w:rsidR="008926E8" w:rsidRPr="008926E8">
        <w:rPr>
          <w:rFonts w:ascii="Times New Roman" w:hAnsi="Times New Roman"/>
          <w:sz w:val="24"/>
          <w:szCs w:val="24"/>
        </w:rPr>
        <w:t>21733,8</w:t>
      </w:r>
      <w:r w:rsidR="0089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руб. или  </w:t>
      </w:r>
      <w:r w:rsidR="008926E8">
        <w:rPr>
          <w:rFonts w:ascii="Times New Roman" w:hAnsi="Times New Roman"/>
          <w:sz w:val="24"/>
          <w:szCs w:val="24"/>
        </w:rPr>
        <w:t>103,1</w:t>
      </w:r>
      <w:r>
        <w:rPr>
          <w:rFonts w:ascii="Times New Roman" w:hAnsi="Times New Roman"/>
          <w:sz w:val="24"/>
          <w:szCs w:val="24"/>
        </w:rPr>
        <w:t xml:space="preserve">% к плану. Доля налога на доходы физических лиц в объеме налоговых и неналоговых доходов составила </w:t>
      </w:r>
      <w:r w:rsidR="008926E8">
        <w:rPr>
          <w:rFonts w:ascii="Times New Roman" w:hAnsi="Times New Roman"/>
          <w:sz w:val="24"/>
          <w:szCs w:val="24"/>
        </w:rPr>
        <w:t>77,8</w:t>
      </w:r>
      <w:r>
        <w:rPr>
          <w:rFonts w:ascii="Times New Roman" w:hAnsi="Times New Roman"/>
          <w:sz w:val="24"/>
          <w:szCs w:val="24"/>
        </w:rPr>
        <w:t xml:space="preserve">%. Далее идет земельный налог  в сумме </w:t>
      </w:r>
      <w:r w:rsidR="008926E8" w:rsidRPr="008926E8">
        <w:rPr>
          <w:rFonts w:ascii="Times New Roman" w:hAnsi="Times New Roman"/>
          <w:sz w:val="24"/>
          <w:szCs w:val="24"/>
        </w:rPr>
        <w:t>3478,3</w:t>
      </w:r>
      <w:r w:rsidR="0089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руб., что составило </w:t>
      </w:r>
      <w:r w:rsidR="008926E8">
        <w:rPr>
          <w:rFonts w:ascii="Times New Roman" w:hAnsi="Times New Roman"/>
          <w:sz w:val="24"/>
          <w:szCs w:val="24"/>
        </w:rPr>
        <w:t>119,5</w:t>
      </w:r>
      <w:r>
        <w:rPr>
          <w:rFonts w:ascii="Times New Roman" w:hAnsi="Times New Roman"/>
          <w:sz w:val="24"/>
          <w:szCs w:val="24"/>
        </w:rPr>
        <w:t xml:space="preserve">% к плану. Доля  земельного налога  в объеме налоговых и неналоговых доходов составила </w:t>
      </w:r>
      <w:r w:rsidR="008926E8">
        <w:rPr>
          <w:rFonts w:ascii="Times New Roman" w:hAnsi="Times New Roman"/>
          <w:sz w:val="24"/>
          <w:szCs w:val="24"/>
        </w:rPr>
        <w:t>12,4</w:t>
      </w:r>
      <w:r>
        <w:rPr>
          <w:rFonts w:ascii="Times New Roman" w:hAnsi="Times New Roman"/>
          <w:sz w:val="24"/>
          <w:szCs w:val="24"/>
        </w:rPr>
        <w:t xml:space="preserve">%.  </w:t>
      </w:r>
    </w:p>
    <w:p w:rsidR="00C5351E" w:rsidRDefault="00C5351E" w:rsidP="0014543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5351E" w:rsidRDefault="00C5351E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E72F58" w:rsidRDefault="00E72F58" w:rsidP="00E72F58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Исполнение бюджета по расходам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функциональной классификации.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</w:t>
      </w:r>
      <w:r w:rsidR="00825400">
        <w:rPr>
          <w:rFonts w:ascii="Times New Roman" w:hAnsi="Times New Roman"/>
          <w:b/>
          <w:sz w:val="24"/>
          <w:szCs w:val="24"/>
        </w:rPr>
        <w:t>30332,4</w:t>
      </w:r>
      <w:r w:rsidR="00825400">
        <w:rPr>
          <w:rFonts w:ascii="Times New Roman" w:hAnsi="Times New Roman"/>
          <w:sz w:val="24"/>
          <w:szCs w:val="24"/>
        </w:rPr>
        <w:t xml:space="preserve"> тыс. руб.,  в течение  2017</w:t>
      </w:r>
      <w:r>
        <w:rPr>
          <w:rFonts w:ascii="Times New Roman" w:hAnsi="Times New Roman"/>
          <w:sz w:val="24"/>
          <w:szCs w:val="24"/>
        </w:rPr>
        <w:t xml:space="preserve"> года был увеличен на </w:t>
      </w:r>
      <w:r w:rsidR="00825400" w:rsidRPr="00825400">
        <w:rPr>
          <w:rFonts w:ascii="Times New Roman" w:hAnsi="Times New Roman"/>
          <w:b/>
          <w:sz w:val="24"/>
          <w:szCs w:val="24"/>
        </w:rPr>
        <w:t>9812,0</w:t>
      </w:r>
      <w:r w:rsidR="00825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руб. или на </w:t>
      </w:r>
      <w:r w:rsidR="00825400">
        <w:rPr>
          <w:rFonts w:ascii="Times New Roman" w:hAnsi="Times New Roman"/>
          <w:b/>
          <w:sz w:val="24"/>
          <w:szCs w:val="24"/>
        </w:rPr>
        <w:t>32,3</w:t>
      </w:r>
      <w:r>
        <w:rPr>
          <w:rFonts w:ascii="Times New Roman" w:hAnsi="Times New Roman"/>
          <w:sz w:val="24"/>
          <w:szCs w:val="24"/>
        </w:rPr>
        <w:t xml:space="preserve">% и составил </w:t>
      </w:r>
      <w:r w:rsidR="00825400" w:rsidRPr="00825400">
        <w:rPr>
          <w:rFonts w:ascii="Times New Roman" w:hAnsi="Times New Roman"/>
          <w:b/>
          <w:sz w:val="24"/>
          <w:szCs w:val="24"/>
        </w:rPr>
        <w:t>40144,4</w:t>
      </w:r>
      <w:r w:rsidR="00825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руб.. Фактическое исполнение расходной части бюджета  от плановых показателей, утвержденных последней редакцией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составило  </w:t>
      </w:r>
      <w:r w:rsidR="00825400">
        <w:rPr>
          <w:rFonts w:ascii="Times New Roman" w:hAnsi="Times New Roman"/>
          <w:b/>
          <w:sz w:val="24"/>
          <w:szCs w:val="24"/>
        </w:rPr>
        <w:t>99,9</w:t>
      </w:r>
      <w:r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825400">
        <w:rPr>
          <w:rFonts w:ascii="Times New Roman" w:hAnsi="Times New Roman"/>
          <w:b/>
          <w:sz w:val="24"/>
          <w:szCs w:val="24"/>
        </w:rPr>
        <w:t>40114,0</w:t>
      </w:r>
      <w:r>
        <w:rPr>
          <w:b/>
        </w:rPr>
        <w:t xml:space="preserve">   </w:t>
      </w:r>
      <w:r>
        <w:rPr>
          <w:rFonts w:ascii="Times New Roman" w:hAnsi="Times New Roman"/>
          <w:sz w:val="24"/>
          <w:szCs w:val="24"/>
        </w:rPr>
        <w:t>тыс. руб..</w:t>
      </w:r>
      <w:proofErr w:type="gramEnd"/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Исполнение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5400">
        <w:rPr>
          <w:rFonts w:ascii="Times New Roman" w:hAnsi="Times New Roman"/>
          <w:bCs/>
          <w:sz w:val="24"/>
          <w:szCs w:val="24"/>
        </w:rPr>
        <w:t>за 2017</w:t>
      </w:r>
      <w:r>
        <w:rPr>
          <w:rFonts w:ascii="Times New Roman" w:hAnsi="Times New Roman"/>
          <w:bCs/>
          <w:sz w:val="24"/>
          <w:szCs w:val="24"/>
        </w:rPr>
        <w:t xml:space="preserve"> год по функциональной классификации   представлено в таблице 3.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825400">
        <w:rPr>
          <w:rFonts w:ascii="Times New Roman" w:hAnsi="Times New Roman"/>
          <w:sz w:val="24"/>
          <w:szCs w:val="24"/>
          <w:lang w:eastAsia="ru-RU"/>
        </w:rPr>
        <w:t>Таблица 3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тыс. руб.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8"/>
        <w:gridCol w:w="993"/>
        <w:gridCol w:w="708"/>
        <w:gridCol w:w="993"/>
        <w:gridCol w:w="708"/>
        <w:gridCol w:w="993"/>
        <w:gridCol w:w="708"/>
        <w:gridCol w:w="851"/>
      </w:tblGrid>
      <w:tr w:rsidR="00E72F58" w:rsidTr="00E72F5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82540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2017</w:t>
            </w:r>
            <w:r w:rsidR="00E72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(решение Совета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45.1 от 26.12.2016</w:t>
            </w:r>
            <w:r w:rsidR="00E72F5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82540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2017 год (решение Совета  № 4.2 от 19.12.2017</w:t>
            </w:r>
            <w:r w:rsidR="00E72F5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82540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 за 2017</w:t>
            </w:r>
            <w:r w:rsidR="00E72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E72F58" w:rsidTr="00E72F58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58" w:rsidRDefault="00E72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58" w:rsidRDefault="00E72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58" w:rsidRDefault="00E72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F58" w:rsidTr="00825400">
        <w:trPr>
          <w:trHeight w:val="2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52AEE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8254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8254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безопасность и правоохранительная </w:t>
            </w:r>
            <w:proofErr w:type="gramStart"/>
            <w:r>
              <w:rPr>
                <w:sz w:val="22"/>
                <w:szCs w:val="22"/>
                <w:lang w:eastAsia="en-US"/>
              </w:rPr>
              <w:t>деятель-</w:t>
            </w:r>
            <w:proofErr w:type="spellStart"/>
            <w:r>
              <w:rPr>
                <w:sz w:val="22"/>
                <w:szCs w:val="22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8254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825400">
        <w:trPr>
          <w:trHeight w:val="6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Жилищно-коммунальное хозяйство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8254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Культура, кинематография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8254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99,1</w:t>
            </w:r>
          </w:p>
        </w:tc>
      </w:tr>
      <w:tr w:rsidR="00E72F58" w:rsidTr="008254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8254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 бюджетам субъектов РФ и муниципальных образований общего характера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52AEE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52AEE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52AEE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72F58" w:rsidTr="00825400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E72F58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825400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30332,4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40114,0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5F7023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Default="006A3361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99,9</w:t>
            </w:r>
          </w:p>
        </w:tc>
      </w:tr>
    </w:tbl>
    <w:p w:rsidR="00E72F58" w:rsidRDefault="00E72F58" w:rsidP="00E72F58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C424FF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В функциональной классификации расходов  изменены расходы  по 8 показателям из 9. </w:t>
      </w:r>
      <w:r w:rsidR="00C424FF">
        <w:rPr>
          <w:rFonts w:ascii="Times New Roman" w:hAnsi="Times New Roman" w:cs="Calibri"/>
          <w:sz w:val="24"/>
          <w:szCs w:val="24"/>
          <w:lang w:eastAsia="ar-SA"/>
        </w:rPr>
        <w:t>Уменьшены ассигнования по коду 0400 «Национальная экономика» на 1431,3 тыс. рублей. По остальным показателям произошло увеличение ассигнований.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Структ</w:t>
      </w:r>
      <w:r w:rsidR="00C424FF">
        <w:rPr>
          <w:rFonts w:ascii="Times New Roman" w:hAnsi="Times New Roman"/>
          <w:sz w:val="24"/>
          <w:szCs w:val="24"/>
        </w:rPr>
        <w:t>ура расходов по сравнению с 2016</w:t>
      </w:r>
      <w:r>
        <w:rPr>
          <w:rFonts w:ascii="Times New Roman" w:hAnsi="Times New Roman"/>
          <w:sz w:val="24"/>
          <w:szCs w:val="24"/>
        </w:rPr>
        <w:t xml:space="preserve"> годом не претерпела существенных изменений</w:t>
      </w:r>
      <w:r>
        <w:t xml:space="preserve">. 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Приоритетными направлениями расходования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 w:cs="Calibri"/>
          <w:sz w:val="24"/>
          <w:szCs w:val="24"/>
          <w:lang w:eastAsia="ar-SA"/>
        </w:rPr>
        <w:t xml:space="preserve"> сельского</w:t>
      </w:r>
      <w:r w:rsidR="00C424FF">
        <w:rPr>
          <w:rFonts w:ascii="Times New Roman" w:hAnsi="Times New Roman" w:cs="Calibri"/>
          <w:sz w:val="24"/>
          <w:szCs w:val="24"/>
          <w:lang w:eastAsia="ar-SA"/>
        </w:rPr>
        <w:t xml:space="preserve"> поселения в 2017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году являлись: расходы на об</w:t>
      </w:r>
      <w:r w:rsidR="00C424FF">
        <w:rPr>
          <w:rFonts w:ascii="Times New Roman" w:hAnsi="Times New Roman" w:cs="Calibri"/>
          <w:sz w:val="24"/>
          <w:szCs w:val="24"/>
          <w:lang w:eastAsia="ar-SA"/>
        </w:rPr>
        <w:t>щегосударственные вопросы – 19,9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%; </w:t>
      </w:r>
      <w:r w:rsidR="00C424FF">
        <w:rPr>
          <w:rFonts w:ascii="Times New Roman" w:hAnsi="Times New Roman" w:cs="Calibri"/>
          <w:sz w:val="24"/>
          <w:szCs w:val="24"/>
          <w:lang w:eastAsia="ar-SA"/>
        </w:rPr>
        <w:t>культуру и кинематографию – 32,6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%, </w:t>
      </w:r>
      <w:r>
        <w:rPr>
          <w:rFonts w:ascii="Times New Roman" w:hAnsi="Times New Roman"/>
          <w:sz w:val="24"/>
          <w:szCs w:val="24"/>
          <w:lang w:eastAsia="ru-RU"/>
        </w:rPr>
        <w:t>жилищ</w:t>
      </w:r>
      <w:r w:rsidR="00C424FF">
        <w:rPr>
          <w:rFonts w:ascii="Times New Roman" w:hAnsi="Times New Roman"/>
          <w:sz w:val="24"/>
          <w:szCs w:val="24"/>
          <w:lang w:eastAsia="ru-RU"/>
        </w:rPr>
        <w:t>но-коммунальное хозяйство – 27,7</w:t>
      </w:r>
      <w:r>
        <w:rPr>
          <w:rFonts w:ascii="Times New Roman" w:hAnsi="Times New Roman"/>
          <w:sz w:val="24"/>
          <w:szCs w:val="24"/>
          <w:lang w:eastAsia="ru-RU"/>
        </w:rPr>
        <w:t>%.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Кассовые р</w:t>
      </w:r>
      <w:r w:rsidR="00C424FF">
        <w:rPr>
          <w:rFonts w:ascii="Times New Roman" w:hAnsi="Times New Roman" w:cs="Calibri"/>
          <w:sz w:val="24"/>
          <w:szCs w:val="24"/>
          <w:lang w:eastAsia="ar-SA"/>
        </w:rPr>
        <w:t>асходы бюджета поселения за 2017 год составили 40114,0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тыс.</w:t>
      </w:r>
      <w:r w:rsidR="00C424FF">
        <w:rPr>
          <w:rFonts w:ascii="Times New Roman" w:hAnsi="Times New Roman"/>
          <w:sz w:val="24"/>
          <w:szCs w:val="24"/>
          <w:lang w:eastAsia="ru-RU"/>
        </w:rPr>
        <w:t xml:space="preserve"> рублей, 99,9</w:t>
      </w:r>
      <w:r>
        <w:rPr>
          <w:rFonts w:ascii="Times New Roman" w:hAnsi="Times New Roman"/>
          <w:sz w:val="24"/>
          <w:szCs w:val="24"/>
          <w:lang w:eastAsia="ru-RU"/>
        </w:rPr>
        <w:t xml:space="preserve">% к плановым назначениям.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Недоисп</w:t>
      </w:r>
      <w:r w:rsidR="00C424FF">
        <w:rPr>
          <w:rFonts w:ascii="Times New Roman" w:hAnsi="Times New Roman"/>
          <w:sz w:val="24"/>
          <w:szCs w:val="24"/>
          <w:lang w:eastAsia="ru-RU"/>
        </w:rPr>
        <w:t>олнение</w:t>
      </w:r>
      <w:proofErr w:type="spellEnd"/>
      <w:r w:rsidR="00C424FF">
        <w:rPr>
          <w:rFonts w:ascii="Times New Roman" w:hAnsi="Times New Roman"/>
          <w:sz w:val="24"/>
          <w:szCs w:val="24"/>
          <w:lang w:eastAsia="ru-RU"/>
        </w:rPr>
        <w:t xml:space="preserve"> сложилось в сумме 30,0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 xml:space="preserve">  </w:t>
      </w:r>
    </w:p>
    <w:p w:rsidR="00E72F58" w:rsidRDefault="00C5351E" w:rsidP="00C5351E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Резервный фонд.</w:t>
      </w:r>
    </w:p>
    <w:p w:rsidR="00145439" w:rsidRPr="00C5351E" w:rsidRDefault="00145439" w:rsidP="00C5351E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резервного фонда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1A6FE9">
        <w:rPr>
          <w:rFonts w:ascii="Times New Roman" w:hAnsi="Times New Roman"/>
          <w:bCs/>
          <w:sz w:val="24"/>
          <w:szCs w:val="24"/>
        </w:rPr>
        <w:t xml:space="preserve"> сельского поселения в 2017</w:t>
      </w:r>
      <w:r>
        <w:rPr>
          <w:rFonts w:ascii="Times New Roman" w:hAnsi="Times New Roman"/>
          <w:bCs/>
          <w:sz w:val="24"/>
          <w:szCs w:val="24"/>
        </w:rPr>
        <w:t xml:space="preserve"> году  представлены в таблице 4.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4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509"/>
        <w:gridCol w:w="1529"/>
        <w:gridCol w:w="1642"/>
        <w:gridCol w:w="1416"/>
        <w:gridCol w:w="1529"/>
      </w:tblGrid>
      <w:tr w:rsidR="00E72F58" w:rsidTr="00E72F5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58" w:rsidRDefault="00E72F5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1A6FE9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2017</w:t>
            </w:r>
            <w:r w:rsidR="00E72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(решение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Совета № 45.1 от 26.12.2016</w:t>
            </w:r>
            <w:r w:rsidR="00E72F5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</w:t>
            </w:r>
            <w:r w:rsidR="001A6FE9">
              <w:rPr>
                <w:rFonts w:ascii="Times New Roman" w:hAnsi="Times New Roman"/>
                <w:sz w:val="20"/>
                <w:szCs w:val="20"/>
                <w:lang w:eastAsia="ru-RU"/>
              </w:rPr>
              <w:t>а 2017 год (решение Совета  № 4.2 от 19.12.2017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</w:t>
            </w:r>
          </w:p>
          <w:p w:rsidR="00E72F58" w:rsidRDefault="001A6FE9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2017</w:t>
            </w:r>
            <w:r w:rsidR="00E72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  <w:p w:rsidR="00E72F58" w:rsidRDefault="00E72F5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плана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 исполнения к плану</w:t>
            </w:r>
          </w:p>
        </w:tc>
      </w:tr>
      <w:tr w:rsidR="00E72F58" w:rsidTr="001A6F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Общий объем расходов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FE9">
              <w:rPr>
                <w:rFonts w:ascii="Times New Roman" w:hAnsi="Times New Roman"/>
                <w:bCs/>
                <w:sz w:val="24"/>
                <w:szCs w:val="24"/>
              </w:rPr>
              <w:t>30332,4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FE9">
              <w:rPr>
                <w:rFonts w:ascii="Times New Roman" w:hAnsi="Times New Roman"/>
                <w:bCs/>
                <w:sz w:val="24"/>
                <w:szCs w:val="24"/>
              </w:rPr>
              <w:t>40144,4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FE9">
              <w:rPr>
                <w:rFonts w:ascii="Times New Roman" w:hAnsi="Times New Roman"/>
                <w:bCs/>
                <w:sz w:val="24"/>
                <w:szCs w:val="24"/>
              </w:rPr>
              <w:t>40114,0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FE9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FE9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E72F58" w:rsidTr="001A6F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FE9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E72F58" w:rsidTr="001A6F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Процент от расходной части бюджета поселения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8" w:rsidRPr="001A6FE9" w:rsidRDefault="001A6F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</w:tbl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Постановлением Главы поселения от 20.05.2016 № 169 утверждено положение «Об утверждении порядка использования бюджетных ассигнований резервного фонда финансирования непредвиденных расходов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и постановлением от 18.06.2010г № 82 утверждено положение «О порядке создания и расходования  резервного фонда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для  предупреждения и ликвидации чрезвычайных ситуаций и последствий стихийных бедствий».</w:t>
      </w:r>
      <w:proofErr w:type="gramEnd"/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Общий объем запланированных расходов  резервного фонда соста</w:t>
      </w:r>
      <w:r w:rsidR="001A6FE9">
        <w:rPr>
          <w:rFonts w:ascii="Times New Roman" w:hAnsi="Times New Roman"/>
          <w:sz w:val="24"/>
          <w:szCs w:val="24"/>
        </w:rPr>
        <w:t>вляет 0,3</w:t>
      </w:r>
      <w:r>
        <w:rPr>
          <w:rFonts w:ascii="Times New Roman" w:hAnsi="Times New Roman"/>
          <w:sz w:val="24"/>
          <w:szCs w:val="24"/>
        </w:rPr>
        <w:t xml:space="preserve">% от расходной части 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что не превышает </w:t>
      </w:r>
      <w:proofErr w:type="gramStart"/>
      <w:r>
        <w:rPr>
          <w:rFonts w:ascii="Times New Roman" w:hAnsi="Times New Roman"/>
          <w:sz w:val="24"/>
          <w:szCs w:val="24"/>
        </w:rPr>
        <w:t>ограничений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установленных пунктом 3 статьи 81 Бюджетного кодекса РФ. Согласно данным представленного отчета ассигнования резервного фонда в ходе исполнения </w:t>
      </w:r>
      <w:r>
        <w:rPr>
          <w:rFonts w:ascii="Times New Roman" w:hAnsi="Times New Roman"/>
          <w:bCs/>
          <w:sz w:val="24"/>
          <w:szCs w:val="24"/>
        </w:rPr>
        <w:t xml:space="preserve">бюджета в </w:t>
      </w:r>
      <w:r w:rsidR="001A6FE9">
        <w:rPr>
          <w:rFonts w:ascii="Times New Roman" w:hAnsi="Times New Roman"/>
          <w:bCs/>
          <w:sz w:val="24"/>
          <w:szCs w:val="24"/>
        </w:rPr>
        <w:t>2017</w:t>
      </w:r>
      <w:r>
        <w:rPr>
          <w:rFonts w:ascii="Times New Roman" w:hAnsi="Times New Roman"/>
          <w:bCs/>
          <w:sz w:val="24"/>
          <w:szCs w:val="24"/>
        </w:rPr>
        <w:t xml:space="preserve"> го</w:t>
      </w:r>
      <w:r w:rsidR="001A6FE9">
        <w:rPr>
          <w:rFonts w:ascii="Times New Roman" w:hAnsi="Times New Roman"/>
          <w:bCs/>
          <w:sz w:val="24"/>
          <w:szCs w:val="24"/>
        </w:rPr>
        <w:t>ду  были распределены на другие статьи расходов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Анализ состояния дебиторской и кредиторской задолженности.</w:t>
      </w:r>
    </w:p>
    <w:p w:rsidR="00145439" w:rsidRDefault="00145439" w:rsidP="00E72F58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данным Сведений о дебиторской и кредиторской задолженности ф. 0503169 и Баланса главного распо</w:t>
      </w:r>
      <w:r w:rsidR="005B0872">
        <w:rPr>
          <w:rFonts w:ascii="Times New Roman" w:hAnsi="Times New Roman"/>
          <w:bCs/>
          <w:sz w:val="24"/>
          <w:szCs w:val="24"/>
        </w:rPr>
        <w:t>рядителя ф.0503130 на 01.01.2017г и 01.01.2018</w:t>
      </w:r>
      <w:r>
        <w:rPr>
          <w:rFonts w:ascii="Times New Roman" w:hAnsi="Times New Roman"/>
          <w:bCs/>
          <w:sz w:val="24"/>
          <w:szCs w:val="24"/>
        </w:rPr>
        <w:t>г задолженность по расчетам с кредиторами и дебиторами составляла:</w:t>
      </w:r>
    </w:p>
    <w:p w:rsidR="00E72F58" w:rsidRDefault="00E72F58" w:rsidP="00E72F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2359"/>
        <w:gridCol w:w="2359"/>
        <w:gridCol w:w="2231"/>
      </w:tblGrid>
      <w:tr w:rsidR="00E72F58" w:rsidTr="00E72F58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5B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01.01.2017</w:t>
            </w:r>
            <w:r w:rsidR="00E72F5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5B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  <w:r w:rsidR="00E72F5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58" w:rsidRDefault="00E7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5B0872" w:rsidTr="005B0872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72" w:rsidRDefault="005B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Дебиторская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2" w:rsidRDefault="005B0872" w:rsidP="00FF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20131,4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2" w:rsidRDefault="005B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16429,8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72" w:rsidRDefault="005B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- 3701,6</w:t>
            </w:r>
          </w:p>
        </w:tc>
      </w:tr>
      <w:tr w:rsidR="005B0872" w:rsidTr="005B0872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72" w:rsidRDefault="005B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2" w:rsidRDefault="005B0872" w:rsidP="00FF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1557,8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2" w:rsidRDefault="005B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1438,1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72" w:rsidRDefault="005B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- 119,7</w:t>
            </w:r>
          </w:p>
        </w:tc>
      </w:tr>
    </w:tbl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5B0872">
        <w:rPr>
          <w:rFonts w:ascii="Times New Roman" w:hAnsi="Times New Roman"/>
          <w:bCs/>
          <w:sz w:val="24"/>
          <w:szCs w:val="24"/>
        </w:rPr>
        <w:t>ебиторская задолженность за 2017 год уменьшилась</w:t>
      </w:r>
      <w:r>
        <w:rPr>
          <w:rFonts w:ascii="Times New Roman" w:hAnsi="Times New Roman"/>
          <w:bCs/>
          <w:sz w:val="24"/>
          <w:szCs w:val="24"/>
        </w:rPr>
        <w:t xml:space="preserve"> на </w:t>
      </w:r>
      <w:r w:rsidR="005B0872">
        <w:rPr>
          <w:rFonts w:ascii="Times New Roman" w:hAnsi="Times New Roman"/>
          <w:bCs/>
          <w:sz w:val="24"/>
          <w:szCs w:val="24"/>
        </w:rPr>
        <w:t xml:space="preserve">3701,6 </w:t>
      </w:r>
      <w:r>
        <w:rPr>
          <w:rFonts w:ascii="Times New Roman" w:hAnsi="Times New Roman"/>
          <w:bCs/>
          <w:sz w:val="24"/>
          <w:szCs w:val="24"/>
        </w:rPr>
        <w:t>тыс. руб</w:t>
      </w:r>
      <w:r w:rsidR="005B0872">
        <w:rPr>
          <w:rFonts w:ascii="Times New Roman" w:hAnsi="Times New Roman"/>
          <w:bCs/>
          <w:sz w:val="24"/>
          <w:szCs w:val="24"/>
        </w:rPr>
        <w:t>лей или на 15,6% и на 01.01.2018г составляет 16429,8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Кредит</w:t>
      </w:r>
      <w:r w:rsidR="005B0872">
        <w:rPr>
          <w:rFonts w:ascii="Times New Roman" w:hAnsi="Times New Roman"/>
          <w:bCs/>
          <w:sz w:val="24"/>
          <w:szCs w:val="24"/>
        </w:rPr>
        <w:t>орская задолженность уменьшилась  на 119,7</w:t>
      </w:r>
      <w:r>
        <w:rPr>
          <w:rFonts w:ascii="Times New Roman" w:hAnsi="Times New Roman"/>
          <w:bCs/>
          <w:sz w:val="24"/>
          <w:szCs w:val="24"/>
        </w:rPr>
        <w:t xml:space="preserve"> тыс. рубл</w:t>
      </w:r>
      <w:r w:rsidR="005B0872">
        <w:rPr>
          <w:rFonts w:ascii="Times New Roman" w:hAnsi="Times New Roman"/>
          <w:bCs/>
          <w:sz w:val="24"/>
          <w:szCs w:val="24"/>
        </w:rPr>
        <w:t>ей  или на 18,3% и на 01.01.2018г составляет 1438,1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Просроченной дебиторской и кредиторской задолженности нет.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72F58" w:rsidRDefault="00E72F58" w:rsidP="00C5351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Анализ</w:t>
      </w:r>
      <w:r w:rsidR="00C5351E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движения нефинансовых активов.</w:t>
      </w:r>
    </w:p>
    <w:p w:rsidR="00145439" w:rsidRPr="00C5351E" w:rsidRDefault="00145439" w:rsidP="00C5351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0</w:t>
      </w:r>
      <w:r w:rsidR="00BA3C34">
        <w:rPr>
          <w:rFonts w:ascii="Times New Roman" w:hAnsi="Times New Roman"/>
          <w:sz w:val="24"/>
          <w:szCs w:val="24"/>
        </w:rPr>
        <w:t>1.11.2016г. (распоряжение               № 308/1 от 23.11.2017</w:t>
      </w:r>
      <w:r>
        <w:rPr>
          <w:rFonts w:ascii="Times New Roman" w:hAnsi="Times New Roman"/>
          <w:sz w:val="24"/>
          <w:szCs w:val="24"/>
        </w:rPr>
        <w:t>г.)  проведена инвентаризация имущества и финансовых обязательств 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08.11.2010г. № 142н).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таблице 6 формы 0503160 </w:t>
      </w:r>
      <w:r w:rsidR="00BA3C3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Пояснительная записка</w:t>
      </w:r>
      <w:r w:rsidR="00BA3C3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результате инвентаризации расхождений не выявлено.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Стоимость</w:t>
      </w:r>
      <w:r w:rsidR="00BA3C34">
        <w:rPr>
          <w:rFonts w:ascii="Times New Roman" w:hAnsi="Times New Roman"/>
          <w:color w:val="000000"/>
          <w:sz w:val="24"/>
          <w:szCs w:val="24"/>
        </w:rPr>
        <w:t xml:space="preserve"> основных средств на начало 2017</w:t>
      </w:r>
      <w:r>
        <w:rPr>
          <w:rFonts w:ascii="Times New Roman" w:hAnsi="Times New Roman"/>
          <w:color w:val="000000"/>
          <w:sz w:val="24"/>
          <w:szCs w:val="24"/>
        </w:rPr>
        <w:t xml:space="preserve"> года составляла    </w:t>
      </w:r>
      <w:r w:rsidR="00BA3C34">
        <w:rPr>
          <w:rFonts w:ascii="Times New Roman" w:hAnsi="Times New Roman"/>
          <w:color w:val="000000"/>
          <w:sz w:val="24"/>
          <w:szCs w:val="24"/>
        </w:rPr>
        <w:t>407037,3 </w:t>
      </w:r>
      <w:r>
        <w:rPr>
          <w:rFonts w:ascii="Times New Roman" w:hAnsi="Times New Roman"/>
          <w:color w:val="000000"/>
          <w:sz w:val="24"/>
          <w:szCs w:val="24"/>
        </w:rPr>
        <w:t>тыс. рублей. Поступило основных средств з</w:t>
      </w:r>
      <w:r w:rsidR="00BA3C34">
        <w:rPr>
          <w:rFonts w:ascii="Times New Roman" w:hAnsi="Times New Roman"/>
          <w:color w:val="000000"/>
          <w:sz w:val="24"/>
          <w:szCs w:val="24"/>
        </w:rPr>
        <w:t>а отчетный период в сумме 6063,4</w:t>
      </w:r>
      <w:r>
        <w:rPr>
          <w:rFonts w:ascii="Times New Roman" w:hAnsi="Times New Roman"/>
          <w:color w:val="000000"/>
          <w:sz w:val="24"/>
          <w:szCs w:val="24"/>
        </w:rPr>
        <w:t xml:space="preserve"> тыс</w:t>
      </w:r>
      <w:r w:rsidR="00BA3C34">
        <w:rPr>
          <w:rFonts w:ascii="Times New Roman" w:hAnsi="Times New Roman"/>
          <w:color w:val="000000"/>
          <w:sz w:val="24"/>
          <w:szCs w:val="24"/>
        </w:rPr>
        <w:t>. рублей (жилые помещения 3226,0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руб., машины</w:t>
      </w:r>
      <w:r w:rsidR="00BA3C34">
        <w:rPr>
          <w:rFonts w:ascii="Times New Roman" w:hAnsi="Times New Roman"/>
          <w:color w:val="000000"/>
          <w:sz w:val="24"/>
          <w:szCs w:val="24"/>
        </w:rPr>
        <w:t xml:space="preserve"> и оборудование в сумме 646,6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руб., производственный и х</w:t>
      </w:r>
      <w:r w:rsidR="00BA3C34">
        <w:rPr>
          <w:rFonts w:ascii="Times New Roman" w:hAnsi="Times New Roman"/>
          <w:color w:val="000000"/>
          <w:sz w:val="24"/>
          <w:szCs w:val="24"/>
        </w:rPr>
        <w:t>озяйственный инвентарь в сумме  1034,1тыс. руб., сооружения 1156,7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C34">
        <w:rPr>
          <w:rFonts w:ascii="Times New Roman" w:hAnsi="Times New Roman"/>
          <w:color w:val="000000"/>
          <w:sz w:val="24"/>
          <w:szCs w:val="24"/>
        </w:rPr>
        <w:t>тыс. руб.</w:t>
      </w:r>
      <w:r>
        <w:rPr>
          <w:rFonts w:ascii="Times New Roman" w:hAnsi="Times New Roman"/>
          <w:color w:val="000000"/>
          <w:sz w:val="24"/>
          <w:szCs w:val="24"/>
        </w:rPr>
        <w:t>). Выбытие основных сре</w:t>
      </w:r>
      <w:proofErr w:type="gramStart"/>
      <w:r w:rsidR="00395A45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="00395A45">
        <w:rPr>
          <w:rFonts w:ascii="Times New Roman" w:hAnsi="Times New Roman"/>
          <w:color w:val="000000"/>
          <w:sz w:val="24"/>
          <w:szCs w:val="24"/>
        </w:rPr>
        <w:t>оизведено в сумме 5795,2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 Остаток на конец отчетн</w:t>
      </w:r>
      <w:r w:rsidR="00395A45">
        <w:rPr>
          <w:rFonts w:ascii="Times New Roman" w:hAnsi="Times New Roman"/>
          <w:color w:val="000000"/>
          <w:sz w:val="24"/>
          <w:szCs w:val="24"/>
        </w:rPr>
        <w:t>ого периода составил –  407305,5</w:t>
      </w:r>
      <w:r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Сумма начисленной амортизации по основ</w:t>
      </w:r>
      <w:r w:rsidR="00395A45">
        <w:rPr>
          <w:rFonts w:ascii="Times New Roman" w:hAnsi="Times New Roman"/>
          <w:color w:val="000000"/>
          <w:sz w:val="24"/>
          <w:szCs w:val="24"/>
        </w:rPr>
        <w:t>ным средствам составила 319360,8</w:t>
      </w:r>
      <w:r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Стоимость мат</w:t>
      </w:r>
      <w:r w:rsidR="00395A45">
        <w:rPr>
          <w:rFonts w:ascii="Times New Roman" w:hAnsi="Times New Roman"/>
          <w:color w:val="000000"/>
          <w:sz w:val="24"/>
          <w:szCs w:val="24"/>
        </w:rPr>
        <w:t>ериальных запасов на начало 2017 года составляла 8,2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Поступило материальных запасов за отчетны</w:t>
      </w:r>
      <w:r w:rsidR="00395A45">
        <w:rPr>
          <w:rFonts w:ascii="Times New Roman" w:hAnsi="Times New Roman"/>
          <w:color w:val="000000"/>
          <w:sz w:val="24"/>
          <w:szCs w:val="24"/>
        </w:rPr>
        <w:t>й период в сумме 2771,7 тыс. рублей, выбыло – 2763,1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рублей. На конец отчетног</w:t>
      </w:r>
      <w:r w:rsidR="00395A45">
        <w:rPr>
          <w:rFonts w:ascii="Times New Roman" w:hAnsi="Times New Roman"/>
          <w:color w:val="000000"/>
          <w:sz w:val="24"/>
          <w:szCs w:val="24"/>
        </w:rPr>
        <w:t>о периода остаток составляет 16,7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</w:t>
      </w:r>
    </w:p>
    <w:p w:rsidR="00395A45" w:rsidRDefault="00395A45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Непроизведенные активы в составе имущества казны составляют в сумме 109,9 тыс. рублей.</w:t>
      </w:r>
    </w:p>
    <w:p w:rsidR="00395A45" w:rsidRDefault="00E72F58" w:rsidP="00395A45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данным формы 0503168 «Сведения о движении нефинансовых активов» (имущество казны) по состоянию на конец отчетного периода </w:t>
      </w:r>
      <w:r w:rsidR="00395A45">
        <w:rPr>
          <w:rFonts w:ascii="Times New Roman" w:hAnsi="Times New Roman"/>
          <w:color w:val="000000"/>
          <w:sz w:val="24"/>
          <w:szCs w:val="24"/>
        </w:rPr>
        <w:t>непроизведенные активы в составе имущества казны составляют в сумме 109,9 тыс. рублей.</w:t>
      </w:r>
    </w:p>
    <w:p w:rsidR="00E72F58" w:rsidRDefault="00E72F58" w:rsidP="00395A4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E72F58" w:rsidRDefault="00E72F58" w:rsidP="00395A45">
      <w:pPr>
        <w:suppressAutoHyphens/>
        <w:spacing w:after="0" w:line="240" w:lineRule="auto"/>
        <w:ind w:left="-709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>Выводы:</w:t>
      </w:r>
    </w:p>
    <w:p w:rsidR="00E72F58" w:rsidRDefault="00E72F58" w:rsidP="00E72F58">
      <w:pPr>
        <w:suppressAutoHyphens/>
        <w:spacing w:after="0" w:line="240" w:lineRule="auto"/>
        <w:ind w:left="-709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Бюджетная отчетность представлена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</w:t>
      </w:r>
      <w:r w:rsidR="00395A45">
        <w:rPr>
          <w:rFonts w:ascii="Times New Roman" w:hAnsi="Times New Roman"/>
          <w:sz w:val="24"/>
          <w:szCs w:val="24"/>
        </w:rPr>
        <w:t>12.2010 № 191н (в редакции от 02.11.2017</w:t>
      </w:r>
      <w:r>
        <w:rPr>
          <w:rFonts w:ascii="Times New Roman" w:hAnsi="Times New Roman"/>
          <w:sz w:val="24"/>
          <w:szCs w:val="24"/>
        </w:rPr>
        <w:t>г</w:t>
      </w:r>
      <w:r w:rsidR="00395A45">
        <w:rPr>
          <w:rFonts w:ascii="Times New Roman" w:hAnsi="Times New Roman"/>
          <w:sz w:val="24"/>
          <w:szCs w:val="24"/>
        </w:rPr>
        <w:t xml:space="preserve"> № 176н</w:t>
      </w:r>
      <w:r>
        <w:rPr>
          <w:rFonts w:ascii="Times New Roman" w:hAnsi="Times New Roman"/>
          <w:sz w:val="24"/>
          <w:szCs w:val="24"/>
        </w:rPr>
        <w:t>), с соблюдением  сроков, определенных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Бюджетным кодексом РФ и Положением «О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Копыловском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поселении».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Бюджетная отчетность главного распорядителя бюджетных средств соответствует требованиям бюджетного законодательства. Формы от</w:t>
      </w:r>
      <w:r w:rsidR="00A46FCC">
        <w:rPr>
          <w:rFonts w:ascii="Times New Roman" w:hAnsi="Times New Roman"/>
          <w:sz w:val="24"/>
          <w:szCs w:val="24"/>
        </w:rPr>
        <w:t>четов за 2017</w:t>
      </w:r>
      <w:r>
        <w:rPr>
          <w:rFonts w:ascii="Times New Roman" w:hAnsi="Times New Roman"/>
          <w:sz w:val="24"/>
          <w:szCs w:val="24"/>
        </w:rP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E72F58" w:rsidRDefault="00E72F58" w:rsidP="00E72F58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" w:hAnsi="Times New Roman"/>
          <w:sz w:val="24"/>
          <w:szCs w:val="28"/>
        </w:rPr>
        <w:t xml:space="preserve">3.Счётная палата подтверждает достоверность данных, представленных в проекте решения Совета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«Об утверждении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A46FCC">
        <w:rPr>
          <w:rFonts w:ascii="Times New Roman" w:hAnsi="Times New Roman"/>
          <w:sz w:val="24"/>
          <w:szCs w:val="28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8"/>
        </w:rPr>
        <w:t> год», и рекомендует его к утверждению.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E72F58" w:rsidRDefault="00E72F58" w:rsidP="00E72F58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E72F58" w:rsidRDefault="00E72F58" w:rsidP="00E72F58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145439" w:rsidRDefault="00145439" w:rsidP="00E72F58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Счетной палаты                                                                 Г.М.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Басирова</w:t>
      </w:r>
      <w:proofErr w:type="spellEnd"/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E72F58" w:rsidP="00E72F5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C5351E" w:rsidP="00E72F58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 8 (восьми</w:t>
      </w:r>
      <w:r w:rsidR="00E72F58">
        <w:rPr>
          <w:rFonts w:ascii="Times New Roman" w:hAnsi="Times New Roman" w:cs="Calibri"/>
          <w:sz w:val="24"/>
          <w:szCs w:val="24"/>
          <w:lang w:eastAsia="ar-SA"/>
        </w:rPr>
        <w:t>) листах получил:</w:t>
      </w:r>
    </w:p>
    <w:p w:rsidR="00E72F58" w:rsidRDefault="00E72F58" w:rsidP="00E72F58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72F58" w:rsidRDefault="00E72F58" w:rsidP="00E72F58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______________________________________________________________________________________</w:t>
      </w:r>
    </w:p>
    <w:p w:rsidR="00E72F58" w:rsidRDefault="00E72F58" w:rsidP="00E72F58">
      <w:pPr>
        <w:suppressAutoHyphens/>
        <w:spacing w:after="0" w:line="240" w:lineRule="auto"/>
        <w:ind w:right="-709" w:hanging="709"/>
        <w:jc w:val="both"/>
        <w:rPr>
          <w:lang w:eastAsia="ar-SA"/>
        </w:rPr>
      </w:pP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(должность, ФИО,  дата и подпись)</w:t>
      </w:r>
    </w:p>
    <w:p w:rsidR="00E72F58" w:rsidRDefault="00E72F58" w:rsidP="00E72F58">
      <w:pPr>
        <w:jc w:val="center"/>
      </w:pPr>
    </w:p>
    <w:p w:rsidR="00E72F58" w:rsidRDefault="00E72F58" w:rsidP="00E72F58"/>
    <w:sectPr w:rsidR="00E72F58" w:rsidSect="00E72F58"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2D" w:rsidRDefault="002A1E2D" w:rsidP="00825400">
      <w:pPr>
        <w:spacing w:after="0" w:line="240" w:lineRule="auto"/>
      </w:pPr>
      <w:r>
        <w:separator/>
      </w:r>
    </w:p>
  </w:endnote>
  <w:endnote w:type="continuationSeparator" w:id="0">
    <w:p w:rsidR="002A1E2D" w:rsidRDefault="002A1E2D" w:rsidP="0082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17556"/>
      <w:docPartObj>
        <w:docPartGallery w:val="Page Numbers (Bottom of Page)"/>
        <w:docPartUnique/>
      </w:docPartObj>
    </w:sdtPr>
    <w:sdtEndPr/>
    <w:sdtContent>
      <w:p w:rsidR="00825400" w:rsidRDefault="008254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24">
          <w:rPr>
            <w:noProof/>
          </w:rPr>
          <w:t>1</w:t>
        </w:r>
        <w:r>
          <w:fldChar w:fldCharType="end"/>
        </w:r>
      </w:p>
    </w:sdtContent>
  </w:sdt>
  <w:p w:rsidR="00825400" w:rsidRDefault="008254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2D" w:rsidRDefault="002A1E2D" w:rsidP="00825400">
      <w:pPr>
        <w:spacing w:after="0" w:line="240" w:lineRule="auto"/>
      </w:pPr>
      <w:r>
        <w:separator/>
      </w:r>
    </w:p>
  </w:footnote>
  <w:footnote w:type="continuationSeparator" w:id="0">
    <w:p w:rsidR="002A1E2D" w:rsidRDefault="002A1E2D" w:rsidP="00825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58"/>
    <w:rsid w:val="000E2598"/>
    <w:rsid w:val="00110316"/>
    <w:rsid w:val="00145439"/>
    <w:rsid w:val="001777E3"/>
    <w:rsid w:val="001A6FE9"/>
    <w:rsid w:val="001B7D8C"/>
    <w:rsid w:val="001F1944"/>
    <w:rsid w:val="002A1E2D"/>
    <w:rsid w:val="00395A45"/>
    <w:rsid w:val="004E2A48"/>
    <w:rsid w:val="00552AEE"/>
    <w:rsid w:val="005B0872"/>
    <w:rsid w:val="005F7023"/>
    <w:rsid w:val="006A3361"/>
    <w:rsid w:val="006A591C"/>
    <w:rsid w:val="007102F9"/>
    <w:rsid w:val="00825400"/>
    <w:rsid w:val="008926E8"/>
    <w:rsid w:val="009A3FFC"/>
    <w:rsid w:val="00A46FCC"/>
    <w:rsid w:val="00BA3C34"/>
    <w:rsid w:val="00C424FF"/>
    <w:rsid w:val="00C45E61"/>
    <w:rsid w:val="00C5351E"/>
    <w:rsid w:val="00C6126A"/>
    <w:rsid w:val="00C621E3"/>
    <w:rsid w:val="00C72F8B"/>
    <w:rsid w:val="00D11A2D"/>
    <w:rsid w:val="00D133B8"/>
    <w:rsid w:val="00DD58F1"/>
    <w:rsid w:val="00E72F58"/>
    <w:rsid w:val="00EA176A"/>
    <w:rsid w:val="00EA1B24"/>
    <w:rsid w:val="00F91448"/>
    <w:rsid w:val="00FA6055"/>
    <w:rsid w:val="00F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72F58"/>
    <w:pPr>
      <w:ind w:left="720"/>
      <w:contextualSpacing/>
    </w:pPr>
  </w:style>
  <w:style w:type="paragraph" w:customStyle="1" w:styleId="ConsPlusCell">
    <w:name w:val="ConsPlusCell"/>
    <w:rsid w:val="00E72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E72F58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E72F58"/>
    <w:pPr>
      <w:keepNext/>
      <w:spacing w:after="0" w:line="240" w:lineRule="auto"/>
      <w:ind w:left="-709" w:right="-1" w:firstLine="425"/>
      <w:jc w:val="both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rsid w:val="00E72F58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E72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40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2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40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72F58"/>
    <w:pPr>
      <w:ind w:left="720"/>
      <w:contextualSpacing/>
    </w:pPr>
  </w:style>
  <w:style w:type="paragraph" w:customStyle="1" w:styleId="ConsPlusCell">
    <w:name w:val="ConsPlusCell"/>
    <w:rsid w:val="00E72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E72F58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E72F58"/>
    <w:pPr>
      <w:keepNext/>
      <w:spacing w:after="0" w:line="240" w:lineRule="auto"/>
      <w:ind w:left="-709" w:right="-1" w:firstLine="425"/>
      <w:jc w:val="both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rsid w:val="00E72F58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E72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40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2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4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C187-D7BB-4DAA-B49F-B575D965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2018-05-17T00:46:00Z</dcterms:created>
  <dcterms:modified xsi:type="dcterms:W3CDTF">2018-05-17T06:29:00Z</dcterms:modified>
</cp:coreProperties>
</file>